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1B234F">
        <w:rPr>
          <w:rFonts w:hint="eastAsia"/>
          <w:b/>
          <w:sz w:val="28"/>
          <w:szCs w:val="28"/>
          <w:u w:val="single"/>
        </w:rPr>
        <w:t>重钢总医院救护车定点维修项目</w:t>
      </w:r>
      <w:r w:rsidR="001065A8">
        <w:rPr>
          <w:rFonts w:hint="eastAsia"/>
          <w:b/>
          <w:sz w:val="28"/>
          <w:szCs w:val="28"/>
          <w:u w:val="single"/>
        </w:rPr>
        <w:t>（第二次）</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w:t>
      </w:r>
      <w:r w:rsidR="00A0379C">
        <w:rPr>
          <w:rFonts w:asciiTheme="minorEastAsia" w:eastAsiaTheme="minorEastAsia" w:hAnsiTheme="minorEastAsia" w:hint="eastAsia"/>
          <w:sz w:val="28"/>
          <w:szCs w:val="28"/>
        </w:rPr>
        <w:t>12</w:t>
      </w:r>
      <w:r w:rsidR="00B07D66" w:rsidRPr="00793AFA">
        <w:rPr>
          <w:rFonts w:asciiTheme="minorEastAsia" w:eastAsiaTheme="minorEastAsia" w:hAnsiTheme="minorEastAsia" w:hint="eastAsia"/>
          <w:sz w:val="28"/>
          <w:szCs w:val="28"/>
        </w:rPr>
        <w:t>月</w:t>
      </w:r>
      <w:r w:rsidR="00C1421A">
        <w:rPr>
          <w:rFonts w:asciiTheme="minorEastAsia" w:eastAsiaTheme="minorEastAsia" w:hAnsiTheme="minorEastAsia" w:hint="eastAsia"/>
          <w:sz w:val="28"/>
          <w:szCs w:val="28"/>
        </w:rPr>
        <w:t>31</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1B234F">
        <w:rPr>
          <w:rFonts w:asciiTheme="majorEastAsia" w:eastAsiaTheme="majorEastAsia" w:hAnsiTheme="majorEastAsia" w:cs="宋体" w:hint="eastAsia"/>
          <w:b/>
          <w:bCs/>
          <w:sz w:val="24"/>
          <w:szCs w:val="24"/>
          <w:u w:val="single"/>
        </w:rPr>
        <w:t>重钢总医院救护车定点维修项目</w:t>
      </w:r>
      <w:r w:rsidR="00A93BE4">
        <w:rPr>
          <w:rFonts w:asciiTheme="majorEastAsia" w:eastAsiaTheme="majorEastAsia" w:hAnsiTheme="majorEastAsia" w:cs="宋体" w:hint="eastAsia"/>
          <w:b/>
          <w:bCs/>
          <w:sz w:val="24"/>
          <w:szCs w:val="24"/>
          <w:u w:val="single"/>
        </w:rPr>
        <w:t>（第二次）</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1B234F">
        <w:rPr>
          <w:rFonts w:asciiTheme="minorEastAsia" w:eastAsiaTheme="minorEastAsia" w:hAnsiTheme="minorEastAsia" w:cs="宋体" w:hint="eastAsia"/>
          <w:sz w:val="24"/>
          <w:szCs w:val="24"/>
        </w:rPr>
        <w:t>重钢总医院救护车定点维修项目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1B234F">
        <w:rPr>
          <w:rFonts w:asciiTheme="minorEastAsia" w:eastAsiaTheme="minorEastAsia" w:hAnsiTheme="minorEastAsia" w:cs="宋体" w:hint="eastAsia"/>
          <w:sz w:val="24"/>
          <w:szCs w:val="24"/>
        </w:rPr>
        <w:t>重钢总医院救护车定点维修项目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二、项目地点</w:t>
      </w:r>
      <w:r w:rsidRPr="003E7A56">
        <w:rPr>
          <w:rFonts w:asciiTheme="minorEastAsia" w:eastAsiaTheme="minorEastAsia" w:hAnsiTheme="minorEastAsia" w:cs="宋体" w:hint="eastAsia"/>
          <w:sz w:val="24"/>
          <w:szCs w:val="24"/>
        </w:rPr>
        <w:t>：重庆市大渡口区大堰</w:t>
      </w:r>
      <w:proofErr w:type="gramStart"/>
      <w:r w:rsidRPr="003E7A56">
        <w:rPr>
          <w:rFonts w:asciiTheme="minorEastAsia" w:eastAsiaTheme="minorEastAsia" w:hAnsiTheme="minorEastAsia" w:cs="宋体" w:hint="eastAsia"/>
          <w:sz w:val="24"/>
          <w:szCs w:val="24"/>
        </w:rPr>
        <w:t>三村特</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号</w:t>
      </w:r>
      <w:proofErr w:type="gramEnd"/>
      <w:r w:rsidRPr="003E7A56">
        <w:rPr>
          <w:rFonts w:asciiTheme="minorEastAsia" w:eastAsiaTheme="minorEastAsia" w:hAnsiTheme="minorEastAsia" w:cs="宋体" w:hint="eastAsia"/>
          <w:sz w:val="24"/>
          <w:szCs w:val="24"/>
        </w:rPr>
        <w:t>。</w:t>
      </w:r>
    </w:p>
    <w:p w:rsidR="0091790F" w:rsidRPr="0091790F" w:rsidRDefault="0091790F"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三、项目</w:t>
      </w:r>
      <w:r w:rsidR="00B04FB0" w:rsidRPr="003E7A56">
        <w:rPr>
          <w:rFonts w:asciiTheme="minorEastAsia" w:eastAsiaTheme="minorEastAsia" w:hAnsiTheme="minorEastAsia" w:cs="宋体" w:hint="eastAsia"/>
          <w:b/>
          <w:bCs/>
          <w:sz w:val="24"/>
          <w:szCs w:val="24"/>
        </w:rPr>
        <w:t>概况</w:t>
      </w:r>
      <w:r w:rsidR="00B04FB0" w:rsidRPr="003E7A56">
        <w:rPr>
          <w:rFonts w:asciiTheme="minorEastAsia" w:eastAsiaTheme="minorEastAsia" w:hAnsiTheme="minorEastAsia" w:cs="宋体" w:hint="eastAsia"/>
          <w:sz w:val="24"/>
          <w:szCs w:val="24"/>
        </w:rPr>
        <w:t>：</w:t>
      </w:r>
      <w:r w:rsidR="001B234F">
        <w:rPr>
          <w:rFonts w:asciiTheme="minorEastAsia" w:eastAsiaTheme="minorEastAsia" w:hAnsiTheme="minorEastAsia" w:cs="宋体" w:hint="eastAsia"/>
          <w:sz w:val="24"/>
          <w:szCs w:val="24"/>
        </w:rPr>
        <w:t>救护车维修</w:t>
      </w:r>
      <w:r w:rsidRPr="0091790F">
        <w:rPr>
          <w:rFonts w:asciiTheme="minorEastAsia" w:eastAsiaTheme="minorEastAsia" w:hAnsiTheme="minorEastAsia" w:cs="宋体" w:hint="eastAsia"/>
          <w:sz w:val="24"/>
          <w:szCs w:val="24"/>
        </w:rPr>
        <w:t>。</w:t>
      </w:r>
    </w:p>
    <w:p w:rsidR="00A0064A" w:rsidRPr="003E7A56" w:rsidRDefault="0091790F"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F9731D">
        <w:rPr>
          <w:rFonts w:asciiTheme="minorEastAsia" w:eastAsiaTheme="minorEastAsia" w:hAnsiTheme="minorEastAsia" w:cs="宋体" w:hint="eastAsia"/>
          <w:b/>
          <w:bCs/>
          <w:sz w:val="24"/>
          <w:szCs w:val="24"/>
        </w:rPr>
        <w:t>、服务周</w:t>
      </w:r>
      <w:r w:rsidR="00B04FB0" w:rsidRPr="003E7A56">
        <w:rPr>
          <w:rFonts w:asciiTheme="minorEastAsia" w:eastAsiaTheme="minorEastAsia" w:hAnsiTheme="minorEastAsia" w:cs="宋体" w:hint="eastAsia"/>
          <w:b/>
          <w:bCs/>
          <w:sz w:val="24"/>
          <w:szCs w:val="24"/>
        </w:rPr>
        <w:t>期</w:t>
      </w:r>
      <w:r w:rsidR="00B04FB0" w:rsidRPr="003E7A56">
        <w:rPr>
          <w:rFonts w:asciiTheme="minorEastAsia" w:eastAsiaTheme="minorEastAsia" w:hAnsiTheme="minorEastAsia" w:cs="宋体" w:hint="eastAsia"/>
          <w:sz w:val="24"/>
          <w:szCs w:val="24"/>
        </w:rPr>
        <w:t>：</w:t>
      </w:r>
      <w:r w:rsidR="00F9731D">
        <w:rPr>
          <w:rFonts w:asciiTheme="minorEastAsia" w:eastAsiaTheme="minorEastAsia" w:hAnsiTheme="minorEastAsia" w:cs="宋体" w:hint="eastAsia"/>
          <w:sz w:val="24"/>
          <w:szCs w:val="24"/>
        </w:rPr>
        <w:t>3年</w:t>
      </w:r>
      <w:r w:rsidR="00B04FB0" w:rsidRPr="003E7A56">
        <w:rPr>
          <w:rFonts w:asciiTheme="minorEastAsia" w:eastAsiaTheme="minorEastAsia" w:hAnsiTheme="minorEastAsia" w:cs="宋体" w:hint="eastAsia"/>
          <w:sz w:val="24"/>
          <w:szCs w:val="24"/>
        </w:rPr>
        <w:t>。</w:t>
      </w:r>
    </w:p>
    <w:p w:rsidR="00A0064A"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r w:rsidR="00B04FB0" w:rsidRPr="003E7A56">
        <w:rPr>
          <w:rFonts w:asciiTheme="minorEastAsia" w:eastAsiaTheme="minorEastAsia" w:hAnsiTheme="minorEastAsia" w:cs="宋体" w:hint="eastAsia"/>
          <w:sz w:val="24"/>
          <w:szCs w:val="24"/>
        </w:rPr>
        <w:t>：</w:t>
      </w:r>
    </w:p>
    <w:p w:rsidR="001B234F" w:rsidRPr="001B234F" w:rsidRDefault="001B234F" w:rsidP="001B234F">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1、</w:t>
      </w:r>
      <w:r w:rsidR="00394040">
        <w:rPr>
          <w:rFonts w:asciiTheme="minorEastAsia" w:eastAsiaTheme="minorEastAsia" w:hAnsiTheme="minorEastAsia" w:cs="宋体" w:hint="eastAsia"/>
          <w:sz w:val="24"/>
          <w:szCs w:val="24"/>
        </w:rPr>
        <w:t>具有独立法人资格，</w:t>
      </w:r>
      <w:r w:rsidRPr="001B234F">
        <w:rPr>
          <w:rFonts w:asciiTheme="minorEastAsia" w:eastAsiaTheme="minorEastAsia" w:hAnsiTheme="minorEastAsia" w:cs="宋体" w:hint="eastAsia"/>
          <w:sz w:val="24"/>
          <w:szCs w:val="24"/>
        </w:rPr>
        <w:t>具有工商行政主管部门核发的有效工商营业执照且范围与本项目相适应，并在人员、设备、资金等方面具有相应的能力。（提供加盖比选申请</w:t>
      </w:r>
      <w:proofErr w:type="gramStart"/>
      <w:r w:rsidRPr="001B234F">
        <w:rPr>
          <w:rFonts w:asciiTheme="minorEastAsia" w:eastAsiaTheme="minorEastAsia" w:hAnsiTheme="minorEastAsia" w:cs="宋体" w:hint="eastAsia"/>
          <w:sz w:val="24"/>
          <w:szCs w:val="24"/>
        </w:rPr>
        <w:t>单位鲜章的</w:t>
      </w:r>
      <w:proofErr w:type="gramEnd"/>
      <w:r w:rsidRPr="001B234F">
        <w:rPr>
          <w:rFonts w:asciiTheme="minorEastAsia" w:eastAsiaTheme="minorEastAsia" w:hAnsiTheme="minorEastAsia" w:cs="宋体" w:hint="eastAsia"/>
          <w:sz w:val="24"/>
          <w:szCs w:val="24"/>
        </w:rPr>
        <w:t>营业执照复印件）。</w:t>
      </w:r>
    </w:p>
    <w:p w:rsidR="001B234F" w:rsidRPr="001B234F" w:rsidRDefault="001B234F" w:rsidP="001B234F">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具有</w:t>
      </w:r>
      <w:r w:rsidR="0025393D">
        <w:rPr>
          <w:rFonts w:asciiTheme="minorEastAsia" w:eastAsiaTheme="minorEastAsia" w:hAnsiTheme="minorEastAsia" w:cs="宋体" w:hint="eastAsia"/>
          <w:sz w:val="24"/>
          <w:szCs w:val="24"/>
        </w:rPr>
        <w:t>交通部门颁发的一类机动车维修许可证。</w:t>
      </w:r>
    </w:p>
    <w:p w:rsidR="00523E5E" w:rsidRDefault="001B234F" w:rsidP="00523E5E">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3、</w:t>
      </w:r>
      <w:r w:rsidR="00523E5E" w:rsidRPr="001B234F">
        <w:rPr>
          <w:rFonts w:asciiTheme="minorEastAsia" w:eastAsiaTheme="minorEastAsia" w:hAnsiTheme="minorEastAsia" w:cs="宋体" w:hint="eastAsia"/>
          <w:sz w:val="24"/>
          <w:szCs w:val="24"/>
        </w:rPr>
        <w:t>近三年相应项目业绩，且不少于</w:t>
      </w:r>
      <w:r w:rsidR="00523E5E">
        <w:rPr>
          <w:rFonts w:asciiTheme="minorEastAsia" w:eastAsiaTheme="minorEastAsia" w:hAnsiTheme="minorEastAsia" w:cs="宋体" w:hint="eastAsia"/>
          <w:sz w:val="24"/>
          <w:szCs w:val="24"/>
        </w:rPr>
        <w:t>1</w:t>
      </w:r>
      <w:r w:rsidR="00523E5E" w:rsidRPr="001B234F">
        <w:rPr>
          <w:rFonts w:asciiTheme="minorEastAsia" w:eastAsiaTheme="minorEastAsia" w:hAnsiTheme="minorEastAsia" w:cs="宋体" w:hint="eastAsia"/>
          <w:sz w:val="24"/>
          <w:szCs w:val="24"/>
        </w:rPr>
        <w:t>个同等规模</w:t>
      </w:r>
      <w:r w:rsidR="00523E5E">
        <w:rPr>
          <w:rFonts w:asciiTheme="minorEastAsia" w:eastAsiaTheme="minorEastAsia" w:hAnsiTheme="minorEastAsia" w:cs="宋体" w:hint="eastAsia"/>
          <w:sz w:val="24"/>
          <w:szCs w:val="24"/>
        </w:rPr>
        <w:t>（4辆公务用车、商务用车或救护车）类似工程项目；（提供合同或中标通知书复印件证明）。</w:t>
      </w:r>
    </w:p>
    <w:p w:rsidR="00A0064A" w:rsidRDefault="0091790F" w:rsidP="003E7A5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B04FB0" w:rsidRPr="003E7A56">
        <w:rPr>
          <w:rFonts w:asciiTheme="minorEastAsia" w:eastAsiaTheme="minorEastAsia" w:hAnsiTheme="minorEastAsia" w:cs="宋体" w:hint="eastAsia"/>
          <w:sz w:val="24"/>
          <w:szCs w:val="24"/>
        </w:rPr>
        <w:t>、本次比选</w:t>
      </w:r>
      <w:r w:rsidR="00B04FB0" w:rsidRPr="003E7A56">
        <w:rPr>
          <w:rFonts w:asciiTheme="minorEastAsia" w:eastAsiaTheme="minorEastAsia" w:hAnsiTheme="minorEastAsia" w:cs="宋体" w:hint="eastAsia"/>
          <w:sz w:val="24"/>
          <w:szCs w:val="24"/>
          <w:u w:val="single"/>
        </w:rPr>
        <w:t>不接受</w:t>
      </w:r>
      <w:r w:rsidR="00B04FB0" w:rsidRPr="003E7A56">
        <w:rPr>
          <w:rFonts w:asciiTheme="minorEastAsia" w:eastAsiaTheme="minorEastAsia" w:hAnsiTheme="minorEastAsia" w:cs="宋体" w:hint="eastAsia"/>
          <w:sz w:val="24"/>
          <w:szCs w:val="24"/>
        </w:rPr>
        <w:t>联合体投标。</w:t>
      </w:r>
    </w:p>
    <w:p w:rsidR="00DA08C6" w:rsidRPr="00DA08C6" w:rsidRDefault="00DA08C6" w:rsidP="00DA08C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DA08C6">
        <w:rPr>
          <w:rFonts w:asciiTheme="minorEastAsia" w:eastAsiaTheme="minorEastAsia" w:hAnsiTheme="minorEastAsia" w:cs="宋体" w:hint="eastAsia"/>
          <w:sz w:val="24"/>
          <w:szCs w:val="24"/>
        </w:rPr>
        <w:t>维修企业具备条件</w:t>
      </w:r>
    </w:p>
    <w:p w:rsidR="00DA08C6" w:rsidRPr="00502AE0" w:rsidRDefault="00DA08C6" w:rsidP="00DA08C6">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（1）应有举升设备</w:t>
      </w:r>
      <w:r w:rsidRPr="00DA08C6">
        <w:rPr>
          <w:rFonts w:asciiTheme="minorEastAsia" w:eastAsiaTheme="minorEastAsia" w:hAnsiTheme="minorEastAsia"/>
          <w:sz w:val="24"/>
          <w:szCs w:val="24"/>
        </w:rPr>
        <w:t>5</w:t>
      </w:r>
      <w:r w:rsidRPr="00DA08C6">
        <w:rPr>
          <w:rFonts w:asciiTheme="minorEastAsia" w:eastAsiaTheme="minorEastAsia" w:hAnsiTheme="minorEastAsia" w:hint="eastAsia"/>
          <w:sz w:val="24"/>
          <w:szCs w:val="24"/>
        </w:rPr>
        <w:t>台以上、电控汽油喷射系统检测设备、烤漆房、喷油嘴清洗检测仪</w:t>
      </w:r>
      <w:r w:rsidRPr="00502AE0">
        <w:rPr>
          <w:rFonts w:asciiTheme="minorEastAsia" w:eastAsiaTheme="minorEastAsia" w:hAnsiTheme="minorEastAsia" w:hint="eastAsia"/>
          <w:sz w:val="24"/>
          <w:szCs w:val="24"/>
        </w:rPr>
        <w:t>。（喷油嘴清洗检测仪允许外</w:t>
      </w:r>
      <w:r w:rsidR="002D5D40" w:rsidRPr="00502AE0">
        <w:rPr>
          <w:rFonts w:asciiTheme="minorEastAsia" w:eastAsiaTheme="minorEastAsia" w:hAnsiTheme="minorEastAsia" w:hint="eastAsia"/>
          <w:sz w:val="24"/>
          <w:szCs w:val="24"/>
        </w:rPr>
        <w:t>修</w:t>
      </w:r>
      <w:r w:rsidRPr="00502AE0">
        <w:rPr>
          <w:rFonts w:asciiTheme="minorEastAsia" w:eastAsiaTheme="minorEastAsia" w:hAnsiTheme="minorEastAsia" w:hint="eastAsia"/>
          <w:sz w:val="24"/>
          <w:szCs w:val="24"/>
        </w:rPr>
        <w:t>）</w:t>
      </w:r>
    </w:p>
    <w:p w:rsidR="00DA08C6" w:rsidRPr="00DA08C6" w:rsidRDefault="00DA08C6" w:rsidP="00DA08C6">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（2）主生产厂房面积不少于</w:t>
      </w:r>
      <w:r w:rsidRPr="00DA08C6">
        <w:rPr>
          <w:rFonts w:asciiTheme="minorEastAsia" w:eastAsiaTheme="minorEastAsia" w:hAnsiTheme="minorEastAsia"/>
          <w:sz w:val="24"/>
          <w:szCs w:val="24"/>
        </w:rPr>
        <w:t>300</w:t>
      </w:r>
      <w:r w:rsidRPr="00DA08C6">
        <w:rPr>
          <w:rFonts w:asciiTheme="minorEastAsia" w:eastAsiaTheme="minorEastAsia" w:hAnsiTheme="minorEastAsia" w:hint="eastAsia"/>
          <w:sz w:val="24"/>
          <w:szCs w:val="24"/>
        </w:rPr>
        <w:t>㎡，停车场面积不少于</w:t>
      </w:r>
      <w:r w:rsidRPr="00DA08C6">
        <w:rPr>
          <w:rFonts w:asciiTheme="minorEastAsia" w:eastAsiaTheme="minorEastAsia" w:hAnsiTheme="minorEastAsia"/>
          <w:sz w:val="24"/>
          <w:szCs w:val="24"/>
        </w:rPr>
        <w:t>200</w:t>
      </w:r>
      <w:r w:rsidRPr="00DA08C6">
        <w:rPr>
          <w:rFonts w:asciiTheme="minorEastAsia" w:eastAsiaTheme="minorEastAsia" w:hAnsiTheme="minorEastAsia" w:hint="eastAsia"/>
          <w:sz w:val="24"/>
          <w:szCs w:val="24"/>
        </w:rPr>
        <w:t>㎡，仓库面积不少于</w:t>
      </w:r>
      <w:r w:rsidRPr="00DA08C6">
        <w:rPr>
          <w:rFonts w:asciiTheme="minorEastAsia" w:eastAsiaTheme="minorEastAsia" w:hAnsiTheme="minorEastAsia"/>
          <w:sz w:val="24"/>
          <w:szCs w:val="24"/>
        </w:rPr>
        <w:t>30</w:t>
      </w:r>
      <w:r w:rsidRPr="00DA08C6">
        <w:rPr>
          <w:rFonts w:asciiTheme="minorEastAsia" w:eastAsiaTheme="minorEastAsia" w:hAnsiTheme="minorEastAsia" w:hint="eastAsia"/>
          <w:sz w:val="24"/>
          <w:szCs w:val="24"/>
        </w:rPr>
        <w:t>㎡。</w:t>
      </w:r>
    </w:p>
    <w:p w:rsidR="00DA08C6" w:rsidRPr="00DA08C6" w:rsidRDefault="00DA08C6" w:rsidP="00DA08C6">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（3）直接生产工人不少于</w:t>
      </w:r>
      <w:r w:rsidRPr="00DA08C6">
        <w:rPr>
          <w:rFonts w:asciiTheme="minorEastAsia" w:eastAsiaTheme="minorEastAsia" w:hAnsiTheme="minorEastAsia"/>
          <w:sz w:val="24"/>
          <w:szCs w:val="24"/>
        </w:rPr>
        <w:t>15</w:t>
      </w:r>
      <w:r w:rsidRPr="00DA08C6">
        <w:rPr>
          <w:rFonts w:asciiTheme="minorEastAsia" w:eastAsiaTheme="minorEastAsia" w:hAnsiTheme="minorEastAsia" w:hint="eastAsia"/>
          <w:sz w:val="24"/>
          <w:szCs w:val="24"/>
        </w:rPr>
        <w:t>人，各工种技术工人必须经专业培训、持证上岗。发动机、底盘、电工、</w:t>
      </w:r>
      <w:proofErr w:type="gramStart"/>
      <w:r w:rsidRPr="00DA08C6">
        <w:rPr>
          <w:rFonts w:asciiTheme="minorEastAsia" w:eastAsiaTheme="minorEastAsia" w:hAnsiTheme="minorEastAsia" w:hint="eastAsia"/>
          <w:sz w:val="24"/>
          <w:szCs w:val="24"/>
        </w:rPr>
        <w:t>钣</w:t>
      </w:r>
      <w:proofErr w:type="gramEnd"/>
      <w:r w:rsidRPr="00DA08C6">
        <w:rPr>
          <w:rFonts w:asciiTheme="minorEastAsia" w:eastAsiaTheme="minorEastAsia" w:hAnsiTheme="minorEastAsia" w:hint="eastAsia"/>
          <w:sz w:val="24"/>
          <w:szCs w:val="24"/>
        </w:rPr>
        <w:t>金工、漆工等工种均由一名中级工以上技术工人负责，各工种技术等级不低于初级。应有二名经专业培训，取得《质量检验员证》的检验员进行质量检验工作。</w:t>
      </w:r>
    </w:p>
    <w:p w:rsidR="00A0064A"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、比选时间、地点及文件获取</w:t>
      </w:r>
    </w:p>
    <w:p w:rsidR="0001441D" w:rsidRPr="0001441D" w:rsidRDefault="0001441D" w:rsidP="0001441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sidRPr="0001441D">
        <w:rPr>
          <w:rFonts w:asciiTheme="minorEastAsia" w:eastAsiaTheme="minorEastAsia" w:hAnsiTheme="minorEastAsia" w:cs="宋体" w:hint="eastAsia"/>
          <w:sz w:val="24"/>
          <w:szCs w:val="24"/>
        </w:rPr>
        <w:t>一）比选文件发布时间：</w:t>
      </w:r>
      <w:r w:rsidRPr="0001441D">
        <w:rPr>
          <w:rFonts w:asciiTheme="minorEastAsia" w:eastAsiaTheme="minorEastAsia" w:hAnsiTheme="minorEastAsia" w:cs="宋体"/>
          <w:sz w:val="24"/>
          <w:szCs w:val="24"/>
        </w:rPr>
        <w:t>2020</w:t>
      </w:r>
      <w:r w:rsidRPr="0001441D">
        <w:rPr>
          <w:rFonts w:asciiTheme="minorEastAsia" w:eastAsiaTheme="minorEastAsia" w:hAnsiTheme="minorEastAsia" w:cs="宋体" w:hint="eastAsia"/>
          <w:sz w:val="24"/>
          <w:szCs w:val="24"/>
        </w:rPr>
        <w:t>年</w:t>
      </w:r>
      <w:r w:rsidRPr="0001441D">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2</w:t>
      </w:r>
      <w:r w:rsidRPr="0001441D">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31</w:t>
      </w:r>
      <w:r w:rsidRPr="0001441D">
        <w:rPr>
          <w:rFonts w:asciiTheme="minorEastAsia" w:eastAsiaTheme="minorEastAsia" w:hAnsiTheme="minorEastAsia" w:cs="宋体" w:hint="eastAsia"/>
          <w:sz w:val="24"/>
          <w:szCs w:val="24"/>
        </w:rPr>
        <w:t>日。</w:t>
      </w:r>
    </w:p>
    <w:p w:rsidR="00D93848" w:rsidRPr="0001441D" w:rsidRDefault="0001441D" w:rsidP="00D93848">
      <w:pPr>
        <w:spacing w:line="480" w:lineRule="exact"/>
        <w:ind w:firstLineChars="200" w:firstLine="480"/>
        <w:rPr>
          <w:rFonts w:asciiTheme="minorEastAsia" w:eastAsiaTheme="minorEastAsia" w:hAnsiTheme="minorEastAsia" w:cs="宋体"/>
          <w:sz w:val="24"/>
          <w:szCs w:val="24"/>
        </w:rPr>
      </w:pPr>
      <w:r w:rsidRPr="0001441D">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w:t>
      </w:r>
      <w:r w:rsidRPr="0001441D">
        <w:rPr>
          <w:rFonts w:asciiTheme="minorEastAsia" w:eastAsiaTheme="minorEastAsia" w:hAnsiTheme="minorEastAsia" w:cs="宋体" w:hint="eastAsia"/>
          <w:sz w:val="24"/>
          <w:szCs w:val="24"/>
        </w:rPr>
        <w:t>年</w:t>
      </w:r>
      <w:r w:rsidRPr="0001441D">
        <w:rPr>
          <w:rFonts w:asciiTheme="minorEastAsia" w:eastAsiaTheme="minorEastAsia" w:hAnsiTheme="minorEastAsia" w:cs="宋体"/>
          <w:sz w:val="24"/>
          <w:szCs w:val="24"/>
        </w:rPr>
        <w:t>1</w:t>
      </w:r>
      <w:r w:rsidRPr="0001441D">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7</w:t>
      </w:r>
      <w:r w:rsidRPr="0001441D">
        <w:rPr>
          <w:rFonts w:asciiTheme="minorEastAsia" w:eastAsiaTheme="minorEastAsia" w:hAnsiTheme="minorEastAsia" w:cs="宋体" w:hint="eastAsia"/>
          <w:sz w:val="24"/>
          <w:szCs w:val="24"/>
        </w:rPr>
        <w:t>日上午</w:t>
      </w:r>
      <w:r>
        <w:rPr>
          <w:rFonts w:asciiTheme="minorEastAsia" w:eastAsiaTheme="minorEastAsia" w:hAnsiTheme="minorEastAsia" w:cs="宋体" w:hint="eastAsia"/>
          <w:sz w:val="24"/>
          <w:szCs w:val="24"/>
        </w:rPr>
        <w:t>10</w:t>
      </w:r>
      <w:r w:rsidRPr="0001441D">
        <w:rPr>
          <w:rFonts w:asciiTheme="minorEastAsia" w:eastAsiaTheme="minorEastAsia" w:hAnsiTheme="minorEastAsia" w:cs="宋体" w:hint="eastAsia"/>
          <w:sz w:val="24"/>
          <w:szCs w:val="24"/>
        </w:rPr>
        <w:t>：00时</w:t>
      </w:r>
      <w:r w:rsidR="00D93848">
        <w:rPr>
          <w:rFonts w:asciiTheme="minorEastAsia" w:eastAsiaTheme="minorEastAsia" w:hAnsiTheme="minorEastAsia" w:cs="宋体" w:hint="eastAsia"/>
          <w:sz w:val="24"/>
          <w:szCs w:val="24"/>
        </w:rPr>
        <w:t>，如比选时间与比选方临时会议冲突，比选时间由比选方临时通知，以比选方临时通知为准。</w:t>
      </w:r>
    </w:p>
    <w:p w:rsidR="0001441D" w:rsidRPr="0001441D" w:rsidRDefault="0001441D" w:rsidP="0001441D">
      <w:pPr>
        <w:spacing w:line="480" w:lineRule="exact"/>
        <w:ind w:firstLineChars="200" w:firstLine="480"/>
        <w:rPr>
          <w:rFonts w:asciiTheme="minorEastAsia" w:eastAsiaTheme="minorEastAsia" w:hAnsiTheme="minorEastAsia" w:cs="宋体"/>
          <w:sz w:val="24"/>
          <w:szCs w:val="24"/>
        </w:rPr>
      </w:pPr>
      <w:r w:rsidRPr="0001441D">
        <w:rPr>
          <w:rFonts w:asciiTheme="minorEastAsia" w:eastAsiaTheme="minorEastAsia" w:hAnsiTheme="minorEastAsia" w:cs="宋体" w:hint="eastAsia"/>
          <w:sz w:val="24"/>
          <w:szCs w:val="24"/>
        </w:rPr>
        <w:lastRenderedPageBreak/>
        <w:t>（三）比选文件获取方式：重钢总医院官网（</w:t>
      </w:r>
      <w:r w:rsidRPr="0001441D">
        <w:rPr>
          <w:rFonts w:asciiTheme="minorEastAsia" w:eastAsiaTheme="minorEastAsia" w:hAnsiTheme="minorEastAsia" w:cs="宋体"/>
          <w:sz w:val="24"/>
          <w:szCs w:val="24"/>
        </w:rPr>
        <w:t>http://www.cghospital.com.cn</w:t>
      </w:r>
      <w:r w:rsidRPr="0001441D">
        <w:rPr>
          <w:rFonts w:asciiTheme="minorEastAsia" w:eastAsiaTheme="minorEastAsia" w:hAnsiTheme="minorEastAsia" w:cs="宋体" w:hint="eastAsia"/>
          <w:sz w:val="24"/>
          <w:szCs w:val="24"/>
        </w:rPr>
        <w:t>）。</w:t>
      </w:r>
    </w:p>
    <w:p w:rsidR="0001441D" w:rsidRPr="0001441D" w:rsidRDefault="0001441D" w:rsidP="0001441D">
      <w:pPr>
        <w:spacing w:line="480" w:lineRule="exact"/>
        <w:ind w:firstLineChars="200" w:firstLine="480"/>
        <w:rPr>
          <w:rFonts w:asciiTheme="minorEastAsia" w:eastAsiaTheme="minorEastAsia" w:hAnsiTheme="minorEastAsia" w:cs="宋体"/>
          <w:sz w:val="24"/>
          <w:szCs w:val="24"/>
        </w:rPr>
      </w:pPr>
      <w:r w:rsidRPr="0001441D">
        <w:rPr>
          <w:rFonts w:asciiTheme="minorEastAsia" w:eastAsiaTheme="minorEastAsia" w:hAnsiTheme="minorEastAsia" w:cs="宋体" w:hint="eastAsia"/>
          <w:sz w:val="24"/>
          <w:szCs w:val="24"/>
        </w:rPr>
        <w:t>（四）响应文件递交截止时间：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w:t>
      </w:r>
      <w:r w:rsidRPr="0001441D">
        <w:rPr>
          <w:rFonts w:asciiTheme="minorEastAsia" w:eastAsiaTheme="minorEastAsia" w:hAnsiTheme="minorEastAsia" w:cs="宋体" w:hint="eastAsia"/>
          <w:sz w:val="24"/>
          <w:szCs w:val="24"/>
        </w:rPr>
        <w:t>年</w:t>
      </w:r>
      <w:r w:rsidRPr="0001441D">
        <w:rPr>
          <w:rFonts w:asciiTheme="minorEastAsia" w:eastAsiaTheme="minorEastAsia" w:hAnsiTheme="minorEastAsia" w:cs="宋体"/>
          <w:sz w:val="24"/>
          <w:szCs w:val="24"/>
        </w:rPr>
        <w:t>1</w:t>
      </w:r>
      <w:r w:rsidRPr="0001441D">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7</w:t>
      </w:r>
      <w:r w:rsidRPr="0001441D">
        <w:rPr>
          <w:rFonts w:asciiTheme="minorEastAsia" w:eastAsiaTheme="minorEastAsia" w:hAnsiTheme="minorEastAsia" w:cs="宋体" w:hint="eastAsia"/>
          <w:sz w:val="24"/>
          <w:szCs w:val="24"/>
        </w:rPr>
        <w:t>日上午</w:t>
      </w:r>
      <w:r w:rsidRPr="0001441D">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0</w:t>
      </w:r>
      <w:r w:rsidRPr="0001441D">
        <w:rPr>
          <w:rFonts w:asciiTheme="minorEastAsia" w:eastAsiaTheme="minorEastAsia" w:hAnsiTheme="minorEastAsia" w:cs="宋体" w:hint="eastAsia"/>
          <w:sz w:val="24"/>
          <w:szCs w:val="24"/>
        </w:rPr>
        <w:t>：</w:t>
      </w:r>
      <w:r w:rsidRPr="0001441D">
        <w:rPr>
          <w:rFonts w:asciiTheme="minorEastAsia" w:eastAsiaTheme="minorEastAsia" w:hAnsiTheme="minorEastAsia" w:cs="宋体"/>
          <w:sz w:val="24"/>
          <w:szCs w:val="24"/>
        </w:rPr>
        <w:t>00</w:t>
      </w:r>
      <w:r w:rsidRPr="0001441D">
        <w:rPr>
          <w:rFonts w:asciiTheme="minorEastAsia" w:eastAsiaTheme="minorEastAsia" w:hAnsiTheme="minorEastAsia" w:cs="宋体" w:hint="eastAsia"/>
          <w:sz w:val="24"/>
          <w:szCs w:val="24"/>
        </w:rPr>
        <w:t>时。超过截止</w:t>
      </w:r>
      <w:proofErr w:type="gramStart"/>
      <w:r w:rsidRPr="0001441D">
        <w:rPr>
          <w:rFonts w:asciiTheme="minorEastAsia" w:eastAsiaTheme="minorEastAsia" w:hAnsiTheme="minorEastAsia" w:cs="宋体" w:hint="eastAsia"/>
          <w:sz w:val="24"/>
          <w:szCs w:val="24"/>
        </w:rPr>
        <w:t>时间的恕不</w:t>
      </w:r>
      <w:proofErr w:type="gramEnd"/>
      <w:r w:rsidRPr="0001441D">
        <w:rPr>
          <w:rFonts w:asciiTheme="minorEastAsia" w:eastAsiaTheme="minorEastAsia" w:hAnsiTheme="minorEastAsia" w:cs="宋体" w:hint="eastAsia"/>
          <w:sz w:val="24"/>
          <w:szCs w:val="24"/>
        </w:rPr>
        <w:t>接受（现场递交响应文件）。</w:t>
      </w:r>
      <w:r w:rsidR="00D93848">
        <w:rPr>
          <w:rFonts w:asciiTheme="minorEastAsia" w:eastAsiaTheme="minorEastAsia" w:hAnsiTheme="minorEastAsia" w:cs="宋体" w:hint="eastAsia"/>
          <w:sz w:val="24"/>
          <w:szCs w:val="24"/>
        </w:rPr>
        <w:t>如比选时间与比选方临时会议冲突，比选时间由比选方临时通知，以比选方临时通知为准。</w:t>
      </w:r>
    </w:p>
    <w:p w:rsidR="0001441D" w:rsidRPr="0001441D" w:rsidRDefault="0001441D" w:rsidP="0001441D">
      <w:pPr>
        <w:spacing w:line="480" w:lineRule="exact"/>
        <w:ind w:firstLineChars="200" w:firstLine="480"/>
        <w:rPr>
          <w:rFonts w:asciiTheme="minorEastAsia" w:eastAsiaTheme="minorEastAsia" w:hAnsiTheme="minorEastAsia" w:cs="宋体"/>
          <w:sz w:val="24"/>
          <w:szCs w:val="24"/>
        </w:rPr>
      </w:pPr>
      <w:r w:rsidRPr="0001441D">
        <w:rPr>
          <w:rFonts w:asciiTheme="minorEastAsia" w:eastAsiaTheme="minorEastAsia" w:hAnsiTheme="minorEastAsia" w:cs="宋体" w:hint="eastAsia"/>
          <w:sz w:val="24"/>
          <w:szCs w:val="24"/>
        </w:rPr>
        <w:t>（五）响应文件递交地点：重钢总医院办公楼三楼</w:t>
      </w:r>
      <w:proofErr w:type="gramStart"/>
      <w:r w:rsidRPr="0001441D">
        <w:rPr>
          <w:rFonts w:asciiTheme="minorEastAsia" w:eastAsiaTheme="minorEastAsia" w:hAnsiTheme="minorEastAsia" w:cs="宋体" w:hint="eastAsia"/>
          <w:sz w:val="24"/>
          <w:szCs w:val="24"/>
        </w:rPr>
        <w:t>一</w:t>
      </w:r>
      <w:proofErr w:type="gramEnd"/>
      <w:r w:rsidRPr="0001441D">
        <w:rPr>
          <w:rFonts w:asciiTheme="minorEastAsia" w:eastAsiaTheme="minorEastAsia" w:hAnsiTheme="minorEastAsia" w:cs="宋体" w:hint="eastAsia"/>
          <w:sz w:val="24"/>
          <w:szCs w:val="24"/>
        </w:rPr>
        <w:t>会议室。</w:t>
      </w:r>
    </w:p>
    <w:p w:rsidR="00A0064A"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九、联系人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E4DF9" w:rsidRDefault="00BE4DF9" w:rsidP="003E7A56">
      <w:pPr>
        <w:spacing w:line="480" w:lineRule="exact"/>
        <w:jc w:val="center"/>
        <w:rPr>
          <w:rFonts w:asciiTheme="minorEastAsia" w:eastAsiaTheme="minorEastAsia" w:hAnsiTheme="minorEastAsia" w:cs="宋体"/>
          <w:b/>
          <w:bCs/>
          <w:color w:val="000000"/>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1B234F">
        <w:rPr>
          <w:rFonts w:asciiTheme="minorEastAsia" w:eastAsiaTheme="minorEastAsia" w:hAnsiTheme="minorEastAsia" w:cs="宋体" w:hint="eastAsia"/>
          <w:sz w:val="24"/>
          <w:szCs w:val="24"/>
        </w:rPr>
        <w:t>重钢总医院救护车定点维修项目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523E5E" w:rsidRPr="001B234F" w:rsidRDefault="00523E5E" w:rsidP="00523E5E">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具有独立法人资格，</w:t>
      </w:r>
      <w:r w:rsidRPr="001B234F">
        <w:rPr>
          <w:rFonts w:asciiTheme="minorEastAsia" w:eastAsiaTheme="minorEastAsia" w:hAnsiTheme="minorEastAsia" w:cs="宋体" w:hint="eastAsia"/>
          <w:sz w:val="24"/>
          <w:szCs w:val="24"/>
        </w:rPr>
        <w:t>具有工商行政主管部门核发的有效工商营业执照且范围与本项目相适应，并在人员、设备、资金等方面具有相应的能力。（提供加盖比选申请</w:t>
      </w:r>
      <w:proofErr w:type="gramStart"/>
      <w:r w:rsidRPr="001B234F">
        <w:rPr>
          <w:rFonts w:asciiTheme="minorEastAsia" w:eastAsiaTheme="minorEastAsia" w:hAnsiTheme="minorEastAsia" w:cs="宋体" w:hint="eastAsia"/>
          <w:sz w:val="24"/>
          <w:szCs w:val="24"/>
        </w:rPr>
        <w:t>单位鲜章的</w:t>
      </w:r>
      <w:proofErr w:type="gramEnd"/>
      <w:r w:rsidRPr="001B234F">
        <w:rPr>
          <w:rFonts w:asciiTheme="minorEastAsia" w:eastAsiaTheme="minorEastAsia" w:hAnsiTheme="minorEastAsia" w:cs="宋体" w:hint="eastAsia"/>
          <w:sz w:val="24"/>
          <w:szCs w:val="24"/>
        </w:rPr>
        <w:t>营业执照复印件）。</w:t>
      </w:r>
    </w:p>
    <w:p w:rsidR="00523E5E" w:rsidRPr="001B234F" w:rsidRDefault="00523E5E" w:rsidP="00523E5E">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具有交通部门颁发的一类机动车维修许可证。</w:t>
      </w:r>
    </w:p>
    <w:p w:rsidR="00523E5E" w:rsidRDefault="00523E5E" w:rsidP="00523E5E">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3、近三年相应项目业绩，且不少于</w:t>
      </w:r>
      <w:r>
        <w:rPr>
          <w:rFonts w:asciiTheme="minorEastAsia" w:eastAsiaTheme="minorEastAsia" w:hAnsiTheme="minorEastAsia" w:cs="宋体" w:hint="eastAsia"/>
          <w:sz w:val="24"/>
          <w:szCs w:val="24"/>
        </w:rPr>
        <w:t>1</w:t>
      </w:r>
      <w:r w:rsidRPr="001B234F">
        <w:rPr>
          <w:rFonts w:asciiTheme="minorEastAsia" w:eastAsiaTheme="minorEastAsia" w:hAnsiTheme="minorEastAsia" w:cs="宋体" w:hint="eastAsia"/>
          <w:sz w:val="24"/>
          <w:szCs w:val="24"/>
        </w:rPr>
        <w:t>个同等规模</w:t>
      </w:r>
      <w:r>
        <w:rPr>
          <w:rFonts w:asciiTheme="minorEastAsia" w:eastAsiaTheme="minorEastAsia" w:hAnsiTheme="minorEastAsia" w:cs="宋体" w:hint="eastAsia"/>
          <w:sz w:val="24"/>
          <w:szCs w:val="24"/>
        </w:rPr>
        <w:t>（4辆公务用车、商务用车或救护车）类似工程项目；（提供合同或中标通知书复印件证明）。</w:t>
      </w:r>
    </w:p>
    <w:p w:rsidR="00523E5E" w:rsidRDefault="00523E5E" w:rsidP="00523E5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523E5E" w:rsidRPr="00DA08C6" w:rsidRDefault="00523E5E" w:rsidP="00523E5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Pr="00DA08C6">
        <w:rPr>
          <w:rFonts w:asciiTheme="minorEastAsia" w:eastAsiaTheme="minorEastAsia" w:hAnsiTheme="minorEastAsia" w:cs="宋体" w:hint="eastAsia"/>
          <w:sz w:val="24"/>
          <w:szCs w:val="24"/>
        </w:rPr>
        <w:t>维修企业具备条件</w:t>
      </w:r>
    </w:p>
    <w:p w:rsidR="00523E5E" w:rsidRPr="00502AE0" w:rsidRDefault="00523E5E" w:rsidP="00523E5E">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（1）应有举升设备</w:t>
      </w:r>
      <w:r w:rsidRPr="00DA08C6">
        <w:rPr>
          <w:rFonts w:asciiTheme="minorEastAsia" w:eastAsiaTheme="minorEastAsia" w:hAnsiTheme="minorEastAsia"/>
          <w:sz w:val="24"/>
          <w:szCs w:val="24"/>
        </w:rPr>
        <w:t>5</w:t>
      </w:r>
      <w:r w:rsidRPr="00DA08C6">
        <w:rPr>
          <w:rFonts w:asciiTheme="minorEastAsia" w:eastAsiaTheme="minorEastAsia" w:hAnsiTheme="minorEastAsia" w:hint="eastAsia"/>
          <w:sz w:val="24"/>
          <w:szCs w:val="24"/>
        </w:rPr>
        <w:t>台以上、电控汽油喷射系统检测设备、烤漆房、喷油嘴清洗检测仪</w:t>
      </w:r>
      <w:r w:rsidRPr="00502AE0">
        <w:rPr>
          <w:rFonts w:asciiTheme="minorEastAsia" w:eastAsiaTheme="minorEastAsia" w:hAnsiTheme="minorEastAsia" w:hint="eastAsia"/>
          <w:sz w:val="24"/>
          <w:szCs w:val="24"/>
        </w:rPr>
        <w:t>。（喷油嘴清洗检测仪允许外修）</w:t>
      </w:r>
    </w:p>
    <w:p w:rsidR="00523E5E" w:rsidRPr="00DA08C6" w:rsidRDefault="00523E5E" w:rsidP="00523E5E">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（2）主生产厂房面积不少于</w:t>
      </w:r>
      <w:r w:rsidRPr="00DA08C6">
        <w:rPr>
          <w:rFonts w:asciiTheme="minorEastAsia" w:eastAsiaTheme="minorEastAsia" w:hAnsiTheme="minorEastAsia"/>
          <w:sz w:val="24"/>
          <w:szCs w:val="24"/>
        </w:rPr>
        <w:t>300</w:t>
      </w:r>
      <w:r w:rsidRPr="00DA08C6">
        <w:rPr>
          <w:rFonts w:asciiTheme="minorEastAsia" w:eastAsiaTheme="minorEastAsia" w:hAnsiTheme="minorEastAsia" w:hint="eastAsia"/>
          <w:sz w:val="24"/>
          <w:szCs w:val="24"/>
        </w:rPr>
        <w:t>㎡，停车场面积不少于</w:t>
      </w:r>
      <w:r w:rsidRPr="00DA08C6">
        <w:rPr>
          <w:rFonts w:asciiTheme="minorEastAsia" w:eastAsiaTheme="minorEastAsia" w:hAnsiTheme="minorEastAsia"/>
          <w:sz w:val="24"/>
          <w:szCs w:val="24"/>
        </w:rPr>
        <w:t>200</w:t>
      </w:r>
      <w:r w:rsidRPr="00DA08C6">
        <w:rPr>
          <w:rFonts w:asciiTheme="minorEastAsia" w:eastAsiaTheme="minorEastAsia" w:hAnsiTheme="minorEastAsia" w:hint="eastAsia"/>
          <w:sz w:val="24"/>
          <w:szCs w:val="24"/>
        </w:rPr>
        <w:t>㎡，仓库面积不少于</w:t>
      </w:r>
      <w:r w:rsidRPr="00DA08C6">
        <w:rPr>
          <w:rFonts w:asciiTheme="minorEastAsia" w:eastAsiaTheme="minorEastAsia" w:hAnsiTheme="minorEastAsia"/>
          <w:sz w:val="24"/>
          <w:szCs w:val="24"/>
        </w:rPr>
        <w:t>30</w:t>
      </w:r>
      <w:r w:rsidRPr="00DA08C6">
        <w:rPr>
          <w:rFonts w:asciiTheme="minorEastAsia" w:eastAsiaTheme="minorEastAsia" w:hAnsiTheme="minorEastAsia" w:hint="eastAsia"/>
          <w:sz w:val="24"/>
          <w:szCs w:val="24"/>
        </w:rPr>
        <w:t>㎡。</w:t>
      </w:r>
    </w:p>
    <w:p w:rsidR="00523E5E" w:rsidRPr="00DA08C6" w:rsidRDefault="00523E5E" w:rsidP="00523E5E">
      <w:pPr>
        <w:spacing w:line="480" w:lineRule="exact"/>
        <w:ind w:firstLineChars="200" w:firstLine="480"/>
        <w:rPr>
          <w:rFonts w:asciiTheme="minorEastAsia" w:eastAsiaTheme="minorEastAsia" w:hAnsiTheme="minorEastAsia"/>
          <w:sz w:val="24"/>
          <w:szCs w:val="24"/>
        </w:rPr>
      </w:pPr>
      <w:r w:rsidRPr="00DA08C6">
        <w:rPr>
          <w:rFonts w:asciiTheme="minorEastAsia" w:eastAsiaTheme="minorEastAsia" w:hAnsiTheme="minorEastAsia" w:hint="eastAsia"/>
          <w:sz w:val="24"/>
          <w:szCs w:val="24"/>
        </w:rPr>
        <w:t>（3）直接生产工人不少于</w:t>
      </w:r>
      <w:r w:rsidRPr="00DA08C6">
        <w:rPr>
          <w:rFonts w:asciiTheme="minorEastAsia" w:eastAsiaTheme="minorEastAsia" w:hAnsiTheme="minorEastAsia"/>
          <w:sz w:val="24"/>
          <w:szCs w:val="24"/>
        </w:rPr>
        <w:t>15</w:t>
      </w:r>
      <w:r w:rsidRPr="00DA08C6">
        <w:rPr>
          <w:rFonts w:asciiTheme="minorEastAsia" w:eastAsiaTheme="minorEastAsia" w:hAnsiTheme="minorEastAsia" w:hint="eastAsia"/>
          <w:sz w:val="24"/>
          <w:szCs w:val="24"/>
        </w:rPr>
        <w:t>人，各工种技术工人必须经专业培训、持证上岗。发动机、底盘、电工、</w:t>
      </w:r>
      <w:proofErr w:type="gramStart"/>
      <w:r w:rsidRPr="00DA08C6">
        <w:rPr>
          <w:rFonts w:asciiTheme="minorEastAsia" w:eastAsiaTheme="minorEastAsia" w:hAnsiTheme="minorEastAsia" w:hint="eastAsia"/>
          <w:sz w:val="24"/>
          <w:szCs w:val="24"/>
        </w:rPr>
        <w:t>钣</w:t>
      </w:r>
      <w:proofErr w:type="gramEnd"/>
      <w:r w:rsidRPr="00DA08C6">
        <w:rPr>
          <w:rFonts w:asciiTheme="minorEastAsia" w:eastAsiaTheme="minorEastAsia" w:hAnsiTheme="minorEastAsia" w:hint="eastAsia"/>
          <w:sz w:val="24"/>
          <w:szCs w:val="24"/>
        </w:rPr>
        <w:t>金工、漆工等工种均由一名中级工以上技术工人负责，各工种技术等级不低于初级。应有二名经专业培训，取得《质量检验员证》的检验员进行质量检验工作。</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三、比选报价、评分说明</w:t>
      </w:r>
    </w:p>
    <w:p w:rsidR="00325E22" w:rsidRPr="00325E22" w:rsidRDefault="005A076C" w:rsidP="00325E2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（一）报价说明：本次比选无</w:t>
      </w:r>
      <w:r w:rsidR="00B04FB0" w:rsidRPr="003E7A56">
        <w:rPr>
          <w:rFonts w:asciiTheme="minorEastAsia" w:eastAsiaTheme="minorEastAsia" w:hAnsiTheme="minorEastAsia" w:cs="宋体" w:hint="eastAsia"/>
          <w:sz w:val="24"/>
          <w:szCs w:val="24"/>
        </w:rPr>
        <w:t>二次报价</w:t>
      </w:r>
      <w:r w:rsidR="00B04FB0" w:rsidRPr="00523E5E">
        <w:rPr>
          <w:rFonts w:asciiTheme="minorEastAsia" w:eastAsiaTheme="minorEastAsia" w:hAnsiTheme="minorEastAsia" w:cs="宋体" w:hint="eastAsia"/>
          <w:sz w:val="24"/>
          <w:szCs w:val="24"/>
        </w:rPr>
        <w:t>，以</w:t>
      </w:r>
      <w:r w:rsidR="005F00F3" w:rsidRPr="00523E5E">
        <w:rPr>
          <w:rFonts w:asciiTheme="minorEastAsia" w:eastAsiaTheme="minorEastAsia" w:hAnsiTheme="minorEastAsia" w:cs="宋体" w:hint="eastAsia"/>
          <w:sz w:val="24"/>
          <w:szCs w:val="24"/>
        </w:rPr>
        <w:t>单项</w:t>
      </w:r>
      <w:r w:rsidR="00040AF4" w:rsidRPr="00523E5E">
        <w:rPr>
          <w:rFonts w:asciiTheme="minorEastAsia" w:eastAsiaTheme="minorEastAsia" w:hAnsiTheme="minorEastAsia" w:cs="宋体" w:hint="eastAsia"/>
          <w:sz w:val="24"/>
          <w:szCs w:val="24"/>
        </w:rPr>
        <w:t>报价的形式进行报价，报价单位为元，</w:t>
      </w:r>
      <w:r w:rsidR="00040AF4">
        <w:rPr>
          <w:rFonts w:asciiTheme="minorEastAsia" w:eastAsiaTheme="minorEastAsia" w:hAnsiTheme="minorEastAsia" w:cs="宋体" w:hint="eastAsia"/>
          <w:sz w:val="24"/>
          <w:szCs w:val="24"/>
        </w:rPr>
        <w:t>报价最多保留小数点后两位。在项目实施过程中中选</w:t>
      </w:r>
      <w:r w:rsidR="00040AF4" w:rsidRPr="00040AF4">
        <w:rPr>
          <w:rFonts w:asciiTheme="minorEastAsia" w:eastAsiaTheme="minorEastAsia" w:hAnsiTheme="minorEastAsia" w:cs="宋体" w:hint="eastAsia"/>
          <w:sz w:val="24"/>
          <w:szCs w:val="24"/>
        </w:rPr>
        <w:t>人不得以任何理由增加本比选</w:t>
      </w:r>
      <w:r w:rsidR="00040AF4">
        <w:rPr>
          <w:rFonts w:asciiTheme="minorEastAsia" w:eastAsiaTheme="minorEastAsia" w:hAnsiTheme="minorEastAsia" w:cs="宋体" w:hint="eastAsia"/>
          <w:sz w:val="24"/>
          <w:szCs w:val="24"/>
        </w:rPr>
        <w:t>项目的费用，各响应人自行考虑各种风险。响应人报价包含测评软、硬件工具、测评环境搭建、人工费等所有费用</w:t>
      </w:r>
      <w:r w:rsidR="00B04FB0" w:rsidRPr="003E7A56">
        <w:rPr>
          <w:rFonts w:asciiTheme="minorEastAsia" w:eastAsiaTheme="minorEastAsia" w:hAnsiTheme="minorEastAsia" w:cs="宋体" w:hint="eastAsia"/>
          <w:sz w:val="24"/>
          <w:szCs w:val="24"/>
        </w:rPr>
        <w:t>。</w:t>
      </w:r>
      <w:r w:rsidR="00325E22" w:rsidRPr="00325E22">
        <w:rPr>
          <w:rFonts w:asciiTheme="minorEastAsia" w:eastAsiaTheme="minorEastAsia" w:hAnsiTheme="minorEastAsia" w:cs="宋体"/>
          <w:sz w:val="24"/>
          <w:szCs w:val="24"/>
        </w:rPr>
        <w:t>大写金额与小写金额不一致的，以大写金额为准</w:t>
      </w:r>
      <w:r w:rsidR="00325E22" w:rsidRPr="00325E22">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w:t>
      </w:r>
      <w:r w:rsidR="005F00F3">
        <w:rPr>
          <w:rFonts w:asciiTheme="minorEastAsia" w:eastAsiaTheme="minorEastAsia" w:hAnsiTheme="minorEastAsia" w:cs="宋体" w:hint="eastAsia"/>
          <w:sz w:val="24"/>
          <w:szCs w:val="24"/>
        </w:rPr>
        <w:t>二</w:t>
      </w:r>
      <w:r w:rsidRPr="003E7A56">
        <w:rPr>
          <w:rFonts w:asciiTheme="minorEastAsia" w:eastAsiaTheme="minorEastAsia" w:hAnsiTheme="minorEastAsia" w:cs="宋体" w:hint="eastAsia"/>
          <w:sz w:val="24"/>
          <w:szCs w:val="24"/>
        </w:rPr>
        <w:t>）评分说明：</w:t>
      </w:r>
    </w:p>
    <w:p w:rsidR="00B04FB0" w:rsidRPr="003E7A56" w:rsidRDefault="00B04FB0" w:rsidP="003E7A56">
      <w:pPr>
        <w:spacing w:line="48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B04FB0" w:rsidRDefault="00B04FB0" w:rsidP="003E7A56">
      <w:pPr>
        <w:snapToGrid w:val="0"/>
        <w:spacing w:line="480" w:lineRule="exact"/>
        <w:ind w:firstLineChars="200" w:firstLine="480"/>
        <w:rPr>
          <w:rFonts w:asciiTheme="minorEastAsia" w:eastAsiaTheme="minorEastAsia" w:hAnsiTheme="minorEastAsia" w:cs="宋体"/>
          <w:color w:val="000000"/>
          <w:sz w:val="24"/>
          <w:szCs w:val="24"/>
        </w:rPr>
      </w:pPr>
      <w:r w:rsidRPr="003E7A56">
        <w:rPr>
          <w:rFonts w:asciiTheme="minorEastAsia" w:eastAsiaTheme="minorEastAsia" w:hAnsiTheme="minorEastAsia" w:cs="宋体"/>
          <w:color w:val="000000"/>
          <w:sz w:val="24"/>
          <w:szCs w:val="24"/>
        </w:rPr>
        <w:t>2</w:t>
      </w:r>
      <w:r w:rsidRPr="003E7A56">
        <w:rPr>
          <w:rFonts w:asciiTheme="minorEastAsia" w:eastAsiaTheme="minorEastAsia" w:hAnsiTheme="minorEastAsia" w:cs="宋体" w:hint="eastAsia"/>
          <w:color w:val="000000"/>
          <w:sz w:val="24"/>
          <w:szCs w:val="24"/>
        </w:rPr>
        <w:t>、评审原则</w:t>
      </w:r>
      <w:r w:rsidR="00F3364C">
        <w:rPr>
          <w:rFonts w:asciiTheme="minorEastAsia" w:eastAsiaTheme="minorEastAsia" w:hAnsiTheme="minorEastAsia" w:cs="宋体" w:hint="eastAsia"/>
          <w:sz w:val="24"/>
          <w:szCs w:val="24"/>
        </w:rPr>
        <w:t>：综合评分</w:t>
      </w:r>
      <w:r w:rsidRPr="003E7A56">
        <w:rPr>
          <w:rFonts w:asciiTheme="minorEastAsia" w:eastAsiaTheme="minorEastAsia" w:hAnsiTheme="minorEastAsia" w:cs="宋体" w:hint="eastAsia"/>
          <w:sz w:val="24"/>
          <w:szCs w:val="24"/>
        </w:rPr>
        <w:t>法。</w:t>
      </w:r>
      <w:r w:rsidRPr="003E7A56">
        <w:rPr>
          <w:rFonts w:asciiTheme="minorEastAsia" w:eastAsiaTheme="minorEastAsia" w:hAnsiTheme="minorEastAsia" w:cs="宋体" w:hint="eastAsia"/>
          <w:color w:val="000000"/>
          <w:sz w:val="24"/>
          <w:szCs w:val="24"/>
        </w:rPr>
        <w:t>凡参加本次比选的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均被视为接受上述项目的比选条</w:t>
      </w:r>
      <w:r w:rsidRPr="003E7A56">
        <w:rPr>
          <w:rFonts w:asciiTheme="minorEastAsia" w:eastAsiaTheme="minorEastAsia" w:hAnsiTheme="minorEastAsia" w:cs="宋体" w:hint="eastAsia"/>
          <w:color w:val="000000"/>
          <w:sz w:val="24"/>
          <w:szCs w:val="24"/>
        </w:rPr>
        <w:lastRenderedPageBreak/>
        <w:t>款。</w:t>
      </w:r>
    </w:p>
    <w:p w:rsidR="00F3364C" w:rsidRDefault="00F3364C" w:rsidP="003E7A56">
      <w:pPr>
        <w:snapToGrid w:val="0"/>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5691"/>
      </w:tblGrid>
      <w:tr w:rsidR="00F3364C" w:rsidRPr="004B622B" w:rsidTr="00CD770D">
        <w:trPr>
          <w:trHeight w:val="601"/>
          <w:jc w:val="center"/>
        </w:trPr>
        <w:tc>
          <w:tcPr>
            <w:tcW w:w="2443" w:type="dxa"/>
            <w:vAlign w:val="center"/>
          </w:tcPr>
          <w:p w:rsidR="00F3364C" w:rsidRPr="004B622B" w:rsidRDefault="00F3364C" w:rsidP="00CD770D">
            <w:pPr>
              <w:jc w:val="center"/>
              <w:rPr>
                <w:rFonts w:asciiTheme="minorEastAsia" w:eastAsiaTheme="minorEastAsia" w:hAnsiTheme="minorEastAsia"/>
              </w:rPr>
            </w:pPr>
            <w:r w:rsidRPr="004B622B">
              <w:rPr>
                <w:rFonts w:asciiTheme="minorEastAsia" w:eastAsiaTheme="minorEastAsia" w:hAnsiTheme="minorEastAsia" w:hint="eastAsia"/>
              </w:rPr>
              <w:t>评审因素</w:t>
            </w:r>
          </w:p>
        </w:tc>
        <w:tc>
          <w:tcPr>
            <w:tcW w:w="5691" w:type="dxa"/>
            <w:vAlign w:val="center"/>
          </w:tcPr>
          <w:p w:rsidR="00F3364C" w:rsidRPr="004B622B" w:rsidRDefault="00F3364C" w:rsidP="00CD770D">
            <w:pPr>
              <w:jc w:val="center"/>
              <w:rPr>
                <w:rFonts w:asciiTheme="minorEastAsia" w:eastAsiaTheme="minorEastAsia" w:hAnsiTheme="minorEastAsia"/>
              </w:rPr>
            </w:pPr>
            <w:r w:rsidRPr="004B622B">
              <w:rPr>
                <w:rFonts w:asciiTheme="minorEastAsia" w:eastAsiaTheme="minorEastAsia" w:hAnsiTheme="minorEastAsia" w:hint="eastAsia"/>
              </w:rPr>
              <w:t>评审标准</w:t>
            </w:r>
          </w:p>
        </w:tc>
      </w:tr>
      <w:tr w:rsidR="00F3364C" w:rsidRPr="004B622B" w:rsidTr="00CD770D">
        <w:trPr>
          <w:trHeight w:val="768"/>
          <w:jc w:val="center"/>
        </w:trPr>
        <w:tc>
          <w:tcPr>
            <w:tcW w:w="2443" w:type="dxa"/>
            <w:vAlign w:val="center"/>
          </w:tcPr>
          <w:p w:rsidR="00F3364C" w:rsidRPr="004B622B" w:rsidRDefault="00F3364C" w:rsidP="00CD770D">
            <w:pPr>
              <w:rPr>
                <w:rFonts w:asciiTheme="minorEastAsia" w:eastAsiaTheme="minorEastAsia" w:hAnsiTheme="minorEastAsia"/>
              </w:rPr>
            </w:pPr>
            <w:r w:rsidRPr="004B622B">
              <w:rPr>
                <w:rFonts w:asciiTheme="minorEastAsia" w:eastAsiaTheme="minorEastAsia" w:hAnsiTheme="minorEastAsia" w:hint="eastAsia"/>
              </w:rPr>
              <w:t xml:space="preserve">分值构成 </w:t>
            </w:r>
            <w:r w:rsidRPr="004B622B">
              <w:rPr>
                <w:rFonts w:asciiTheme="minorEastAsia" w:eastAsiaTheme="minorEastAsia" w:hAnsiTheme="minorEastAsia"/>
              </w:rPr>
              <w:t>(</w:t>
            </w:r>
            <w:r w:rsidRPr="004B622B">
              <w:rPr>
                <w:rFonts w:asciiTheme="minorEastAsia" w:eastAsiaTheme="minorEastAsia" w:hAnsiTheme="minorEastAsia" w:hint="eastAsia"/>
              </w:rPr>
              <w:t>总分</w:t>
            </w:r>
            <w:r w:rsidRPr="004B622B">
              <w:rPr>
                <w:rFonts w:asciiTheme="minorEastAsia" w:eastAsiaTheme="minorEastAsia" w:hAnsiTheme="minorEastAsia"/>
              </w:rPr>
              <w:t>1OO</w:t>
            </w:r>
            <w:r w:rsidRPr="004B622B">
              <w:rPr>
                <w:rFonts w:asciiTheme="minorEastAsia" w:eastAsiaTheme="minorEastAsia" w:hAnsiTheme="minorEastAsia" w:hint="eastAsia"/>
              </w:rPr>
              <w:t>分</w:t>
            </w:r>
            <w:r w:rsidRPr="004B622B">
              <w:rPr>
                <w:rFonts w:asciiTheme="minorEastAsia" w:eastAsiaTheme="minorEastAsia" w:hAnsiTheme="minorEastAsia"/>
              </w:rPr>
              <w:t>)</w:t>
            </w:r>
          </w:p>
        </w:tc>
        <w:tc>
          <w:tcPr>
            <w:tcW w:w="5691" w:type="dxa"/>
            <w:vAlign w:val="center"/>
          </w:tcPr>
          <w:p w:rsidR="00F3364C" w:rsidRPr="00581CC5" w:rsidRDefault="00F3364C" w:rsidP="00CD770D">
            <w:pPr>
              <w:rPr>
                <w:rFonts w:asciiTheme="minorEastAsia" w:eastAsiaTheme="minorEastAsia" w:hAnsiTheme="minorEastAsia"/>
              </w:rPr>
            </w:pPr>
            <w:r>
              <w:rPr>
                <w:rFonts w:asciiTheme="minorEastAsia" w:eastAsiaTheme="minorEastAsia" w:hAnsiTheme="minorEastAsia" w:hint="eastAsia"/>
              </w:rPr>
              <w:t>报价部分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80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p w:rsidR="00F3364C" w:rsidRPr="004B622B" w:rsidRDefault="00F3364C" w:rsidP="00EF6BA4">
            <w:pPr>
              <w:rPr>
                <w:rFonts w:asciiTheme="minorEastAsia" w:eastAsiaTheme="minorEastAsia" w:hAnsiTheme="minorEastAsia"/>
              </w:rPr>
            </w:pPr>
            <w:r>
              <w:rPr>
                <w:rFonts w:asciiTheme="minorEastAsia" w:eastAsiaTheme="minorEastAsia" w:hAnsiTheme="minorEastAsia" w:hint="eastAsia"/>
              </w:rPr>
              <w:t>商务部分</w:t>
            </w:r>
            <w:r w:rsidRPr="00581CC5">
              <w:rPr>
                <w:rFonts w:asciiTheme="minorEastAsia" w:eastAsiaTheme="minorEastAsia" w:hAnsiTheme="minorEastAsia" w:hint="eastAsia"/>
                <w:u w:val="single"/>
              </w:rPr>
              <w:t xml:space="preserve">   </w:t>
            </w:r>
            <w:r w:rsidR="00EF6BA4">
              <w:rPr>
                <w:rFonts w:asciiTheme="minorEastAsia" w:eastAsiaTheme="minorEastAsia" w:hAnsiTheme="minorEastAsia" w:hint="eastAsia"/>
                <w:u w:val="single"/>
              </w:rPr>
              <w:t>20</w:t>
            </w:r>
            <w:r>
              <w:rPr>
                <w:rFonts w:asciiTheme="minorEastAsia" w:eastAsiaTheme="minorEastAsia" w:hAnsiTheme="minorEastAsia" w:hint="eastAsia"/>
                <w:u w:val="single"/>
              </w:rPr>
              <w:t xml:space="preserve">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tc>
      </w:tr>
      <w:tr w:rsidR="00F3364C" w:rsidRPr="004B622B" w:rsidTr="00CD770D">
        <w:trPr>
          <w:trHeight w:val="794"/>
          <w:jc w:val="center"/>
        </w:trPr>
        <w:tc>
          <w:tcPr>
            <w:tcW w:w="2443" w:type="dxa"/>
            <w:vAlign w:val="center"/>
          </w:tcPr>
          <w:p w:rsidR="00F3364C" w:rsidRPr="004B622B" w:rsidRDefault="00F3364C" w:rsidP="00CD770D">
            <w:pPr>
              <w:rPr>
                <w:rFonts w:asciiTheme="minorEastAsia" w:eastAsiaTheme="minorEastAsia" w:hAnsiTheme="minorEastAsia"/>
              </w:rPr>
            </w:pPr>
            <w:r w:rsidRPr="004B622B">
              <w:rPr>
                <w:rFonts w:asciiTheme="minorEastAsia" w:eastAsiaTheme="minorEastAsia" w:hAnsiTheme="minorEastAsia" w:hint="eastAsia"/>
              </w:rPr>
              <w:t>评标基准价计算方法</w:t>
            </w:r>
          </w:p>
        </w:tc>
        <w:tc>
          <w:tcPr>
            <w:tcW w:w="5691" w:type="dxa"/>
            <w:vAlign w:val="center"/>
          </w:tcPr>
          <w:p w:rsidR="00F3364C" w:rsidRPr="0061418A" w:rsidRDefault="00F3364C" w:rsidP="00CD770D">
            <w:pPr>
              <w:rPr>
                <w:rFonts w:asciiTheme="minorEastAsia" w:eastAsiaTheme="minorEastAsia" w:hAnsiTheme="minorEastAsia"/>
              </w:rPr>
            </w:pPr>
            <w:r>
              <w:rPr>
                <w:rFonts w:asciiTheme="minorEastAsia" w:eastAsiaTheme="minorEastAsia" w:hAnsiTheme="minorEastAsia" w:hint="eastAsia"/>
              </w:rPr>
              <w:t>初步评审合格的响应人</w:t>
            </w:r>
            <w:r w:rsidRPr="004B622B">
              <w:rPr>
                <w:rFonts w:asciiTheme="minorEastAsia" w:eastAsiaTheme="minorEastAsia" w:hAnsiTheme="minorEastAsia" w:hint="eastAsia"/>
              </w:rPr>
              <w:t>最低价为基准价</w:t>
            </w:r>
            <w:r>
              <w:rPr>
                <w:rFonts w:asciiTheme="minorEastAsia" w:eastAsiaTheme="minorEastAsia" w:hAnsiTheme="minorEastAsia" w:hint="eastAsia"/>
              </w:rPr>
              <w:t>。</w:t>
            </w:r>
          </w:p>
        </w:tc>
      </w:tr>
      <w:tr w:rsidR="00F3364C" w:rsidRPr="004B622B" w:rsidTr="00933E1C">
        <w:trPr>
          <w:trHeight w:val="1161"/>
          <w:jc w:val="center"/>
        </w:trPr>
        <w:tc>
          <w:tcPr>
            <w:tcW w:w="2443" w:type="dxa"/>
            <w:vAlign w:val="center"/>
          </w:tcPr>
          <w:p w:rsidR="00F3364C" w:rsidRPr="004B622B" w:rsidRDefault="00F3364C" w:rsidP="00CD770D">
            <w:pPr>
              <w:jc w:val="center"/>
              <w:rPr>
                <w:rFonts w:asciiTheme="minorEastAsia" w:eastAsiaTheme="minorEastAsia" w:hAnsiTheme="minorEastAsia"/>
              </w:rPr>
            </w:pPr>
            <w:r w:rsidRPr="004B622B">
              <w:rPr>
                <w:rFonts w:asciiTheme="minorEastAsia" w:eastAsiaTheme="minorEastAsia" w:hAnsiTheme="minorEastAsia" w:hint="eastAsia"/>
              </w:rPr>
              <w:t>报价得分</w:t>
            </w:r>
            <w:r w:rsidR="003A1D78">
              <w:rPr>
                <w:rFonts w:asciiTheme="minorEastAsia" w:eastAsiaTheme="minorEastAsia" w:hAnsiTheme="minorEastAsia" w:hint="eastAsia"/>
              </w:rPr>
              <w:t>（80分）</w:t>
            </w:r>
          </w:p>
        </w:tc>
        <w:tc>
          <w:tcPr>
            <w:tcW w:w="5691" w:type="dxa"/>
            <w:vAlign w:val="center"/>
          </w:tcPr>
          <w:p w:rsidR="00F3364C" w:rsidRDefault="00661B12" w:rsidP="00CD770D">
            <w:r>
              <w:rPr>
                <w:rFonts w:hint="eastAsia"/>
              </w:rPr>
              <w:t>按照报价表中</w:t>
            </w:r>
            <w:r>
              <w:rPr>
                <w:rFonts w:hint="eastAsia"/>
              </w:rPr>
              <w:t>1-7</w:t>
            </w:r>
            <w:r>
              <w:rPr>
                <w:rFonts w:hint="eastAsia"/>
              </w:rPr>
              <w:t>项要求进行报价</w:t>
            </w:r>
            <w:r w:rsidR="00730117">
              <w:rPr>
                <w:rFonts w:hint="eastAsia"/>
              </w:rPr>
              <w:t>。按单项报价进行排序</w:t>
            </w:r>
            <w:r w:rsidR="00933E1C">
              <w:rPr>
                <w:rFonts w:hint="eastAsia"/>
              </w:rPr>
              <w:t>。报价表中</w:t>
            </w:r>
            <w:r w:rsidR="00730117">
              <w:rPr>
                <w:rFonts w:hint="eastAsia"/>
              </w:rPr>
              <w:t>1-3</w:t>
            </w:r>
            <w:r w:rsidR="00933E1C">
              <w:rPr>
                <w:rFonts w:hint="eastAsia"/>
              </w:rPr>
              <w:t>项</w:t>
            </w:r>
            <w:r w:rsidR="00730117">
              <w:rPr>
                <w:rFonts w:hint="eastAsia"/>
              </w:rPr>
              <w:t>每降低</w:t>
            </w:r>
            <w:r w:rsidR="00933E1C">
              <w:rPr>
                <w:rFonts w:hint="eastAsia"/>
              </w:rPr>
              <w:t>一个排名扣</w:t>
            </w:r>
            <w:r w:rsidR="00933E1C">
              <w:rPr>
                <w:rFonts w:hint="eastAsia"/>
              </w:rPr>
              <w:t>3</w:t>
            </w:r>
            <w:r w:rsidR="00933E1C">
              <w:rPr>
                <w:rFonts w:hint="eastAsia"/>
              </w:rPr>
              <w:t>分，以此类推。</w:t>
            </w:r>
          </w:p>
          <w:p w:rsidR="00F3364C" w:rsidRPr="00933E1C" w:rsidRDefault="00933E1C" w:rsidP="00F3364C">
            <w:r>
              <w:rPr>
                <w:rFonts w:hint="eastAsia"/>
              </w:rPr>
              <w:t>报价表中</w:t>
            </w:r>
            <w:r>
              <w:rPr>
                <w:rFonts w:hint="eastAsia"/>
              </w:rPr>
              <w:t>4-7</w:t>
            </w:r>
            <w:r>
              <w:rPr>
                <w:rFonts w:hint="eastAsia"/>
              </w:rPr>
              <w:t>项每降低一个排名扣</w:t>
            </w:r>
            <w:r>
              <w:rPr>
                <w:rFonts w:hint="eastAsia"/>
              </w:rPr>
              <w:t>2</w:t>
            </w:r>
            <w:r>
              <w:rPr>
                <w:rFonts w:hint="eastAsia"/>
              </w:rPr>
              <w:t>分，以此类推。</w:t>
            </w:r>
          </w:p>
        </w:tc>
      </w:tr>
      <w:tr w:rsidR="00F3364C" w:rsidRPr="004B622B" w:rsidTr="007E79EE">
        <w:trPr>
          <w:trHeight w:val="1559"/>
          <w:jc w:val="center"/>
        </w:trPr>
        <w:tc>
          <w:tcPr>
            <w:tcW w:w="2443" w:type="dxa"/>
            <w:vAlign w:val="center"/>
          </w:tcPr>
          <w:p w:rsidR="00F3364C" w:rsidRPr="004B622B" w:rsidRDefault="00F3364C" w:rsidP="00CD770D">
            <w:pPr>
              <w:jc w:val="center"/>
              <w:rPr>
                <w:rFonts w:asciiTheme="minorEastAsia" w:eastAsiaTheme="minorEastAsia" w:hAnsiTheme="minorEastAsia"/>
              </w:rPr>
            </w:pPr>
            <w:r>
              <w:rPr>
                <w:rFonts w:asciiTheme="minorEastAsia" w:eastAsiaTheme="minorEastAsia" w:hAnsiTheme="minorEastAsia" w:hint="eastAsia"/>
              </w:rPr>
              <w:t>商务得分</w:t>
            </w:r>
            <w:r w:rsidR="003A1D78">
              <w:rPr>
                <w:rFonts w:asciiTheme="minorEastAsia" w:eastAsiaTheme="minorEastAsia" w:hAnsiTheme="minorEastAsia" w:hint="eastAsia"/>
              </w:rPr>
              <w:t>（20分）</w:t>
            </w:r>
          </w:p>
        </w:tc>
        <w:tc>
          <w:tcPr>
            <w:tcW w:w="5691" w:type="dxa"/>
            <w:vAlign w:val="center"/>
          </w:tcPr>
          <w:p w:rsidR="00F3364C" w:rsidRDefault="003A1D78" w:rsidP="00CD770D">
            <w:pPr>
              <w:rPr>
                <w:rFonts w:asciiTheme="minorEastAsia" w:eastAsiaTheme="minorEastAsia" w:hAnsiTheme="minorEastAsia"/>
              </w:rPr>
            </w:pPr>
            <w:r>
              <w:rPr>
                <w:rFonts w:asciiTheme="minorEastAsia" w:eastAsiaTheme="minorEastAsia" w:hAnsiTheme="minorEastAsia" w:hint="eastAsia"/>
              </w:rPr>
              <w:t>1、</w:t>
            </w:r>
            <w:proofErr w:type="gramStart"/>
            <w:r w:rsidRPr="003A1D78">
              <w:rPr>
                <w:rFonts w:asciiTheme="minorEastAsia" w:eastAsiaTheme="minorEastAsia" w:hAnsiTheme="minorEastAsia" w:hint="eastAsia"/>
              </w:rPr>
              <w:t>应急维保响应时间</w:t>
            </w:r>
            <w:proofErr w:type="gramEnd"/>
            <w:r>
              <w:rPr>
                <w:rFonts w:asciiTheme="minorEastAsia" w:eastAsiaTheme="minorEastAsia" w:hAnsiTheme="minorEastAsia" w:hint="eastAsia"/>
              </w:rPr>
              <w:t>。</w:t>
            </w:r>
            <w:r w:rsidRPr="003A1D78">
              <w:rPr>
                <w:rFonts w:asciiTheme="minorEastAsia" w:eastAsiaTheme="minorEastAsia" w:hAnsiTheme="minorEastAsia" w:hint="eastAsia"/>
              </w:rPr>
              <w:t>（5分）</w:t>
            </w:r>
          </w:p>
          <w:p w:rsidR="002E2C79" w:rsidRDefault="002E2C79" w:rsidP="00CD770D">
            <w:pPr>
              <w:rPr>
                <w:rFonts w:asciiTheme="minorEastAsia" w:eastAsiaTheme="minorEastAsia" w:hAnsiTheme="minorEastAsia"/>
              </w:rPr>
            </w:pPr>
            <w:r>
              <w:rPr>
                <w:rFonts w:asciiTheme="minorEastAsia" w:eastAsiaTheme="minorEastAsia" w:hAnsiTheme="minorEastAsia" w:hint="eastAsia"/>
              </w:rPr>
              <w:t>2、</w:t>
            </w:r>
            <w:r w:rsidR="007E79EE">
              <w:rPr>
                <w:rFonts w:asciiTheme="minorEastAsia" w:eastAsiaTheme="minorEastAsia" w:hAnsiTheme="minorEastAsia" w:hint="eastAsia"/>
              </w:rPr>
              <w:t>服务承诺。（5分）</w:t>
            </w:r>
          </w:p>
          <w:p w:rsidR="007E79EE" w:rsidRDefault="007E79EE" w:rsidP="00CD770D">
            <w:pPr>
              <w:rPr>
                <w:rFonts w:asciiTheme="minorEastAsia" w:eastAsiaTheme="minorEastAsia" w:hAnsiTheme="minorEastAsia"/>
              </w:rPr>
            </w:pPr>
            <w:r>
              <w:rPr>
                <w:rFonts w:asciiTheme="minorEastAsia" w:eastAsiaTheme="minorEastAsia" w:hAnsiTheme="minorEastAsia" w:hint="eastAsia"/>
              </w:rPr>
              <w:t>3、设备配置。（5分）</w:t>
            </w:r>
          </w:p>
          <w:p w:rsidR="007E79EE" w:rsidRDefault="007E79EE" w:rsidP="00CD770D">
            <w:pPr>
              <w:rPr>
                <w:rFonts w:asciiTheme="minorEastAsia" w:eastAsiaTheme="minorEastAsia" w:hAnsiTheme="minorEastAsia"/>
              </w:rPr>
            </w:pPr>
            <w:r>
              <w:rPr>
                <w:rFonts w:asciiTheme="minorEastAsia" w:eastAsiaTheme="minorEastAsia" w:hAnsiTheme="minorEastAsia" w:hint="eastAsia"/>
              </w:rPr>
              <w:t>4、人员配置。（5分）</w:t>
            </w:r>
          </w:p>
          <w:p w:rsidR="00D177D0" w:rsidRPr="003A1D78" w:rsidRDefault="00D177D0" w:rsidP="00CD770D">
            <w:pPr>
              <w:rPr>
                <w:rFonts w:asciiTheme="minorEastAsia" w:eastAsiaTheme="minorEastAsia" w:hAnsiTheme="minorEastAsia"/>
              </w:rPr>
            </w:pPr>
            <w:r>
              <w:rPr>
                <w:rFonts w:asciiTheme="minorEastAsia" w:eastAsiaTheme="minorEastAsia" w:hAnsiTheme="minorEastAsia" w:hint="eastAsia"/>
              </w:rPr>
              <w:t>依据提供的佐证资料进行评分，未提供不得分。</w:t>
            </w:r>
          </w:p>
        </w:tc>
      </w:tr>
      <w:tr w:rsidR="00F3364C" w:rsidRPr="004B622B" w:rsidTr="00CD770D">
        <w:trPr>
          <w:trHeight w:val="786"/>
          <w:jc w:val="center"/>
        </w:trPr>
        <w:tc>
          <w:tcPr>
            <w:tcW w:w="8134" w:type="dxa"/>
            <w:gridSpan w:val="2"/>
            <w:vAlign w:val="center"/>
          </w:tcPr>
          <w:p w:rsidR="00F3364C" w:rsidRPr="004B622B" w:rsidRDefault="00F3364C" w:rsidP="00CD770D">
            <w:pPr>
              <w:rPr>
                <w:rFonts w:asciiTheme="minorEastAsia" w:eastAsiaTheme="minorEastAsia" w:hAnsiTheme="minorEastAsia"/>
              </w:rPr>
            </w:pPr>
            <w:r>
              <w:rPr>
                <w:rFonts w:asciiTheme="minorEastAsia" w:eastAsiaTheme="minorEastAsia" w:hAnsiTheme="minorEastAsia" w:hint="eastAsia"/>
              </w:rPr>
              <w:t>响应</w:t>
            </w:r>
            <w:r w:rsidRPr="004B622B">
              <w:rPr>
                <w:rFonts w:asciiTheme="minorEastAsia" w:eastAsiaTheme="minorEastAsia" w:hAnsiTheme="minorEastAsia" w:hint="eastAsia"/>
              </w:rPr>
              <w:t>人</w:t>
            </w:r>
            <w:r>
              <w:rPr>
                <w:rFonts w:asciiTheme="minorEastAsia" w:eastAsiaTheme="minorEastAsia" w:hAnsiTheme="minorEastAsia" w:hint="eastAsia"/>
              </w:rPr>
              <w:t>最终</w:t>
            </w:r>
            <w:r w:rsidRPr="004B622B">
              <w:rPr>
                <w:rFonts w:asciiTheme="minorEastAsia" w:eastAsiaTheme="minorEastAsia" w:hAnsiTheme="minorEastAsia" w:hint="eastAsia"/>
              </w:rPr>
              <w:t>得分</w:t>
            </w:r>
            <w:r>
              <w:rPr>
                <w:rFonts w:asciiTheme="minorEastAsia" w:eastAsiaTheme="minorEastAsia" w:hAnsiTheme="minorEastAsia" w:hint="eastAsia"/>
              </w:rPr>
              <w:t>=</w:t>
            </w:r>
            <w:r w:rsidRPr="004B622B">
              <w:rPr>
                <w:rFonts w:asciiTheme="minorEastAsia" w:eastAsiaTheme="minorEastAsia" w:hAnsiTheme="minorEastAsia"/>
              </w:rPr>
              <w:t xml:space="preserve"> </w:t>
            </w:r>
            <w:r>
              <w:rPr>
                <w:rFonts w:asciiTheme="minorEastAsia" w:eastAsiaTheme="minorEastAsia" w:hAnsiTheme="minorEastAsia" w:hint="eastAsia"/>
              </w:rPr>
              <w:t>报价得分+商务得分</w:t>
            </w:r>
          </w:p>
        </w:tc>
      </w:tr>
    </w:tbl>
    <w:p w:rsidR="00F3364C" w:rsidRPr="00BE42B3" w:rsidRDefault="00BE42B3" w:rsidP="00BE42B3">
      <w:pPr>
        <w:spacing w:line="480" w:lineRule="exact"/>
        <w:ind w:firstLineChars="200" w:firstLine="480"/>
        <w:rPr>
          <w:rFonts w:asciiTheme="minorEastAsia" w:eastAsiaTheme="minorEastAsia" w:hAnsiTheme="minorEastAsia" w:cs="宋体"/>
          <w:bCs/>
          <w:sz w:val="24"/>
          <w:szCs w:val="24"/>
        </w:rPr>
      </w:pPr>
      <w:r w:rsidRPr="00BE42B3">
        <w:rPr>
          <w:rFonts w:asciiTheme="minorEastAsia" w:eastAsiaTheme="minorEastAsia" w:hAnsiTheme="minorEastAsia" w:cs="宋体" w:hint="eastAsia"/>
          <w:bCs/>
          <w:sz w:val="24"/>
          <w:szCs w:val="24"/>
        </w:rPr>
        <w:t>4、报价表</w:t>
      </w:r>
    </w:p>
    <w:tbl>
      <w:tblPr>
        <w:tblStyle w:val="ac"/>
        <w:tblW w:w="0" w:type="auto"/>
        <w:jc w:val="center"/>
        <w:tblLook w:val="01E0"/>
      </w:tblPr>
      <w:tblGrid>
        <w:gridCol w:w="828"/>
        <w:gridCol w:w="5154"/>
        <w:gridCol w:w="2154"/>
      </w:tblGrid>
      <w:tr w:rsidR="00F3364C" w:rsidRPr="00661B12" w:rsidTr="00661B12">
        <w:trPr>
          <w:trHeight w:val="397"/>
          <w:jc w:val="center"/>
        </w:trPr>
        <w:tc>
          <w:tcPr>
            <w:tcW w:w="828" w:type="dxa"/>
            <w:vAlign w:val="center"/>
          </w:tcPr>
          <w:p w:rsidR="00F3364C" w:rsidRPr="00661B12" w:rsidRDefault="00F3364C"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序号</w:t>
            </w:r>
          </w:p>
        </w:tc>
        <w:tc>
          <w:tcPr>
            <w:tcW w:w="5154" w:type="dxa"/>
            <w:vAlign w:val="center"/>
          </w:tcPr>
          <w:p w:rsidR="00F3364C" w:rsidRPr="00661B12" w:rsidRDefault="00F3364C"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项</w:t>
            </w:r>
            <w:r w:rsidR="00661B12" w:rsidRPr="00661B12">
              <w:rPr>
                <w:rFonts w:asciiTheme="minorEastAsia" w:eastAsiaTheme="minorEastAsia" w:hAnsiTheme="minorEastAsia" w:hint="eastAsia"/>
                <w:sz w:val="21"/>
              </w:rPr>
              <w:t xml:space="preserve">  </w:t>
            </w:r>
            <w:r w:rsidRPr="00661B12">
              <w:rPr>
                <w:rFonts w:asciiTheme="minorEastAsia" w:eastAsiaTheme="minorEastAsia" w:hAnsiTheme="minorEastAsia" w:hint="eastAsia"/>
                <w:sz w:val="21"/>
              </w:rPr>
              <w:t>目</w:t>
            </w:r>
          </w:p>
        </w:tc>
        <w:tc>
          <w:tcPr>
            <w:tcW w:w="2154" w:type="dxa"/>
            <w:vAlign w:val="center"/>
          </w:tcPr>
          <w:p w:rsidR="00F3364C" w:rsidRPr="00661B12" w:rsidRDefault="00100EF6"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最高限价</w:t>
            </w:r>
          </w:p>
        </w:tc>
      </w:tr>
      <w:tr w:rsidR="00F3364C" w:rsidRPr="00661B12" w:rsidTr="00661B12">
        <w:trPr>
          <w:trHeight w:val="397"/>
          <w:jc w:val="center"/>
        </w:trPr>
        <w:tc>
          <w:tcPr>
            <w:tcW w:w="828" w:type="dxa"/>
            <w:vAlign w:val="center"/>
          </w:tcPr>
          <w:p w:rsidR="00F3364C" w:rsidRPr="00730117" w:rsidRDefault="00F3364C" w:rsidP="00F3364C">
            <w:pPr>
              <w:spacing w:line="0" w:lineRule="atLeast"/>
              <w:jc w:val="center"/>
              <w:rPr>
                <w:rFonts w:asciiTheme="minorEastAsia" w:eastAsiaTheme="minorEastAsia" w:hAnsiTheme="minorEastAsia"/>
                <w:sz w:val="21"/>
              </w:rPr>
            </w:pPr>
            <w:r w:rsidRPr="00730117">
              <w:rPr>
                <w:rFonts w:asciiTheme="minorEastAsia" w:eastAsiaTheme="minorEastAsia" w:hAnsiTheme="minorEastAsia" w:hint="eastAsia"/>
                <w:sz w:val="21"/>
              </w:rPr>
              <w:t>1</w:t>
            </w:r>
          </w:p>
        </w:tc>
        <w:tc>
          <w:tcPr>
            <w:tcW w:w="5154" w:type="dxa"/>
            <w:vAlign w:val="center"/>
          </w:tcPr>
          <w:p w:rsidR="00F3364C" w:rsidRPr="00661B12" w:rsidRDefault="00F3364C"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更换机油及滤清器、汽油（柴油）滤清器、空气滤清器工时费包干价格</w:t>
            </w:r>
          </w:p>
        </w:tc>
        <w:tc>
          <w:tcPr>
            <w:tcW w:w="2154" w:type="dxa"/>
            <w:vAlign w:val="center"/>
          </w:tcPr>
          <w:p w:rsidR="00F3364C" w:rsidRPr="00661B12" w:rsidRDefault="00100EF6"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50</w:t>
            </w:r>
            <w:r w:rsidR="00F3364C" w:rsidRPr="00661B12">
              <w:rPr>
                <w:rFonts w:asciiTheme="minorEastAsia" w:eastAsiaTheme="minorEastAsia" w:hAnsiTheme="minorEastAsia" w:hint="eastAsia"/>
                <w:sz w:val="21"/>
              </w:rPr>
              <w:t>元</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rPr>
            </w:pPr>
            <w:r>
              <w:rPr>
                <w:rFonts w:asciiTheme="minorEastAsia" w:eastAsiaTheme="minorEastAsia" w:hAnsiTheme="minorEastAsia" w:hint="eastAsia"/>
              </w:rPr>
              <w:t>2</w:t>
            </w:r>
          </w:p>
        </w:tc>
        <w:tc>
          <w:tcPr>
            <w:tcW w:w="5154" w:type="dxa"/>
            <w:vAlign w:val="center"/>
          </w:tcPr>
          <w:p w:rsidR="00D21DB3" w:rsidRPr="00661B12" w:rsidRDefault="00D21DB3" w:rsidP="004D135D">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其他维修项目按维修厂定价优惠</w:t>
            </w:r>
          </w:p>
        </w:tc>
        <w:tc>
          <w:tcPr>
            <w:tcW w:w="2154" w:type="dxa"/>
            <w:vAlign w:val="center"/>
          </w:tcPr>
          <w:p w:rsidR="00D21DB3" w:rsidRPr="00661B12" w:rsidRDefault="00C02BF2" w:rsidP="004D135D">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不低于</w:t>
            </w:r>
            <w:r w:rsidR="00100EF6">
              <w:rPr>
                <w:rFonts w:asciiTheme="minorEastAsia" w:eastAsiaTheme="minorEastAsia" w:hAnsiTheme="minorEastAsia" w:hint="eastAsia"/>
                <w:sz w:val="21"/>
              </w:rPr>
              <w:t>10</w:t>
            </w:r>
            <w:r w:rsidR="00D21DB3" w:rsidRPr="00661B12">
              <w:rPr>
                <w:rFonts w:asciiTheme="minorEastAsia" w:eastAsiaTheme="minorEastAsia" w:hAnsiTheme="minorEastAsia"/>
                <w:sz w:val="21"/>
              </w:rPr>
              <w:t>%</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rPr>
            </w:pPr>
            <w:r>
              <w:rPr>
                <w:rFonts w:asciiTheme="minorEastAsia" w:eastAsiaTheme="minorEastAsia" w:hAnsiTheme="minorEastAsia" w:hint="eastAsia"/>
              </w:rPr>
              <w:t>3</w:t>
            </w:r>
          </w:p>
        </w:tc>
        <w:tc>
          <w:tcPr>
            <w:tcW w:w="5154" w:type="dxa"/>
            <w:vAlign w:val="center"/>
          </w:tcPr>
          <w:p w:rsidR="00D21DB3" w:rsidRPr="00661B12" w:rsidRDefault="00D21DB3" w:rsidP="004D135D">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零配件价格以市场平均价为准，零配件及材料管理费</w:t>
            </w:r>
          </w:p>
        </w:tc>
        <w:tc>
          <w:tcPr>
            <w:tcW w:w="2154" w:type="dxa"/>
            <w:vAlign w:val="center"/>
          </w:tcPr>
          <w:p w:rsidR="00D21DB3" w:rsidRPr="00661B12" w:rsidRDefault="00100EF6" w:rsidP="004D135D">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不超过5</w:t>
            </w:r>
            <w:r w:rsidR="00D21DB3" w:rsidRPr="00661B12">
              <w:rPr>
                <w:rFonts w:asciiTheme="minorEastAsia" w:eastAsiaTheme="minorEastAsia" w:hAnsiTheme="minorEastAsia"/>
                <w:sz w:val="21"/>
              </w:rPr>
              <w:t>%</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4</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每辆车二级维护保养，每次工时费包干价格</w:t>
            </w:r>
          </w:p>
        </w:tc>
        <w:tc>
          <w:tcPr>
            <w:tcW w:w="2154" w:type="dxa"/>
            <w:vAlign w:val="center"/>
          </w:tcPr>
          <w:p w:rsidR="00D21DB3" w:rsidRPr="00661B12" w:rsidRDefault="00100EF6"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180</w:t>
            </w:r>
            <w:r w:rsidR="00D21DB3" w:rsidRPr="00661B12">
              <w:rPr>
                <w:rFonts w:asciiTheme="minorEastAsia" w:eastAsiaTheme="minorEastAsia" w:hAnsiTheme="minorEastAsia" w:hint="eastAsia"/>
                <w:sz w:val="21"/>
              </w:rPr>
              <w:t>元</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5</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发动机大修工时费包干价格</w:t>
            </w:r>
          </w:p>
        </w:tc>
        <w:tc>
          <w:tcPr>
            <w:tcW w:w="2154" w:type="dxa"/>
            <w:vAlign w:val="center"/>
          </w:tcPr>
          <w:p w:rsidR="00D21DB3" w:rsidRPr="00661B12" w:rsidRDefault="00100EF6"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1000</w:t>
            </w:r>
            <w:r w:rsidR="00D21DB3" w:rsidRPr="00661B12">
              <w:rPr>
                <w:rFonts w:asciiTheme="minorEastAsia" w:eastAsiaTheme="minorEastAsia" w:hAnsiTheme="minorEastAsia" w:hint="eastAsia"/>
                <w:sz w:val="21"/>
              </w:rPr>
              <w:t>元</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6</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代办车辆年检（特检）每辆代检费</w:t>
            </w:r>
          </w:p>
        </w:tc>
        <w:tc>
          <w:tcPr>
            <w:tcW w:w="2154" w:type="dxa"/>
            <w:vAlign w:val="center"/>
          </w:tcPr>
          <w:p w:rsidR="00D21DB3" w:rsidRPr="00661B12" w:rsidRDefault="00100EF6"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300</w:t>
            </w:r>
            <w:r w:rsidR="00D21DB3" w:rsidRPr="00661B12">
              <w:rPr>
                <w:rFonts w:asciiTheme="minorEastAsia" w:eastAsiaTheme="minorEastAsia" w:hAnsiTheme="minorEastAsia" w:hint="eastAsia"/>
                <w:sz w:val="21"/>
              </w:rPr>
              <w:t>元</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7</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城区内施救出车出人免费，超出城区每公里按</w:t>
            </w:r>
          </w:p>
        </w:tc>
        <w:tc>
          <w:tcPr>
            <w:tcW w:w="2154" w:type="dxa"/>
            <w:vAlign w:val="center"/>
          </w:tcPr>
          <w:p w:rsidR="00D21DB3" w:rsidRPr="00661B12" w:rsidRDefault="00B800E3" w:rsidP="00F3364C">
            <w:pPr>
              <w:spacing w:line="0" w:lineRule="atLeast"/>
              <w:jc w:val="center"/>
              <w:rPr>
                <w:rFonts w:asciiTheme="minorEastAsia" w:eastAsiaTheme="minorEastAsia" w:hAnsiTheme="minorEastAsia"/>
                <w:sz w:val="21"/>
              </w:rPr>
            </w:pPr>
            <w:r>
              <w:rPr>
                <w:rFonts w:asciiTheme="minorEastAsia" w:eastAsiaTheme="minorEastAsia" w:hAnsiTheme="minorEastAsia" w:hint="eastAsia"/>
                <w:sz w:val="21"/>
              </w:rPr>
              <w:t>不超过</w:t>
            </w:r>
            <w:r w:rsidR="00100EF6">
              <w:rPr>
                <w:rFonts w:asciiTheme="minorEastAsia" w:eastAsiaTheme="minorEastAsia" w:hAnsiTheme="minorEastAsia" w:hint="eastAsia"/>
                <w:sz w:val="21"/>
              </w:rPr>
              <w:t>5</w:t>
            </w:r>
            <w:r w:rsidR="00D21DB3" w:rsidRPr="00661B12">
              <w:rPr>
                <w:rFonts w:asciiTheme="minorEastAsia" w:eastAsiaTheme="minorEastAsia" w:hAnsiTheme="minorEastAsia" w:hint="eastAsia"/>
                <w:sz w:val="21"/>
              </w:rPr>
              <w:t>元收费</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8</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洗车</w:t>
            </w:r>
          </w:p>
        </w:tc>
        <w:tc>
          <w:tcPr>
            <w:tcW w:w="2154"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免费</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9</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前轮侧滑和四轮定位</w:t>
            </w:r>
          </w:p>
        </w:tc>
        <w:tc>
          <w:tcPr>
            <w:tcW w:w="2154"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免费</w:t>
            </w:r>
          </w:p>
        </w:tc>
      </w:tr>
      <w:tr w:rsidR="00D21DB3" w:rsidRPr="00661B12" w:rsidTr="00661B12">
        <w:trPr>
          <w:trHeight w:val="397"/>
          <w:jc w:val="center"/>
        </w:trPr>
        <w:tc>
          <w:tcPr>
            <w:tcW w:w="828"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10</w:t>
            </w:r>
          </w:p>
        </w:tc>
        <w:tc>
          <w:tcPr>
            <w:tcW w:w="5154" w:type="dxa"/>
            <w:vAlign w:val="center"/>
          </w:tcPr>
          <w:p w:rsidR="00D21DB3" w:rsidRPr="00661B12" w:rsidRDefault="00D21DB3" w:rsidP="00F3364C">
            <w:pPr>
              <w:spacing w:line="0" w:lineRule="atLeast"/>
              <w:rPr>
                <w:rFonts w:asciiTheme="minorEastAsia" w:eastAsiaTheme="minorEastAsia" w:hAnsiTheme="minorEastAsia"/>
                <w:sz w:val="21"/>
              </w:rPr>
            </w:pPr>
            <w:r w:rsidRPr="00661B12">
              <w:rPr>
                <w:rFonts w:asciiTheme="minorEastAsia" w:eastAsiaTheme="minorEastAsia" w:hAnsiTheme="minorEastAsia" w:hint="eastAsia"/>
                <w:sz w:val="21"/>
              </w:rPr>
              <w:t>代理保险索赔及有关事项</w:t>
            </w:r>
          </w:p>
        </w:tc>
        <w:tc>
          <w:tcPr>
            <w:tcW w:w="2154" w:type="dxa"/>
            <w:vAlign w:val="center"/>
          </w:tcPr>
          <w:p w:rsidR="00D21DB3" w:rsidRPr="00661B12" w:rsidRDefault="00D21DB3" w:rsidP="00F3364C">
            <w:pPr>
              <w:spacing w:line="0" w:lineRule="atLeast"/>
              <w:jc w:val="center"/>
              <w:rPr>
                <w:rFonts w:asciiTheme="minorEastAsia" w:eastAsiaTheme="minorEastAsia" w:hAnsiTheme="minorEastAsia"/>
                <w:sz w:val="21"/>
              </w:rPr>
            </w:pPr>
            <w:r w:rsidRPr="00661B12">
              <w:rPr>
                <w:rFonts w:asciiTheme="minorEastAsia" w:eastAsiaTheme="minorEastAsia" w:hAnsiTheme="minorEastAsia" w:hint="eastAsia"/>
                <w:sz w:val="21"/>
              </w:rPr>
              <w:t>免费</w:t>
            </w:r>
          </w:p>
        </w:tc>
      </w:tr>
    </w:tbl>
    <w:p w:rsidR="004003B4" w:rsidRPr="004003B4" w:rsidRDefault="004003B4" w:rsidP="004003B4">
      <w:pPr>
        <w:spacing w:line="480" w:lineRule="exact"/>
        <w:ind w:firstLineChars="200" w:firstLine="482"/>
        <w:rPr>
          <w:rFonts w:asciiTheme="minorEastAsia" w:eastAsiaTheme="minorEastAsia" w:hAnsiTheme="minorEastAsia" w:cs="宋体"/>
          <w:bCs/>
          <w:sz w:val="24"/>
          <w:szCs w:val="24"/>
        </w:rPr>
      </w:pPr>
      <w:r w:rsidRPr="004003B4">
        <w:rPr>
          <w:rFonts w:asciiTheme="minorEastAsia" w:eastAsiaTheme="minorEastAsia" w:hAnsiTheme="minorEastAsia" w:cs="宋体" w:hint="eastAsia"/>
          <w:b/>
          <w:bCs/>
          <w:sz w:val="24"/>
          <w:szCs w:val="24"/>
        </w:rPr>
        <w:t>四、报价及结算币种</w:t>
      </w:r>
      <w:r w:rsidRPr="004003B4">
        <w:rPr>
          <w:rFonts w:asciiTheme="minorEastAsia" w:eastAsiaTheme="minorEastAsia" w:hAnsiTheme="minorEastAsia" w:cs="宋体" w:hint="eastAsia"/>
          <w:bCs/>
          <w:sz w:val="24"/>
          <w:szCs w:val="24"/>
        </w:rPr>
        <w:t>：人民币。</w:t>
      </w:r>
    </w:p>
    <w:p w:rsidR="00FB0FA0" w:rsidRDefault="00B63888"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有下列情形之一的，采购人将重新组织比选：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lastRenderedPageBreak/>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B04FB0" w:rsidRPr="00F02E68" w:rsidRDefault="0076715B" w:rsidP="00F02E68">
      <w:pPr>
        <w:spacing w:line="480" w:lineRule="exact"/>
        <w:ind w:firstLineChars="200" w:firstLine="482"/>
        <w:rPr>
          <w:rFonts w:ascii="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Pr>
          <w:rFonts w:ascii="宋体" w:hAnsi="宋体" w:cs="宋体" w:hint="eastAsia"/>
          <w:sz w:val="24"/>
          <w:szCs w:val="24"/>
        </w:rPr>
        <w:t>见合同。</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B04FB0" w:rsidRPr="00F02E68" w:rsidRDefault="00603904"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F03AF7" w:rsidRDefault="00F03AF7" w:rsidP="00F03AF7">
      <w:pPr>
        <w:spacing w:line="480" w:lineRule="exact"/>
        <w:jc w:val="center"/>
        <w:rPr>
          <w:rFonts w:asciiTheme="minorEastAsia" w:eastAsiaTheme="minorEastAsia" w:hAnsiTheme="minorEastAsia"/>
          <w:sz w:val="24"/>
          <w:szCs w:val="24"/>
        </w:rPr>
      </w:pPr>
      <w:r>
        <w:rPr>
          <w:rFonts w:asciiTheme="minorEastAsia" w:eastAsiaTheme="minorEastAsia" w:hAnsiTheme="minorEastAsia" w:hint="eastAsia"/>
          <w:b/>
          <w:bCs/>
          <w:sz w:val="24"/>
          <w:szCs w:val="24"/>
        </w:rPr>
        <w:lastRenderedPageBreak/>
        <w:t xml:space="preserve">第三章  </w:t>
      </w:r>
      <w:r w:rsidRPr="00F03AF7">
        <w:rPr>
          <w:rFonts w:asciiTheme="minorEastAsia" w:eastAsiaTheme="minorEastAsia" w:hAnsiTheme="minorEastAsia" w:hint="eastAsia"/>
          <w:b/>
          <w:bCs/>
          <w:sz w:val="24"/>
          <w:szCs w:val="24"/>
        </w:rPr>
        <w:t>服务承诺</w:t>
      </w:r>
    </w:p>
    <w:p w:rsidR="00F03AF7" w:rsidRDefault="00F03AF7" w:rsidP="007E79EE">
      <w:pPr>
        <w:spacing w:line="480" w:lineRule="exact"/>
        <w:ind w:firstLineChars="200" w:firstLine="480"/>
        <w:rPr>
          <w:rFonts w:asciiTheme="minorEastAsia" w:eastAsiaTheme="minorEastAsia" w:hAnsiTheme="minorEastAsia"/>
          <w:sz w:val="24"/>
          <w:szCs w:val="24"/>
        </w:rPr>
      </w:pP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1</w:t>
      </w:r>
      <w:r w:rsidRPr="007E79EE">
        <w:rPr>
          <w:rFonts w:asciiTheme="minorEastAsia" w:eastAsiaTheme="minorEastAsia" w:hAnsiTheme="minorEastAsia" w:hint="eastAsia"/>
          <w:sz w:val="24"/>
          <w:szCs w:val="24"/>
        </w:rPr>
        <w:t>、本着对客户认真负责的态度，做到热情周到、随到随修，全日制服务（节假日、双休日照常作业）。</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2</w:t>
      </w:r>
      <w:r w:rsidRPr="007E79EE">
        <w:rPr>
          <w:rFonts w:asciiTheme="minorEastAsia" w:eastAsiaTheme="minorEastAsia" w:hAnsiTheme="minorEastAsia" w:hint="eastAsia"/>
          <w:sz w:val="24"/>
          <w:szCs w:val="24"/>
        </w:rPr>
        <w:t>、二级维护作业时间不得超过</w:t>
      </w:r>
      <w:r w:rsidRPr="007E79EE">
        <w:rPr>
          <w:rFonts w:asciiTheme="minorEastAsia" w:eastAsiaTheme="minorEastAsia" w:hAnsiTheme="minorEastAsia"/>
          <w:sz w:val="24"/>
          <w:szCs w:val="24"/>
        </w:rPr>
        <w:t>24</w:t>
      </w:r>
      <w:r w:rsidRPr="007E79EE">
        <w:rPr>
          <w:rFonts w:asciiTheme="minorEastAsia" w:eastAsiaTheme="minorEastAsia" w:hAnsiTheme="minorEastAsia" w:hint="eastAsia"/>
          <w:sz w:val="24"/>
          <w:szCs w:val="24"/>
        </w:rPr>
        <w:t>小时（待料除外），二级维护作业含附加作业时间不得超过</w:t>
      </w:r>
      <w:r w:rsidRPr="007E79EE">
        <w:rPr>
          <w:rFonts w:asciiTheme="minorEastAsia" w:eastAsiaTheme="minorEastAsia" w:hAnsiTheme="minorEastAsia"/>
          <w:sz w:val="24"/>
          <w:szCs w:val="24"/>
        </w:rPr>
        <w:t>2</w:t>
      </w:r>
      <w:r w:rsidRPr="007E79EE">
        <w:rPr>
          <w:rFonts w:asciiTheme="minorEastAsia" w:eastAsiaTheme="minorEastAsia" w:hAnsiTheme="minorEastAsia" w:hint="eastAsia"/>
          <w:sz w:val="24"/>
          <w:szCs w:val="24"/>
        </w:rPr>
        <w:t>天（待料除外）。</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3</w:t>
      </w:r>
      <w:r w:rsidRPr="007E79EE">
        <w:rPr>
          <w:rFonts w:asciiTheme="minorEastAsia" w:eastAsiaTheme="minorEastAsia" w:hAnsiTheme="minorEastAsia" w:hint="eastAsia"/>
          <w:sz w:val="24"/>
          <w:szCs w:val="24"/>
        </w:rPr>
        <w:t>、肇事及特殊项目修理，根据作业内容面议定时完工。</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4</w:t>
      </w:r>
      <w:r w:rsidRPr="007E79EE">
        <w:rPr>
          <w:rFonts w:asciiTheme="minorEastAsia" w:eastAsiaTheme="minorEastAsia" w:hAnsiTheme="minorEastAsia" w:hint="eastAsia"/>
          <w:sz w:val="24"/>
          <w:szCs w:val="24"/>
        </w:rPr>
        <w:t>、严格执行有关部门规定的汽车维护规定和修理技术标准，不得缺项漏项，保证维修质量。</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5</w:t>
      </w:r>
      <w:r w:rsidRPr="007E79EE">
        <w:rPr>
          <w:rFonts w:asciiTheme="minorEastAsia" w:eastAsiaTheme="minorEastAsia" w:hAnsiTheme="minorEastAsia" w:hint="eastAsia"/>
          <w:sz w:val="24"/>
          <w:szCs w:val="24"/>
        </w:rPr>
        <w:t>、建立车辆维修档案，完善和落实进出厂检验制度，凭机动车维修出厂合格证出厂。</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6</w:t>
      </w:r>
      <w:r w:rsidRPr="007E79EE">
        <w:rPr>
          <w:rFonts w:asciiTheme="minorEastAsia" w:eastAsiaTheme="minorEastAsia" w:hAnsiTheme="minorEastAsia" w:hint="eastAsia"/>
          <w:sz w:val="24"/>
          <w:szCs w:val="24"/>
        </w:rPr>
        <w:t>、不许挂靠修理以及先修后补单，不按规定出现差错应承担相应责任。</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7</w:t>
      </w:r>
      <w:r w:rsidRPr="007E79EE">
        <w:rPr>
          <w:rFonts w:asciiTheme="minorEastAsia" w:eastAsiaTheme="minorEastAsia" w:hAnsiTheme="minorEastAsia" w:hint="eastAsia"/>
          <w:sz w:val="24"/>
          <w:szCs w:val="24"/>
        </w:rPr>
        <w:t>、汽车配件、配件材料应保质保量，有正规的出厂合格证，不得使用“三无”产品，不得以次充好，以旧代新，质价不符，少修多报，乱收费、搞回扣等。违反规定视情节轻重给予追回损失，取消定点厂家资格，没收履约担保金和移交相关部门处理。</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r w:rsidRPr="007E79EE">
        <w:rPr>
          <w:rFonts w:asciiTheme="minorEastAsia" w:eastAsiaTheme="minorEastAsia" w:hAnsiTheme="minorEastAsia"/>
          <w:sz w:val="24"/>
          <w:szCs w:val="24"/>
        </w:rPr>
        <w:t>8</w:t>
      </w:r>
      <w:r w:rsidRPr="007E79EE">
        <w:rPr>
          <w:rFonts w:asciiTheme="minorEastAsia" w:eastAsiaTheme="minorEastAsia" w:hAnsiTheme="minorEastAsia" w:hint="eastAsia"/>
          <w:sz w:val="24"/>
          <w:szCs w:val="24"/>
        </w:rPr>
        <w:t>、汽车配件采取旧件回收，修理厂家应予配合，否则按未换件处理。</w:t>
      </w:r>
    </w:p>
    <w:p w:rsidR="007E79EE" w:rsidRPr="007E79EE" w:rsidRDefault="007E79EE" w:rsidP="007E79EE">
      <w:pPr>
        <w:spacing w:line="480" w:lineRule="exact"/>
        <w:ind w:firstLineChars="200" w:firstLine="480"/>
        <w:rPr>
          <w:rFonts w:asciiTheme="minorEastAsia" w:eastAsiaTheme="minorEastAsia" w:hAnsiTheme="minorEastAsia"/>
          <w:sz w:val="24"/>
          <w:szCs w:val="24"/>
        </w:rPr>
      </w:pPr>
    </w:p>
    <w:p w:rsidR="007E79EE" w:rsidRPr="007E79EE" w:rsidRDefault="007E79EE" w:rsidP="007E79EE">
      <w:pPr>
        <w:spacing w:line="480" w:lineRule="exact"/>
        <w:ind w:firstLineChars="200" w:firstLine="480"/>
        <w:rPr>
          <w:rFonts w:asciiTheme="minorEastAsia" w:eastAsiaTheme="minorEastAsia" w:hAnsiTheme="minorEastAsia"/>
          <w:sz w:val="24"/>
          <w:szCs w:val="24"/>
        </w:rPr>
      </w:pPr>
    </w:p>
    <w:p w:rsidR="007E79EE" w:rsidRPr="007E79EE" w:rsidRDefault="007E79EE" w:rsidP="007E79EE">
      <w:pPr>
        <w:spacing w:line="480" w:lineRule="exact"/>
        <w:ind w:firstLineChars="200" w:firstLine="480"/>
        <w:rPr>
          <w:rFonts w:asciiTheme="minorEastAsia" w:eastAsiaTheme="minorEastAsia" w:hAnsiTheme="minorEastAsia"/>
          <w:sz w:val="24"/>
          <w:szCs w:val="24"/>
        </w:rPr>
      </w:pPr>
    </w:p>
    <w:p w:rsidR="00F03AF7" w:rsidRDefault="00F03AF7" w:rsidP="00F03AF7">
      <w:pPr>
        <w:jc w:val="center"/>
        <w:rPr>
          <w:b/>
          <w:bCs/>
          <w:sz w:val="32"/>
          <w:szCs w:val="32"/>
        </w:rPr>
      </w:pPr>
    </w:p>
    <w:p w:rsidR="00F03AF7" w:rsidRDefault="00F03AF7" w:rsidP="00F03AF7">
      <w:pPr>
        <w:jc w:val="center"/>
        <w:rPr>
          <w:b/>
          <w:bCs/>
          <w:sz w:val="32"/>
          <w:szCs w:val="32"/>
        </w:rPr>
      </w:pPr>
    </w:p>
    <w:p w:rsidR="00F03AF7" w:rsidRDefault="00F03AF7" w:rsidP="00F03AF7">
      <w:pPr>
        <w:jc w:val="center"/>
        <w:rPr>
          <w:b/>
          <w:bCs/>
          <w:sz w:val="32"/>
          <w:szCs w:val="32"/>
        </w:rPr>
      </w:pPr>
    </w:p>
    <w:p w:rsidR="00001142" w:rsidRDefault="00001142" w:rsidP="00F03AF7">
      <w:pPr>
        <w:jc w:val="center"/>
        <w:rPr>
          <w:b/>
          <w:bCs/>
          <w:sz w:val="32"/>
          <w:szCs w:val="32"/>
        </w:rPr>
      </w:pPr>
    </w:p>
    <w:p w:rsidR="00001142" w:rsidRDefault="00001142" w:rsidP="00F03AF7">
      <w:pPr>
        <w:jc w:val="center"/>
        <w:rPr>
          <w:b/>
          <w:bCs/>
          <w:sz w:val="32"/>
          <w:szCs w:val="32"/>
        </w:rPr>
      </w:pPr>
    </w:p>
    <w:p w:rsidR="00F03AF7" w:rsidRDefault="00F03AF7" w:rsidP="00F03AF7">
      <w:pPr>
        <w:jc w:val="center"/>
        <w:rPr>
          <w:b/>
          <w:bCs/>
          <w:sz w:val="32"/>
          <w:szCs w:val="32"/>
        </w:rPr>
      </w:pPr>
    </w:p>
    <w:p w:rsidR="00F03AF7" w:rsidRDefault="00F03AF7" w:rsidP="00F03AF7">
      <w:pPr>
        <w:jc w:val="center"/>
        <w:rPr>
          <w:b/>
          <w:bCs/>
          <w:sz w:val="32"/>
          <w:szCs w:val="32"/>
        </w:rPr>
      </w:pPr>
    </w:p>
    <w:p w:rsidR="009D7363" w:rsidRDefault="009D7363" w:rsidP="00F03AF7">
      <w:pPr>
        <w:jc w:val="center"/>
        <w:rPr>
          <w:b/>
          <w:bCs/>
          <w:sz w:val="32"/>
          <w:szCs w:val="32"/>
        </w:rPr>
      </w:pPr>
    </w:p>
    <w:p w:rsidR="009D7363" w:rsidRDefault="009D7363" w:rsidP="00F03AF7">
      <w:pPr>
        <w:jc w:val="center"/>
        <w:rPr>
          <w:b/>
          <w:bCs/>
          <w:sz w:val="32"/>
          <w:szCs w:val="32"/>
        </w:rPr>
      </w:pPr>
    </w:p>
    <w:p w:rsidR="009D7363" w:rsidRDefault="009D7363" w:rsidP="00F03AF7">
      <w:pPr>
        <w:jc w:val="center"/>
        <w:rPr>
          <w:b/>
          <w:bCs/>
          <w:sz w:val="32"/>
          <w:szCs w:val="32"/>
        </w:rPr>
      </w:pPr>
    </w:p>
    <w:p w:rsidR="009D7363" w:rsidRDefault="009D7363" w:rsidP="00F03AF7">
      <w:pPr>
        <w:jc w:val="center"/>
        <w:rPr>
          <w:b/>
          <w:bCs/>
          <w:sz w:val="32"/>
          <w:szCs w:val="32"/>
        </w:rPr>
      </w:pPr>
    </w:p>
    <w:p w:rsidR="009D7363" w:rsidRDefault="009D7363" w:rsidP="00F03AF7">
      <w:pPr>
        <w:jc w:val="center"/>
        <w:rPr>
          <w:b/>
          <w:bCs/>
          <w:sz w:val="32"/>
          <w:szCs w:val="32"/>
        </w:rPr>
      </w:pPr>
    </w:p>
    <w:p w:rsidR="009D7363" w:rsidRDefault="009D7363" w:rsidP="00F03AF7">
      <w:pPr>
        <w:jc w:val="center"/>
        <w:rPr>
          <w:b/>
          <w:bCs/>
          <w:sz w:val="32"/>
          <w:szCs w:val="32"/>
        </w:rPr>
      </w:pPr>
    </w:p>
    <w:p w:rsidR="009D7363" w:rsidRPr="00AA3BB8" w:rsidRDefault="009D7363" w:rsidP="00F03AF7">
      <w:pPr>
        <w:jc w:val="center"/>
        <w:rPr>
          <w:b/>
          <w:bCs/>
          <w:sz w:val="32"/>
          <w:szCs w:val="32"/>
        </w:rPr>
      </w:pPr>
    </w:p>
    <w:p w:rsidR="00F03AF7" w:rsidRPr="00F03AF7" w:rsidRDefault="00D44932" w:rsidP="00F03AF7">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F03AF7" w:rsidRPr="00BB5B00">
        <w:rPr>
          <w:rFonts w:asciiTheme="majorEastAsia" w:eastAsiaTheme="majorEastAsia" w:hAnsiTheme="majorEastAsia" w:cs="宋体" w:hint="eastAsia"/>
          <w:b/>
          <w:bCs/>
          <w:sz w:val="44"/>
          <w:szCs w:val="44"/>
        </w:rPr>
        <w:t xml:space="preserve">章  </w:t>
      </w:r>
      <w:r w:rsidR="00F03AF7" w:rsidRPr="00F03AF7">
        <w:rPr>
          <w:rFonts w:asciiTheme="majorEastAsia" w:eastAsiaTheme="majorEastAsia" w:hAnsiTheme="majorEastAsia" w:cs="宋体" w:hint="eastAsia"/>
          <w:b/>
          <w:bCs/>
          <w:sz w:val="44"/>
          <w:szCs w:val="44"/>
        </w:rPr>
        <w:t>合同条款及格式</w:t>
      </w:r>
    </w:p>
    <w:p w:rsidR="00F03AF7" w:rsidRPr="00BB5B00" w:rsidRDefault="00F03AF7" w:rsidP="00F03AF7">
      <w:pPr>
        <w:jc w:val="center"/>
        <w:rPr>
          <w:rFonts w:asciiTheme="majorEastAsia" w:eastAsiaTheme="majorEastAsia" w:hAnsiTheme="majorEastAsia"/>
          <w:b/>
          <w:bCs/>
          <w:sz w:val="44"/>
          <w:szCs w:val="44"/>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F03AF7" w:rsidRPr="00BB5B00" w:rsidRDefault="00F03AF7" w:rsidP="00F03AF7">
      <w:pPr>
        <w:rPr>
          <w:sz w:val="32"/>
          <w:szCs w:val="32"/>
        </w:rPr>
      </w:pPr>
    </w:p>
    <w:p w:rsidR="007E79EE" w:rsidRPr="00F03AF7" w:rsidRDefault="007E79EE" w:rsidP="00BB5B00">
      <w:pPr>
        <w:rPr>
          <w:sz w:val="32"/>
          <w:szCs w:val="32"/>
        </w:rPr>
      </w:pPr>
    </w:p>
    <w:p w:rsidR="007E79EE" w:rsidRDefault="007E79EE" w:rsidP="00BB5B00">
      <w:pPr>
        <w:rPr>
          <w:sz w:val="32"/>
          <w:szCs w:val="32"/>
        </w:rPr>
      </w:pPr>
    </w:p>
    <w:p w:rsidR="007E79EE" w:rsidRDefault="007E79EE" w:rsidP="00BB5B00">
      <w:pPr>
        <w:rPr>
          <w:sz w:val="32"/>
          <w:szCs w:val="32"/>
        </w:rPr>
      </w:pPr>
    </w:p>
    <w:p w:rsidR="007E79EE" w:rsidRDefault="007E79EE" w:rsidP="00BB5B00">
      <w:pPr>
        <w:rPr>
          <w:sz w:val="32"/>
          <w:szCs w:val="32"/>
        </w:rPr>
      </w:pPr>
    </w:p>
    <w:p w:rsidR="007E79EE" w:rsidRDefault="007E79EE" w:rsidP="00BB5B00">
      <w:pPr>
        <w:rPr>
          <w:sz w:val="32"/>
          <w:szCs w:val="32"/>
        </w:rPr>
      </w:pPr>
    </w:p>
    <w:p w:rsidR="007E79EE" w:rsidRPr="00BB5B00" w:rsidRDefault="007E79EE" w:rsidP="00BB5B00">
      <w:pPr>
        <w:rPr>
          <w:sz w:val="32"/>
          <w:szCs w:val="32"/>
        </w:rPr>
      </w:pPr>
    </w:p>
    <w:p w:rsidR="00B04FB0" w:rsidRPr="00BB5B00" w:rsidRDefault="00B04FB0" w:rsidP="00BB5B00">
      <w:pPr>
        <w:rPr>
          <w:sz w:val="32"/>
          <w:szCs w:val="32"/>
        </w:rPr>
      </w:pPr>
    </w:p>
    <w:p w:rsidR="00B90482" w:rsidRDefault="00B90482" w:rsidP="00B04FB0">
      <w:pPr>
        <w:spacing w:line="400" w:lineRule="exact"/>
        <w:jc w:val="center"/>
        <w:rPr>
          <w:rFonts w:ascii="宋体" w:hAnsi="宋体" w:cs="宋体"/>
          <w:b/>
          <w:bCs/>
        </w:rPr>
      </w:pPr>
    </w:p>
    <w:p w:rsidR="00B04FB0" w:rsidRPr="00A23535" w:rsidRDefault="00B04FB0" w:rsidP="00B04FB0">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B04FB0" w:rsidRDefault="00B04FB0" w:rsidP="00B04FB0">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甲</w:t>
      </w:r>
      <w:r>
        <w:rPr>
          <w:rFonts w:asciiTheme="minorEastAsia" w:eastAsiaTheme="minorEastAsia" w:hAnsiTheme="minorEastAsia" w:hint="eastAsia"/>
          <w:sz w:val="24"/>
          <w:szCs w:val="24"/>
        </w:rPr>
        <w:t xml:space="preserve">  </w:t>
      </w:r>
      <w:r w:rsidRPr="00090778">
        <w:rPr>
          <w:rFonts w:asciiTheme="minorEastAsia" w:eastAsiaTheme="minorEastAsia" w:hAnsiTheme="minorEastAsia" w:hint="eastAsia"/>
          <w:sz w:val="24"/>
          <w:szCs w:val="24"/>
        </w:rPr>
        <w:t>方：重钢总医院</w:t>
      </w:r>
    </w:p>
    <w:p w:rsid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乙</w:t>
      </w:r>
      <w:r>
        <w:rPr>
          <w:rFonts w:asciiTheme="minorEastAsia" w:eastAsiaTheme="minorEastAsia" w:hAnsiTheme="minorEastAsia" w:hint="eastAsia"/>
          <w:sz w:val="24"/>
          <w:szCs w:val="24"/>
        </w:rPr>
        <w:t xml:space="preserve">  </w:t>
      </w:r>
      <w:r w:rsidRPr="00090778">
        <w:rPr>
          <w:rFonts w:asciiTheme="minorEastAsia" w:eastAsiaTheme="minorEastAsia" w:hAnsiTheme="minorEastAsia" w:hint="eastAsia"/>
          <w:sz w:val="24"/>
          <w:szCs w:val="24"/>
        </w:rPr>
        <w:t xml:space="preserve">方： </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根据国家交通部门有关规定，本着互惠互利的原则。甲方将自有救护车委托给乙方进行维修、保养及相关服务。为维护双方的合法权益，确保修车、服务质量，保证车辆运行安全，经双方友好协商，达成如下条款，供双方遵守执行。</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一、委托内容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乙方承接甲方的救护车辆的整车修理、总成修理、小修等维修保养作业及相关车辆保险理赔、施救、年审服务。</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二、质量及验收标准、方法</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1、乙方必须严格执行有关部门规定的汽车维护规定和修理技术标准，不缺项漏项，保证维修、保养质量。</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2、整车</w:t>
      </w:r>
      <w:proofErr w:type="gramStart"/>
      <w:r w:rsidRPr="00090778">
        <w:rPr>
          <w:rFonts w:asciiTheme="minorEastAsia" w:eastAsiaTheme="minorEastAsia" w:hAnsiTheme="minorEastAsia" w:hint="eastAsia"/>
          <w:sz w:val="24"/>
          <w:szCs w:val="24"/>
        </w:rPr>
        <w:t>大修按</w:t>
      </w:r>
      <w:proofErr w:type="gramEnd"/>
      <w:r w:rsidRPr="00090778">
        <w:rPr>
          <w:rFonts w:asciiTheme="minorEastAsia" w:eastAsiaTheme="minorEastAsia" w:hAnsiTheme="minorEastAsia" w:hint="eastAsia"/>
          <w:sz w:val="24"/>
          <w:szCs w:val="24"/>
        </w:rPr>
        <w:t>GB/T15746.1995“汽车修理质量检查评定标准、整车大修”标准验收，总成修理、小修、保养</w:t>
      </w:r>
      <w:proofErr w:type="gramStart"/>
      <w:r w:rsidRPr="00090778">
        <w:rPr>
          <w:rFonts w:asciiTheme="minorEastAsia" w:eastAsiaTheme="minorEastAsia" w:hAnsiTheme="minorEastAsia" w:hint="eastAsia"/>
          <w:sz w:val="24"/>
          <w:szCs w:val="24"/>
        </w:rPr>
        <w:t>作业按</w:t>
      </w:r>
      <w:proofErr w:type="gramEnd"/>
      <w:r w:rsidRPr="00090778">
        <w:rPr>
          <w:rFonts w:asciiTheme="minorEastAsia" w:eastAsiaTheme="minorEastAsia" w:hAnsiTheme="minorEastAsia" w:hint="eastAsia"/>
          <w:sz w:val="24"/>
          <w:szCs w:val="24"/>
        </w:rPr>
        <w:t>有关规定要求执行和验收。</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3、甲方通过查看乙方修理、保养的自检报告或法定检测站的检验报告、实物查看、试车等方式进行验收，验收合格后双方应在验收结算单上签字确认。</w:t>
      </w:r>
    </w:p>
    <w:p w:rsidR="00090778" w:rsidRPr="00090778" w:rsidRDefault="009567FD" w:rsidP="0009077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090778" w:rsidRPr="00090778">
        <w:rPr>
          <w:rFonts w:asciiTheme="minorEastAsia" w:eastAsiaTheme="minorEastAsia" w:hAnsiTheme="minorEastAsia" w:hint="eastAsia"/>
          <w:sz w:val="24"/>
          <w:szCs w:val="24"/>
        </w:rPr>
        <w:t>工期</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1、二级维护作业的时间不超过24小时（待料除外），二级维护作业含附加作业时间不超过2天（待料除外）。</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2、乙方根据送修车辆的具体情况和维修保养等级同甲方商定工期。</w:t>
      </w:r>
    </w:p>
    <w:p w:rsidR="00090778" w:rsidRPr="00090778" w:rsidRDefault="009567FD" w:rsidP="0009077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090778" w:rsidRPr="00090778">
        <w:rPr>
          <w:rFonts w:asciiTheme="minorEastAsia" w:eastAsiaTheme="minorEastAsia" w:hAnsiTheme="minorEastAsia" w:hint="eastAsia"/>
          <w:sz w:val="24"/>
          <w:szCs w:val="24"/>
        </w:rPr>
        <w:t>材料、配件供应</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修理、保养所发生的材料、配件均由乙方提供。如需更换配件，乙方应事先通知甲方，甲方认可后才能更换，乙方必须保质保量，有正规的出厂合格证，不使用“三无”产品，不以次充好，以旧代新，质价不符，少修多报，乱收费等。</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2、甲方有权查验、回收所换旧/坏配件。</w:t>
      </w:r>
    </w:p>
    <w:p w:rsidR="00090778" w:rsidRPr="00090778" w:rsidRDefault="009567FD" w:rsidP="00090778">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90778" w:rsidRPr="00090778">
        <w:rPr>
          <w:rFonts w:asciiTheme="minorEastAsia" w:eastAsiaTheme="minorEastAsia" w:hAnsiTheme="minorEastAsia" w:hint="eastAsia"/>
          <w:sz w:val="24"/>
          <w:szCs w:val="24"/>
        </w:rPr>
        <w:t>收费标准及方式</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sz w:val="24"/>
          <w:szCs w:val="24"/>
        </w:rPr>
        <w:t>1</w:t>
      </w:r>
      <w:r w:rsidRPr="00090778">
        <w:rPr>
          <w:rFonts w:asciiTheme="minorEastAsia" w:eastAsiaTheme="minorEastAsia" w:hAnsiTheme="minorEastAsia" w:hint="eastAsia"/>
          <w:sz w:val="24"/>
          <w:szCs w:val="24"/>
        </w:rPr>
        <w:t>、工时费：乙方对于定点维修的单位实行优惠，维修工时费用及不高于4S店工时费用。</w:t>
      </w:r>
      <w:r w:rsidRPr="00090778">
        <w:rPr>
          <w:rFonts w:asciiTheme="minorEastAsia" w:eastAsiaTheme="minorEastAsia" w:hAnsiTheme="minorEastAsia" w:hint="eastAsia"/>
          <w:sz w:val="24"/>
          <w:szCs w:val="24"/>
        </w:rPr>
        <w:lastRenderedPageBreak/>
        <w:t>部分工时价格如下：</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w:t>
      </w:r>
      <w:r w:rsidR="000E609C">
        <w:rPr>
          <w:rFonts w:asciiTheme="minorEastAsia" w:eastAsiaTheme="minorEastAsia" w:hAnsiTheme="minorEastAsia" w:hint="eastAsia"/>
          <w:sz w:val="24"/>
          <w:szCs w:val="24"/>
        </w:rPr>
        <w:t>）</w:t>
      </w:r>
      <w:r w:rsidRPr="00090778">
        <w:rPr>
          <w:rFonts w:asciiTheme="minorEastAsia" w:eastAsiaTheme="minorEastAsia" w:hAnsiTheme="minorEastAsia" w:hint="eastAsia"/>
          <w:sz w:val="24"/>
          <w:szCs w:val="24"/>
        </w:rPr>
        <w:t>更换机油及滤清器、汽油（柴油）滤清器、空气滤清器工时费包干价格：元。</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w:t>
      </w:r>
      <w:r w:rsidR="000E609C">
        <w:rPr>
          <w:rFonts w:asciiTheme="minorEastAsia" w:eastAsiaTheme="minorEastAsia" w:hAnsiTheme="minorEastAsia" w:hint="eastAsia"/>
          <w:sz w:val="24"/>
          <w:szCs w:val="24"/>
        </w:rPr>
        <w:t>）</w:t>
      </w:r>
      <w:r w:rsidRPr="00090778">
        <w:rPr>
          <w:rFonts w:asciiTheme="minorEastAsia" w:eastAsiaTheme="minorEastAsia" w:hAnsiTheme="minorEastAsia" w:hint="eastAsia"/>
          <w:sz w:val="24"/>
          <w:szCs w:val="24"/>
        </w:rPr>
        <w:t>每辆车二级维护保养，每次工时费包干价格：元。</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（3</w:t>
      </w:r>
      <w:r w:rsidR="000E609C">
        <w:rPr>
          <w:rFonts w:asciiTheme="minorEastAsia" w:eastAsiaTheme="minorEastAsia" w:hAnsiTheme="minorEastAsia" w:hint="eastAsia"/>
          <w:sz w:val="24"/>
          <w:szCs w:val="24"/>
        </w:rPr>
        <w:t>）</w:t>
      </w:r>
      <w:r w:rsidRPr="00090778">
        <w:rPr>
          <w:rFonts w:asciiTheme="minorEastAsia" w:eastAsiaTheme="minorEastAsia" w:hAnsiTheme="minorEastAsia" w:hint="eastAsia"/>
          <w:sz w:val="24"/>
          <w:szCs w:val="24"/>
        </w:rPr>
        <w:t>发动机大修工时费包干价：元。</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（4</w:t>
      </w:r>
      <w:r w:rsidR="000E609C">
        <w:rPr>
          <w:rFonts w:asciiTheme="minorEastAsia" w:eastAsiaTheme="minorEastAsia" w:hAnsiTheme="minorEastAsia" w:hint="eastAsia"/>
          <w:sz w:val="24"/>
          <w:szCs w:val="24"/>
        </w:rPr>
        <w:t>）</w:t>
      </w:r>
      <w:r w:rsidRPr="00090778">
        <w:rPr>
          <w:rFonts w:asciiTheme="minorEastAsia" w:eastAsiaTheme="minorEastAsia" w:hAnsiTheme="minorEastAsia" w:hint="eastAsia"/>
          <w:sz w:val="24"/>
          <w:szCs w:val="24"/>
        </w:rPr>
        <w:t>其他维修项目按维修厂定价优惠：%收取。</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2、零配件价格以市场平均价为准，价格不得高于4S店，零配件及材料</w:t>
      </w:r>
      <w:r w:rsidRPr="00090778">
        <w:rPr>
          <w:rFonts w:asciiTheme="minorEastAsia" w:eastAsiaTheme="minorEastAsia" w:hAnsiTheme="minorEastAsia"/>
          <w:sz w:val="24"/>
          <w:szCs w:val="24"/>
        </w:rPr>
        <w:t>管理费按材料费的</w:t>
      </w:r>
      <w:r w:rsidRPr="00090778">
        <w:rPr>
          <w:rFonts w:asciiTheme="minorEastAsia" w:eastAsiaTheme="minorEastAsia" w:hAnsiTheme="minorEastAsia" w:hint="eastAsia"/>
          <w:sz w:val="24"/>
          <w:szCs w:val="24"/>
        </w:rPr>
        <w:t xml:space="preserve"> </w:t>
      </w:r>
      <w:r w:rsidRPr="00090778">
        <w:rPr>
          <w:rFonts w:asciiTheme="minorEastAsia" w:eastAsiaTheme="minorEastAsia" w:hAnsiTheme="minorEastAsia"/>
          <w:sz w:val="24"/>
          <w:szCs w:val="24"/>
        </w:rPr>
        <w:t>%收取。</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3、代办车辆年检（特检）每辆代检费：元。</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4、城区内施救出车出人免费，超出城区每公里按  元收费。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5、车辆维修后洗车免费。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6、前轮侧滑和四轮定位免费。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7、代理保险索赔及有关事项免费。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五、</w:t>
      </w:r>
      <w:r w:rsidR="005F00F3">
        <w:rPr>
          <w:rFonts w:asciiTheme="minorEastAsia" w:eastAsiaTheme="minorEastAsia" w:hAnsiTheme="minorEastAsia" w:hint="eastAsia"/>
          <w:sz w:val="24"/>
          <w:szCs w:val="24"/>
        </w:rPr>
        <w:t>结账</w:t>
      </w:r>
      <w:r w:rsidRPr="00090778">
        <w:rPr>
          <w:rFonts w:asciiTheme="minorEastAsia" w:eastAsiaTheme="minorEastAsia" w:hAnsiTheme="minorEastAsia" w:hint="eastAsia"/>
          <w:sz w:val="24"/>
          <w:szCs w:val="24"/>
        </w:rPr>
        <w:t>方式及期限：</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按实际发生的维修费用每月支付一次，并开具相关服务费发票及修理、保养服务清单交甲方，甲方在15个工作日内审核后支付给乙方。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六、甲方责任</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 xml:space="preserve">1、车辆正常的修理、保养，由甲方负责将车辆送至乙方修车现场。                        </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2、提供车辆相关资料及手续。</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3、负责按时支付修理、保养服务费。</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七、乙方责任</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1、本着对客户认真负责的态度，乙方承诺做到热情周到、随到随修，实行全日制服务（节假日、双休日照常作业）。</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2、甲方的车辆在本市范围内出现故障，乙方必须以最快的速度给予急救，</w:t>
      </w:r>
      <w:proofErr w:type="gramStart"/>
      <w:r w:rsidRPr="00090778">
        <w:rPr>
          <w:rFonts w:asciiTheme="minorEastAsia" w:eastAsiaTheme="minorEastAsia" w:hAnsiTheme="minorEastAsia" w:hint="eastAsia"/>
          <w:sz w:val="24"/>
          <w:szCs w:val="24"/>
        </w:rPr>
        <w:t>不</w:t>
      </w:r>
      <w:proofErr w:type="gramEnd"/>
      <w:r w:rsidRPr="00090778">
        <w:rPr>
          <w:rFonts w:asciiTheme="minorEastAsia" w:eastAsiaTheme="minorEastAsia" w:hAnsiTheme="minorEastAsia" w:hint="eastAsia"/>
          <w:sz w:val="24"/>
          <w:szCs w:val="24"/>
        </w:rPr>
        <w:t>另收取费用，并做到24小时服务。</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3、甲方维修车辆，以书面形式报修，乙方不得随意改变报修范围。乙方根据甲方提出的报修范围，每次均以书面形式报价，经双方认定的价格，作为车辆维修价。</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4、甲方将车辆交乙方后，乙方对甲方车辆负责。</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5、经乙方技术检验人员对需要更换零部件进行现场认定，并以材料更换清单的方式报甲方，经甲方签字认可后，方可更换维修。</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lastRenderedPageBreak/>
        <w:t>6、车辆维修完工后，由甲方车管人员或驾驶员验收签字后接车，并开始计算保修期。</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7、甲方的车辆在本市范围内出现故障，乙方必须以最快的速度给予急救，</w:t>
      </w:r>
      <w:proofErr w:type="gramStart"/>
      <w:r w:rsidRPr="00090778">
        <w:rPr>
          <w:rFonts w:asciiTheme="minorEastAsia" w:eastAsiaTheme="minorEastAsia" w:hAnsiTheme="minorEastAsia" w:hint="eastAsia"/>
          <w:sz w:val="24"/>
          <w:szCs w:val="24"/>
        </w:rPr>
        <w:t>不</w:t>
      </w:r>
      <w:proofErr w:type="gramEnd"/>
      <w:r w:rsidRPr="00090778">
        <w:rPr>
          <w:rFonts w:asciiTheme="minorEastAsia" w:eastAsiaTheme="minorEastAsia" w:hAnsiTheme="minorEastAsia" w:hint="eastAsia"/>
          <w:sz w:val="24"/>
          <w:szCs w:val="24"/>
        </w:rPr>
        <w:t>另收取费用，并做到24小时服务。</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8、乙方不能挂靠修理以及先修后补单，不按规定出现的差错乙方承担相应责任。</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9、在乙方维修的车辆所换的旧件，交甲方自行处理，如未交回，按未换件处理。</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10、在车辆发生紧急故障或甲方不能将车辆送至乙方现场时，乙方有义务并尽可能到故障现场进行修理。</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八、质保期</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1、甲方送修车辆，在正常使用的情况下，自出厂之日算起，发动机大修包修</w:t>
      </w:r>
      <w:r w:rsidR="005F00F3">
        <w:rPr>
          <w:rFonts w:asciiTheme="minorEastAsia" w:eastAsiaTheme="minorEastAsia" w:hAnsiTheme="minorEastAsia" w:hint="eastAsia"/>
          <w:sz w:val="24"/>
          <w:szCs w:val="24"/>
        </w:rPr>
        <w:t>1</w:t>
      </w:r>
      <w:r w:rsidRPr="00090778">
        <w:rPr>
          <w:rFonts w:asciiTheme="minorEastAsia" w:eastAsiaTheme="minorEastAsia" w:hAnsiTheme="minorEastAsia" w:hint="eastAsia"/>
          <w:sz w:val="24"/>
          <w:szCs w:val="24"/>
        </w:rPr>
        <w:t>年，底盘大修（手动变速器、自动变速器、差速器等大件）包修</w:t>
      </w:r>
      <w:r w:rsidR="005F00F3">
        <w:rPr>
          <w:rFonts w:asciiTheme="minorEastAsia" w:eastAsiaTheme="minorEastAsia" w:hAnsiTheme="minorEastAsia" w:hint="eastAsia"/>
          <w:sz w:val="24"/>
          <w:szCs w:val="24"/>
        </w:rPr>
        <w:t>1</w:t>
      </w:r>
      <w:r w:rsidRPr="00090778">
        <w:rPr>
          <w:rFonts w:asciiTheme="minorEastAsia" w:eastAsiaTheme="minorEastAsia" w:hAnsiTheme="minorEastAsia" w:hint="eastAsia"/>
          <w:sz w:val="24"/>
          <w:szCs w:val="24"/>
        </w:rPr>
        <w:t>年（1.5万公里），小修包修1个月（或1千公里），电器不保修。</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2、在包修期内出现质量或技术上的问题，返修所产生的费用及配件，由乙方无条件承担。</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九、违约责任</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因乙方原因不能按双方商定的工期交车，甲方有权提出索赔，赔偿金额为修理费的20%。</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十、解决纠纷的方式</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若发生纠纷，双方应本着实事求是的原则友好协商解决，协商不成可提请相关行政部门进行仲裁或通过甲方所在地法院起诉。</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十一、其他</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1、本合同一式</w:t>
      </w:r>
      <w:r w:rsidR="003A7CB1">
        <w:rPr>
          <w:rFonts w:asciiTheme="minorEastAsia" w:eastAsiaTheme="minorEastAsia" w:hAnsiTheme="minorEastAsia" w:hint="eastAsia"/>
          <w:sz w:val="24"/>
          <w:szCs w:val="24"/>
          <w:u w:val="single"/>
        </w:rPr>
        <w:t xml:space="preserve">    </w:t>
      </w:r>
      <w:r w:rsidRPr="00090778">
        <w:rPr>
          <w:rFonts w:asciiTheme="minorEastAsia" w:eastAsiaTheme="minorEastAsia" w:hAnsiTheme="minorEastAsia" w:hint="eastAsia"/>
          <w:sz w:val="24"/>
          <w:szCs w:val="24"/>
        </w:rPr>
        <w:t>份，甲方</w:t>
      </w:r>
      <w:r w:rsidR="003A7CB1">
        <w:rPr>
          <w:rFonts w:asciiTheme="minorEastAsia" w:eastAsiaTheme="minorEastAsia" w:hAnsiTheme="minorEastAsia" w:hint="eastAsia"/>
          <w:sz w:val="24"/>
          <w:szCs w:val="24"/>
          <w:u w:val="single"/>
        </w:rPr>
        <w:t xml:space="preserve">    </w:t>
      </w:r>
      <w:r w:rsidRPr="00090778">
        <w:rPr>
          <w:rFonts w:asciiTheme="minorEastAsia" w:eastAsiaTheme="minorEastAsia" w:hAnsiTheme="minorEastAsia" w:hint="eastAsia"/>
          <w:sz w:val="24"/>
          <w:szCs w:val="24"/>
        </w:rPr>
        <w:t>份，乙方</w:t>
      </w:r>
      <w:r w:rsidR="003A7CB1">
        <w:rPr>
          <w:rFonts w:asciiTheme="minorEastAsia" w:eastAsiaTheme="minorEastAsia" w:hAnsiTheme="minorEastAsia" w:hint="eastAsia"/>
          <w:sz w:val="24"/>
          <w:szCs w:val="24"/>
          <w:u w:val="single"/>
        </w:rPr>
        <w:t xml:space="preserve">     </w:t>
      </w:r>
      <w:r w:rsidRPr="00090778">
        <w:rPr>
          <w:rFonts w:asciiTheme="minorEastAsia" w:eastAsiaTheme="minorEastAsia" w:hAnsiTheme="minorEastAsia" w:hint="eastAsia"/>
          <w:sz w:val="24"/>
          <w:szCs w:val="24"/>
        </w:rPr>
        <w:t>份，双方签字盖章生效。</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2、合同有效期</w:t>
      </w:r>
      <w:smartTag w:uri="urn:schemas-microsoft-com:office:smarttags" w:element="chsdate">
        <w:smartTagPr>
          <w:attr w:name="Year" w:val="2021"/>
          <w:attr w:name="Month" w:val="1"/>
          <w:attr w:name="Day" w:val="1"/>
          <w:attr w:name="IsLunarDate" w:val="False"/>
          <w:attr w:name="IsROCDate" w:val="False"/>
        </w:smartTagPr>
        <w:r w:rsidRPr="00090778">
          <w:rPr>
            <w:rFonts w:asciiTheme="minorEastAsia" w:eastAsiaTheme="minorEastAsia" w:hAnsiTheme="minorEastAsia" w:hint="eastAsia"/>
            <w:sz w:val="24"/>
            <w:szCs w:val="24"/>
          </w:rPr>
          <w:t>2021年1月1日</w:t>
        </w:r>
      </w:smartTag>
      <w:r w:rsidRPr="00090778">
        <w:rPr>
          <w:rFonts w:asciiTheme="minorEastAsia" w:eastAsiaTheme="minorEastAsia" w:hAnsiTheme="minorEastAsia" w:hint="eastAsia"/>
          <w:sz w:val="24"/>
          <w:szCs w:val="24"/>
        </w:rPr>
        <w:t>至</w:t>
      </w:r>
      <w:smartTag w:uri="urn:schemas-microsoft-com:office:smarttags" w:element="chsdate">
        <w:smartTagPr>
          <w:attr w:name="Year" w:val="2023"/>
          <w:attr w:name="Month" w:val="12"/>
          <w:attr w:name="Day" w:val="31"/>
          <w:attr w:name="IsLunarDate" w:val="False"/>
          <w:attr w:name="IsROCDate" w:val="False"/>
        </w:smartTagPr>
        <w:r w:rsidRPr="00090778">
          <w:rPr>
            <w:rFonts w:asciiTheme="minorEastAsia" w:eastAsiaTheme="minorEastAsia" w:hAnsiTheme="minorEastAsia" w:hint="eastAsia"/>
            <w:sz w:val="24"/>
            <w:szCs w:val="24"/>
          </w:rPr>
          <w:t>2023年12月31日</w:t>
        </w:r>
      </w:smartTag>
      <w:r w:rsidRPr="00090778">
        <w:rPr>
          <w:rFonts w:asciiTheme="minorEastAsia" w:eastAsiaTheme="minorEastAsia" w:hAnsiTheme="minorEastAsia" w:hint="eastAsia"/>
          <w:sz w:val="24"/>
          <w:szCs w:val="24"/>
        </w:rPr>
        <w:t>，未尽事宜，双方协商解决。</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 xml:space="preserve">甲方：重钢总医院                 乙方：         </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有限公司</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（盖章）                        （盖章）</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法人代表：                       法人代表：</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 xml:space="preserve">                      </w:t>
      </w:r>
      <w:r w:rsidR="003A7CB1">
        <w:rPr>
          <w:rFonts w:asciiTheme="minorEastAsia" w:eastAsiaTheme="minorEastAsia" w:hAnsiTheme="minorEastAsia" w:hint="eastAsia"/>
          <w:sz w:val="24"/>
          <w:szCs w:val="24"/>
        </w:rPr>
        <w:t xml:space="preserve">           </w:t>
      </w:r>
      <w:r w:rsidRPr="00090778">
        <w:rPr>
          <w:rFonts w:asciiTheme="minorEastAsia" w:eastAsiaTheme="minorEastAsia" w:hAnsiTheme="minorEastAsia" w:hint="eastAsia"/>
          <w:sz w:val="24"/>
          <w:szCs w:val="24"/>
        </w:rPr>
        <w:t>授权代表：</w:t>
      </w:r>
    </w:p>
    <w:p w:rsidR="00090778" w:rsidRPr="00090778" w:rsidRDefault="00090778" w:rsidP="00090778">
      <w:pPr>
        <w:spacing w:line="480" w:lineRule="exact"/>
        <w:ind w:firstLineChars="200" w:firstLine="480"/>
        <w:rPr>
          <w:rFonts w:asciiTheme="minorEastAsia" w:eastAsiaTheme="minorEastAsia" w:hAnsiTheme="minorEastAsia"/>
          <w:sz w:val="24"/>
          <w:szCs w:val="24"/>
        </w:rPr>
      </w:pPr>
      <w:r w:rsidRPr="00090778">
        <w:rPr>
          <w:rFonts w:asciiTheme="minorEastAsia" w:eastAsiaTheme="minorEastAsia" w:hAnsiTheme="minorEastAsia" w:hint="eastAsia"/>
          <w:sz w:val="24"/>
          <w:szCs w:val="24"/>
        </w:rPr>
        <w:t>签约地点：重钢总医院</w:t>
      </w:r>
      <w:r w:rsidR="003A7CB1">
        <w:rPr>
          <w:rFonts w:asciiTheme="minorEastAsia" w:eastAsiaTheme="minorEastAsia" w:hAnsiTheme="minorEastAsia" w:hint="eastAsia"/>
          <w:sz w:val="24"/>
          <w:szCs w:val="24"/>
        </w:rPr>
        <w:t xml:space="preserve">             </w:t>
      </w:r>
      <w:r w:rsidRPr="00090778">
        <w:rPr>
          <w:rFonts w:asciiTheme="minorEastAsia" w:eastAsiaTheme="minorEastAsia" w:hAnsiTheme="minorEastAsia" w:hint="eastAsia"/>
          <w:sz w:val="24"/>
          <w:szCs w:val="24"/>
        </w:rPr>
        <w:t>签约时间：      年   月    日</w:t>
      </w:r>
    </w:p>
    <w:p w:rsidR="008100F2" w:rsidRDefault="008100F2"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2943A7"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第五</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DD6C7B">
      <w:pPr>
        <w:tabs>
          <w:tab w:val="left" w:pos="360"/>
        </w:tabs>
        <w:spacing w:afterLines="50" w:line="480" w:lineRule="exact"/>
        <w:jc w:val="left"/>
        <w:rPr>
          <w:rFonts w:ascii="宋体" w:hAnsi="宋体" w:cs="宋体"/>
          <w:b/>
          <w:bCs/>
          <w:color w:val="000000"/>
        </w:rPr>
      </w:pPr>
    </w:p>
    <w:p w:rsidR="001D25DB" w:rsidRDefault="001D25DB" w:rsidP="00DD6C7B">
      <w:pPr>
        <w:tabs>
          <w:tab w:val="left" w:pos="360"/>
        </w:tabs>
        <w:spacing w:afterLines="50" w:line="480" w:lineRule="exact"/>
        <w:jc w:val="left"/>
        <w:rPr>
          <w:rFonts w:ascii="宋体" w:hAnsi="宋体" w:cs="宋体"/>
          <w:b/>
          <w:bCs/>
          <w:color w:val="000000"/>
        </w:rPr>
      </w:pPr>
    </w:p>
    <w:p w:rsidR="001D25DB" w:rsidRDefault="001D25DB" w:rsidP="00DD6C7B">
      <w:pPr>
        <w:tabs>
          <w:tab w:val="left" w:pos="360"/>
        </w:tabs>
        <w:spacing w:afterLines="50" w:line="480" w:lineRule="exact"/>
        <w:jc w:val="left"/>
        <w:rPr>
          <w:rFonts w:ascii="宋体" w:hAnsi="宋体" w:cs="宋体"/>
          <w:b/>
          <w:bCs/>
          <w:color w:val="000000"/>
        </w:rPr>
      </w:pPr>
    </w:p>
    <w:p w:rsidR="007A1508" w:rsidRPr="007A1508" w:rsidRDefault="007A1508" w:rsidP="00DD6C7B">
      <w:pPr>
        <w:tabs>
          <w:tab w:val="left" w:pos="360"/>
        </w:tabs>
        <w:spacing w:afterLines="50" w:line="480" w:lineRule="exact"/>
        <w:jc w:val="left"/>
        <w:rPr>
          <w:rFonts w:ascii="宋体" w:hAnsi="宋体" w:cs="宋体"/>
          <w:b/>
          <w:bCs/>
          <w:color w:val="000000"/>
        </w:rPr>
      </w:pPr>
    </w:p>
    <w:p w:rsidR="001D25DB" w:rsidRDefault="001D25DB" w:rsidP="00DD6C7B">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w:t>
      </w:r>
      <w:r w:rsidR="00731EA3">
        <w:rPr>
          <w:rFonts w:asciiTheme="minorEastAsia" w:hAnsiTheme="minorEastAsia" w:hint="eastAsia"/>
          <w:sz w:val="24"/>
          <w:szCs w:val="24"/>
        </w:rPr>
        <w:t>报价清单中</w:t>
      </w:r>
      <w:r w:rsidRPr="007A1508">
        <w:rPr>
          <w:rFonts w:asciiTheme="minorEastAsia" w:hAnsiTheme="minorEastAsia"/>
          <w:sz w:val="24"/>
          <w:szCs w:val="24"/>
        </w:rPr>
        <w:t>的报价</w:t>
      </w:r>
      <w:r w:rsidR="00731EA3">
        <w:rPr>
          <w:rFonts w:asciiTheme="minorEastAsia" w:hAnsiTheme="minorEastAsia" w:hint="eastAsia"/>
          <w:sz w:val="24"/>
          <w:szCs w:val="24"/>
        </w:rPr>
        <w:t>（</w:t>
      </w:r>
      <w:r w:rsidR="00731EA3" w:rsidRPr="007A1508">
        <w:rPr>
          <w:rFonts w:asciiTheme="minorEastAsia" w:hAnsiTheme="minorEastAsia"/>
          <w:sz w:val="24"/>
          <w:szCs w:val="24"/>
        </w:rPr>
        <w:t>含税价</w:t>
      </w:r>
      <w:r w:rsidR="00731EA3">
        <w:rPr>
          <w:rFonts w:asciiTheme="minorEastAsia" w:hAnsiTheme="minorEastAsia" w:hint="eastAsia"/>
          <w:sz w:val="24"/>
          <w:szCs w:val="24"/>
        </w:rPr>
        <w:t>）</w:t>
      </w:r>
      <w:r w:rsidRPr="007A1508">
        <w:rPr>
          <w:rFonts w:asciiTheme="minorEastAsia" w:hAnsiTheme="minorEastAsia"/>
          <w:sz w:val="24"/>
          <w:szCs w:val="24"/>
        </w:rPr>
        <w:t>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750" w:firstLine="180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F928E5" w:rsidRDefault="00F928E5"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E46" w:rsidRDefault="00A90E46" w:rsidP="00B04FB0">
      <w:r>
        <w:separator/>
      </w:r>
    </w:p>
  </w:endnote>
  <w:endnote w:type="continuationSeparator" w:id="0">
    <w:p w:rsidR="00A90E46" w:rsidRDefault="00A90E46"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E0" w:rsidRDefault="00502A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875A4B">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A93BE4" w:rsidRPr="00A93BE4">
        <w:rPr>
          <w:noProof/>
          <w:lang w:val="zh-CN"/>
        </w:rPr>
        <w:t>1</w:t>
      </w:r>
    </w:fldSimple>
    <w:r>
      <w:rPr>
        <w:rFonts w:cs="宋体" w:hint="eastAsia"/>
      </w:rPr>
      <w:t>页，共</w:t>
    </w:r>
    <w:r w:rsidR="00946506">
      <w:rPr>
        <w:rFonts w:hint="eastAsia"/>
      </w:rPr>
      <w:t>1</w:t>
    </w:r>
    <w:r w:rsidR="005F00F3">
      <w:rPr>
        <w:rFonts w:hint="eastAsia"/>
      </w:rPr>
      <w:t>7</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E46" w:rsidRDefault="00A90E46" w:rsidP="00B04FB0">
      <w:r>
        <w:separator/>
      </w:r>
    </w:p>
  </w:footnote>
  <w:footnote w:type="continuationSeparator" w:id="0">
    <w:p w:rsidR="00A90E46" w:rsidRDefault="00A90E46"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E0" w:rsidRDefault="00502A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1142"/>
    <w:rsid w:val="0000740B"/>
    <w:rsid w:val="0001441D"/>
    <w:rsid w:val="00040AF4"/>
    <w:rsid w:val="000631BE"/>
    <w:rsid w:val="00070117"/>
    <w:rsid w:val="00070E43"/>
    <w:rsid w:val="00072E4D"/>
    <w:rsid w:val="00090778"/>
    <w:rsid w:val="000927BC"/>
    <w:rsid w:val="00093604"/>
    <w:rsid w:val="000A75BF"/>
    <w:rsid w:val="000B54E7"/>
    <w:rsid w:val="000C02F5"/>
    <w:rsid w:val="000C4DF7"/>
    <w:rsid w:val="000C70DF"/>
    <w:rsid w:val="000D6320"/>
    <w:rsid w:val="000E25C7"/>
    <w:rsid w:val="000E609C"/>
    <w:rsid w:val="000F117D"/>
    <w:rsid w:val="00100EF6"/>
    <w:rsid w:val="00103962"/>
    <w:rsid w:val="001065A8"/>
    <w:rsid w:val="00110DA0"/>
    <w:rsid w:val="00117811"/>
    <w:rsid w:val="00130CE6"/>
    <w:rsid w:val="00142DF7"/>
    <w:rsid w:val="00166DBC"/>
    <w:rsid w:val="00167A27"/>
    <w:rsid w:val="00176B74"/>
    <w:rsid w:val="00191D59"/>
    <w:rsid w:val="001B234F"/>
    <w:rsid w:val="001D2071"/>
    <w:rsid w:val="001D25DB"/>
    <w:rsid w:val="001D480D"/>
    <w:rsid w:val="001F1C47"/>
    <w:rsid w:val="00240157"/>
    <w:rsid w:val="0025393D"/>
    <w:rsid w:val="00276C78"/>
    <w:rsid w:val="002943A7"/>
    <w:rsid w:val="002A0EC8"/>
    <w:rsid w:val="002A4DA6"/>
    <w:rsid w:val="002C2B5C"/>
    <w:rsid w:val="002D5D40"/>
    <w:rsid w:val="002E2C79"/>
    <w:rsid w:val="00304B6A"/>
    <w:rsid w:val="00325E22"/>
    <w:rsid w:val="00333928"/>
    <w:rsid w:val="0033769F"/>
    <w:rsid w:val="00344E90"/>
    <w:rsid w:val="00377B31"/>
    <w:rsid w:val="00380DED"/>
    <w:rsid w:val="00383E97"/>
    <w:rsid w:val="00387CA7"/>
    <w:rsid w:val="00394040"/>
    <w:rsid w:val="003A1D78"/>
    <w:rsid w:val="003A7CB1"/>
    <w:rsid w:val="003C1A97"/>
    <w:rsid w:val="003C3358"/>
    <w:rsid w:val="003C3EA1"/>
    <w:rsid w:val="003C5ECB"/>
    <w:rsid w:val="003E2DF4"/>
    <w:rsid w:val="003E7A56"/>
    <w:rsid w:val="004003B4"/>
    <w:rsid w:val="00410721"/>
    <w:rsid w:val="004265DC"/>
    <w:rsid w:val="004309FD"/>
    <w:rsid w:val="004565FE"/>
    <w:rsid w:val="00470933"/>
    <w:rsid w:val="004774EA"/>
    <w:rsid w:val="004C11B8"/>
    <w:rsid w:val="004C781C"/>
    <w:rsid w:val="00502AE0"/>
    <w:rsid w:val="00523E5E"/>
    <w:rsid w:val="00525B22"/>
    <w:rsid w:val="00536C4A"/>
    <w:rsid w:val="0055709A"/>
    <w:rsid w:val="00576827"/>
    <w:rsid w:val="00590386"/>
    <w:rsid w:val="005A076C"/>
    <w:rsid w:val="005A5B37"/>
    <w:rsid w:val="005C6594"/>
    <w:rsid w:val="005F00F3"/>
    <w:rsid w:val="00603181"/>
    <w:rsid w:val="00603904"/>
    <w:rsid w:val="00603D2A"/>
    <w:rsid w:val="00610157"/>
    <w:rsid w:val="006130E8"/>
    <w:rsid w:val="00613DE8"/>
    <w:rsid w:val="00615085"/>
    <w:rsid w:val="00636C77"/>
    <w:rsid w:val="00653D23"/>
    <w:rsid w:val="00661B12"/>
    <w:rsid w:val="00674193"/>
    <w:rsid w:val="00682EB2"/>
    <w:rsid w:val="006841A1"/>
    <w:rsid w:val="0068661F"/>
    <w:rsid w:val="006A119D"/>
    <w:rsid w:val="006A1EF6"/>
    <w:rsid w:val="006A6B32"/>
    <w:rsid w:val="006B4C90"/>
    <w:rsid w:val="006D28F3"/>
    <w:rsid w:val="006D4E66"/>
    <w:rsid w:val="00730117"/>
    <w:rsid w:val="00731EA3"/>
    <w:rsid w:val="007377D8"/>
    <w:rsid w:val="00763BBE"/>
    <w:rsid w:val="0076715B"/>
    <w:rsid w:val="00772EB4"/>
    <w:rsid w:val="00773E3A"/>
    <w:rsid w:val="00793AFA"/>
    <w:rsid w:val="00793C3B"/>
    <w:rsid w:val="00794CED"/>
    <w:rsid w:val="00795C9D"/>
    <w:rsid w:val="007A1508"/>
    <w:rsid w:val="007B6289"/>
    <w:rsid w:val="007C0D91"/>
    <w:rsid w:val="007D01D4"/>
    <w:rsid w:val="007E05E4"/>
    <w:rsid w:val="007E5993"/>
    <w:rsid w:val="007E5B70"/>
    <w:rsid w:val="007E79EE"/>
    <w:rsid w:val="007F0F75"/>
    <w:rsid w:val="008100F2"/>
    <w:rsid w:val="0082593D"/>
    <w:rsid w:val="00843A2E"/>
    <w:rsid w:val="00852CE5"/>
    <w:rsid w:val="00856104"/>
    <w:rsid w:val="00863E8E"/>
    <w:rsid w:val="0087145E"/>
    <w:rsid w:val="0087299B"/>
    <w:rsid w:val="00875A4B"/>
    <w:rsid w:val="008772A7"/>
    <w:rsid w:val="008772F2"/>
    <w:rsid w:val="00885752"/>
    <w:rsid w:val="00895B56"/>
    <w:rsid w:val="008B2B1E"/>
    <w:rsid w:val="008B606D"/>
    <w:rsid w:val="008C091A"/>
    <w:rsid w:val="008C1121"/>
    <w:rsid w:val="008E2F01"/>
    <w:rsid w:val="008F51E5"/>
    <w:rsid w:val="008F5408"/>
    <w:rsid w:val="0091319E"/>
    <w:rsid w:val="00914480"/>
    <w:rsid w:val="0091790F"/>
    <w:rsid w:val="00933E1C"/>
    <w:rsid w:val="009424E7"/>
    <w:rsid w:val="00946506"/>
    <w:rsid w:val="009567FD"/>
    <w:rsid w:val="009A2694"/>
    <w:rsid w:val="009A712B"/>
    <w:rsid w:val="009D7363"/>
    <w:rsid w:val="009E6015"/>
    <w:rsid w:val="009E7103"/>
    <w:rsid w:val="009F5616"/>
    <w:rsid w:val="009F5F7B"/>
    <w:rsid w:val="00A0064A"/>
    <w:rsid w:val="00A0379C"/>
    <w:rsid w:val="00A0534C"/>
    <w:rsid w:val="00A12898"/>
    <w:rsid w:val="00A454AF"/>
    <w:rsid w:val="00A63167"/>
    <w:rsid w:val="00A63F1B"/>
    <w:rsid w:val="00A83B95"/>
    <w:rsid w:val="00A8529A"/>
    <w:rsid w:val="00A90E46"/>
    <w:rsid w:val="00A93BE4"/>
    <w:rsid w:val="00AA3BB8"/>
    <w:rsid w:val="00AD0CFA"/>
    <w:rsid w:val="00B04FB0"/>
    <w:rsid w:val="00B07D66"/>
    <w:rsid w:val="00B10E11"/>
    <w:rsid w:val="00B23C2C"/>
    <w:rsid w:val="00B31F2D"/>
    <w:rsid w:val="00B3613C"/>
    <w:rsid w:val="00B63888"/>
    <w:rsid w:val="00B800E3"/>
    <w:rsid w:val="00B86C6B"/>
    <w:rsid w:val="00B90482"/>
    <w:rsid w:val="00BB246D"/>
    <w:rsid w:val="00BB5B00"/>
    <w:rsid w:val="00BB6FBB"/>
    <w:rsid w:val="00BC7CAD"/>
    <w:rsid w:val="00BD6268"/>
    <w:rsid w:val="00BE42B3"/>
    <w:rsid w:val="00BE4DF9"/>
    <w:rsid w:val="00BF7CBC"/>
    <w:rsid w:val="00C00D16"/>
    <w:rsid w:val="00C02BF2"/>
    <w:rsid w:val="00C062F6"/>
    <w:rsid w:val="00C1277D"/>
    <w:rsid w:val="00C1421A"/>
    <w:rsid w:val="00C25938"/>
    <w:rsid w:val="00C300B4"/>
    <w:rsid w:val="00C34C79"/>
    <w:rsid w:val="00C65E43"/>
    <w:rsid w:val="00C91D19"/>
    <w:rsid w:val="00CA00A3"/>
    <w:rsid w:val="00CC2548"/>
    <w:rsid w:val="00CD28EB"/>
    <w:rsid w:val="00CD3181"/>
    <w:rsid w:val="00CD3E16"/>
    <w:rsid w:val="00CE68D8"/>
    <w:rsid w:val="00CE7D65"/>
    <w:rsid w:val="00D122A3"/>
    <w:rsid w:val="00D177D0"/>
    <w:rsid w:val="00D21DB3"/>
    <w:rsid w:val="00D266D9"/>
    <w:rsid w:val="00D30331"/>
    <w:rsid w:val="00D352DB"/>
    <w:rsid w:val="00D44932"/>
    <w:rsid w:val="00D56AEC"/>
    <w:rsid w:val="00D60E13"/>
    <w:rsid w:val="00D769E2"/>
    <w:rsid w:val="00D85303"/>
    <w:rsid w:val="00D90F07"/>
    <w:rsid w:val="00D93848"/>
    <w:rsid w:val="00DA08C6"/>
    <w:rsid w:val="00DA28D9"/>
    <w:rsid w:val="00DD6C7B"/>
    <w:rsid w:val="00DF77C8"/>
    <w:rsid w:val="00E2154B"/>
    <w:rsid w:val="00E31638"/>
    <w:rsid w:val="00E408BF"/>
    <w:rsid w:val="00E516F2"/>
    <w:rsid w:val="00E5774D"/>
    <w:rsid w:val="00E60AF4"/>
    <w:rsid w:val="00E91C55"/>
    <w:rsid w:val="00EB72AB"/>
    <w:rsid w:val="00ED0335"/>
    <w:rsid w:val="00ED0A9C"/>
    <w:rsid w:val="00EF583D"/>
    <w:rsid w:val="00EF6515"/>
    <w:rsid w:val="00EF6BA4"/>
    <w:rsid w:val="00F02E68"/>
    <w:rsid w:val="00F03AF7"/>
    <w:rsid w:val="00F31451"/>
    <w:rsid w:val="00F3364C"/>
    <w:rsid w:val="00F35653"/>
    <w:rsid w:val="00F73058"/>
    <w:rsid w:val="00F7595B"/>
    <w:rsid w:val="00F75C27"/>
    <w:rsid w:val="00F928E5"/>
    <w:rsid w:val="00F9731D"/>
    <w:rsid w:val="00FA1379"/>
    <w:rsid w:val="00FB0FA0"/>
    <w:rsid w:val="00FB3DBE"/>
    <w:rsid w:val="00FC0D60"/>
    <w:rsid w:val="00FD729C"/>
    <w:rsid w:val="00FE0C85"/>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rsid w:val="00F33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8C057-2AF5-42A3-B17F-691C3F06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1110</Words>
  <Characters>6332</Characters>
  <Application>Microsoft Office Word</Application>
  <DocSecurity>0</DocSecurity>
  <Lines>52</Lines>
  <Paragraphs>14</Paragraphs>
  <ScaleCrop>false</ScaleCrop>
  <Company>Microsoft</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2020-12-04T06:30:00Z</cp:lastPrinted>
  <dcterms:created xsi:type="dcterms:W3CDTF">2020-12-31T06:48:00Z</dcterms:created>
  <dcterms:modified xsi:type="dcterms:W3CDTF">2020-12-31T06:58:00Z</dcterms:modified>
</cp:coreProperties>
</file>