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D1" w:rsidRDefault="00921CD1" w:rsidP="00B07D66"/>
    <w:p w:rsidR="00921CD1" w:rsidRDefault="00921CD1" w:rsidP="00B07D66"/>
    <w:p w:rsidR="00921CD1" w:rsidRDefault="00921CD1" w:rsidP="00B07D66"/>
    <w:p w:rsidR="00921CD1" w:rsidRDefault="00921CD1" w:rsidP="00B37FF1">
      <w:pPr>
        <w:spacing w:line="800" w:lineRule="exact"/>
      </w:pPr>
    </w:p>
    <w:p w:rsidR="00921CD1" w:rsidRPr="003C1A97" w:rsidRDefault="00921CD1"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Pr>
          <w:rFonts w:hint="eastAsia"/>
          <w:b/>
          <w:sz w:val="32"/>
          <w:szCs w:val="32"/>
          <w:u w:val="single"/>
        </w:rPr>
        <w:t>重钢总医院日杂用品项目</w:t>
      </w:r>
      <w:r>
        <w:rPr>
          <w:b/>
          <w:sz w:val="32"/>
          <w:szCs w:val="32"/>
          <w:u w:val="single"/>
        </w:rPr>
        <w:t xml:space="preserve"> </w:t>
      </w:r>
    </w:p>
    <w:p w:rsidR="00921CD1" w:rsidRPr="003C1A97" w:rsidRDefault="00921CD1"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921CD1" w:rsidRDefault="00921CD1" w:rsidP="00B07D66">
      <w:pPr>
        <w:jc w:val="left"/>
      </w:pPr>
    </w:p>
    <w:p w:rsidR="00921CD1" w:rsidRDefault="00921CD1" w:rsidP="00B07D66">
      <w:pPr>
        <w:jc w:val="left"/>
      </w:pPr>
    </w:p>
    <w:p w:rsidR="00921CD1" w:rsidRPr="001430F8"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Pr="00FC0D60" w:rsidRDefault="00921CD1"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Pr="00793AFA" w:rsidRDefault="00921CD1"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921CD1" w:rsidRPr="00793AFA" w:rsidRDefault="00921CD1"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Pr>
          <w:rFonts w:ascii="宋体" w:hAnsi="宋体"/>
          <w:sz w:val="28"/>
          <w:szCs w:val="28"/>
        </w:rPr>
        <w:t>3</w:t>
      </w:r>
      <w:r w:rsidRPr="00793AFA">
        <w:rPr>
          <w:rFonts w:ascii="宋体" w:hAnsi="宋体" w:hint="eastAsia"/>
          <w:sz w:val="28"/>
          <w:szCs w:val="28"/>
        </w:rPr>
        <w:t>月</w:t>
      </w:r>
      <w:r w:rsidR="00F24E39">
        <w:rPr>
          <w:rFonts w:ascii="宋体" w:hAnsi="宋体" w:hint="eastAsia"/>
          <w:sz w:val="28"/>
          <w:szCs w:val="28"/>
        </w:rPr>
        <w:t>18</w:t>
      </w:r>
      <w:r w:rsidRPr="00793AFA">
        <w:rPr>
          <w:rFonts w:ascii="宋体" w:hAnsi="宋体" w:hint="eastAsia"/>
          <w:sz w:val="28"/>
          <w:szCs w:val="28"/>
        </w:rPr>
        <w:t>日</w:t>
      </w:r>
    </w:p>
    <w:p w:rsidR="00921CD1" w:rsidRPr="00FB4A6F"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B07D66">
      <w:pPr>
        <w:jc w:val="left"/>
      </w:pPr>
    </w:p>
    <w:p w:rsidR="00921CD1" w:rsidRDefault="00921CD1" w:rsidP="008F5408">
      <w:pPr>
        <w:spacing w:line="400" w:lineRule="exact"/>
        <w:rPr>
          <w:rFonts w:ascii="宋体" w:cs="宋体"/>
          <w:b/>
          <w:bCs/>
        </w:rPr>
        <w:sectPr w:rsidR="00921CD1"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921CD1" w:rsidRPr="003E7A56" w:rsidRDefault="00921CD1"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重钢总医院日杂用品项目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921CD1" w:rsidRPr="003E7A56" w:rsidRDefault="00921CD1" w:rsidP="00E4738D">
      <w:pPr>
        <w:spacing w:line="440" w:lineRule="exact"/>
        <w:ind w:firstLineChars="200" w:firstLine="480"/>
        <w:jc w:val="left"/>
        <w:rPr>
          <w:rFonts w:ascii="宋体" w:cs="宋体"/>
          <w:sz w:val="24"/>
          <w:szCs w:val="24"/>
        </w:rPr>
      </w:pPr>
    </w:p>
    <w:p w:rsidR="00921CD1" w:rsidRPr="003E7A56" w:rsidRDefault="00921CD1" w:rsidP="00E4738D">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重钢总医院日杂用品项目</w:t>
      </w:r>
      <w:r w:rsidRPr="003E7A56">
        <w:rPr>
          <w:rFonts w:ascii="宋体" w:hAnsi="宋体" w:cs="宋体" w:hint="eastAsia"/>
          <w:sz w:val="24"/>
          <w:szCs w:val="24"/>
        </w:rPr>
        <w:t>进行比选。欢迎有合法资质的单位前来参选。</w:t>
      </w:r>
    </w:p>
    <w:p w:rsidR="00921CD1" w:rsidRPr="003E7A56" w:rsidRDefault="00921CD1" w:rsidP="00E4738D">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重钢总医院日杂用品项目</w:t>
      </w:r>
    </w:p>
    <w:p w:rsidR="00921CD1" w:rsidRPr="003E7A56" w:rsidRDefault="00921CD1" w:rsidP="00E4738D">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921CD1" w:rsidRPr="0091790F"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Pr>
          <w:rFonts w:ascii="宋体" w:hAnsi="宋体" w:cs="宋体" w:hint="eastAsia"/>
          <w:sz w:val="24"/>
          <w:szCs w:val="24"/>
        </w:rPr>
        <w:t>合同签订后至</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w:t>
      </w:r>
      <w:r w:rsidRPr="0091790F">
        <w:rPr>
          <w:rFonts w:ascii="宋体" w:hAnsi="宋体" w:cs="宋体" w:hint="eastAsia"/>
          <w:sz w:val="24"/>
          <w:szCs w:val="24"/>
        </w:rPr>
        <w:t>。</w:t>
      </w:r>
    </w:p>
    <w:p w:rsidR="00921CD1" w:rsidRPr="003E7A56"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921CD1" w:rsidRDefault="00921CD1" w:rsidP="00E4738D">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921CD1" w:rsidRDefault="00921CD1" w:rsidP="00E4738D">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921CD1" w:rsidRDefault="00921CD1" w:rsidP="00E4738D">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921CD1" w:rsidRDefault="00921CD1" w:rsidP="00E4738D">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921CD1" w:rsidRDefault="00921CD1" w:rsidP="00E4738D">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921CD1" w:rsidRDefault="00921CD1" w:rsidP="00E4738D">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921CD1" w:rsidRPr="001237E7" w:rsidRDefault="00921CD1" w:rsidP="00E4738D">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921CD1" w:rsidRPr="001237E7" w:rsidRDefault="00921CD1" w:rsidP="00E4738D">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921CD1" w:rsidRPr="001237E7" w:rsidRDefault="00921CD1" w:rsidP="00E4738D">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921CD1" w:rsidRPr="001237E7" w:rsidRDefault="00921CD1" w:rsidP="00E4738D">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921CD1" w:rsidRPr="001237E7" w:rsidRDefault="00921CD1" w:rsidP="00E4738D">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921CD1" w:rsidRPr="001237E7" w:rsidRDefault="00921CD1" w:rsidP="00E4738D">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w:t>
      </w:r>
      <w:r w:rsidRPr="001237E7">
        <w:rPr>
          <w:rFonts w:ascii="宋体" w:cs="宋体" w:hint="eastAsia"/>
          <w:sz w:val="24"/>
          <w:szCs w:val="24"/>
        </w:rPr>
        <w:lastRenderedPageBreak/>
        <w:t>结果，提供查询结果网页打印件。</w:t>
      </w:r>
    </w:p>
    <w:p w:rsidR="00921CD1" w:rsidRPr="003C1D70" w:rsidRDefault="00921CD1" w:rsidP="00E4738D">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921CD1" w:rsidRDefault="00921CD1" w:rsidP="00E4738D">
      <w:pPr>
        <w:spacing w:line="440" w:lineRule="exact"/>
        <w:ind w:firstLineChars="200" w:firstLine="480"/>
        <w:rPr>
          <w:rFonts w:ascii="宋体" w:cs="宋体"/>
          <w:sz w:val="24"/>
          <w:szCs w:val="24"/>
        </w:rPr>
      </w:pPr>
      <w:r>
        <w:rPr>
          <w:rFonts w:ascii="宋体" w:cs="宋体" w:hint="eastAsia"/>
          <w:sz w:val="24"/>
          <w:szCs w:val="24"/>
        </w:rPr>
        <w:t>（五）本次比选不接受联合体参与。</w:t>
      </w:r>
    </w:p>
    <w:p w:rsidR="00921CD1" w:rsidRPr="00E31B24" w:rsidRDefault="00921CD1" w:rsidP="00E4738D">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921CD1" w:rsidRPr="003E7A56"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921CD1" w:rsidRPr="003E7A56"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F24E39">
        <w:rPr>
          <w:rFonts w:ascii="宋体" w:hAnsi="宋体" w:cs="宋体" w:hint="eastAsia"/>
          <w:sz w:val="24"/>
          <w:szCs w:val="24"/>
        </w:rPr>
        <w:t>3</w:t>
      </w:r>
      <w:r w:rsidRPr="003E7A56">
        <w:rPr>
          <w:rFonts w:ascii="宋体" w:hAnsi="宋体" w:cs="宋体" w:hint="eastAsia"/>
          <w:sz w:val="24"/>
          <w:szCs w:val="24"/>
        </w:rPr>
        <w:t>月</w:t>
      </w:r>
      <w:r w:rsidR="00F24E39">
        <w:rPr>
          <w:rFonts w:ascii="宋体" w:hAnsi="宋体" w:cs="宋体" w:hint="eastAsia"/>
          <w:sz w:val="24"/>
          <w:szCs w:val="24"/>
        </w:rPr>
        <w:t>18</w:t>
      </w:r>
      <w:r w:rsidRPr="003E7A56">
        <w:rPr>
          <w:rFonts w:ascii="宋体" w:hAnsi="宋体" w:cs="宋体" w:hint="eastAsia"/>
          <w:sz w:val="24"/>
          <w:szCs w:val="24"/>
        </w:rPr>
        <w:t>日。</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F24E39">
        <w:rPr>
          <w:rFonts w:ascii="宋体" w:hAnsi="宋体" w:cs="宋体" w:hint="eastAsia"/>
          <w:sz w:val="24"/>
          <w:szCs w:val="24"/>
        </w:rPr>
        <w:t>3</w:t>
      </w:r>
      <w:r w:rsidRPr="003E7A56">
        <w:rPr>
          <w:rFonts w:ascii="宋体" w:hAnsi="宋体" w:cs="宋体" w:hint="eastAsia"/>
          <w:sz w:val="24"/>
          <w:szCs w:val="24"/>
        </w:rPr>
        <w:t>月</w:t>
      </w:r>
      <w:r w:rsidR="00F24E39">
        <w:rPr>
          <w:rFonts w:ascii="宋体" w:hAnsi="宋体" w:cs="宋体" w:hint="eastAsia"/>
          <w:sz w:val="24"/>
          <w:szCs w:val="24"/>
        </w:rPr>
        <w:t>25</w:t>
      </w:r>
      <w:r w:rsidRPr="003E7A56">
        <w:rPr>
          <w:rFonts w:ascii="宋体" w:hAnsi="宋体" w:cs="宋体" w:hint="eastAsia"/>
          <w:sz w:val="24"/>
          <w:szCs w:val="24"/>
        </w:rPr>
        <w:t>日</w:t>
      </w:r>
      <w:r w:rsidR="00F24E39">
        <w:rPr>
          <w:rFonts w:ascii="宋体" w:hAnsi="宋体" w:cs="宋体" w:hint="eastAsia"/>
          <w:sz w:val="24"/>
          <w:szCs w:val="24"/>
        </w:rPr>
        <w:t>上</w:t>
      </w:r>
      <w:r>
        <w:rPr>
          <w:rFonts w:ascii="宋体" w:hAnsi="宋体" w:cs="宋体" w:hint="eastAsia"/>
          <w:sz w:val="24"/>
          <w:szCs w:val="24"/>
        </w:rPr>
        <w:t>午</w:t>
      </w:r>
      <w:r w:rsidR="00F24E39">
        <w:rPr>
          <w:rFonts w:ascii="宋体" w:hAnsi="宋体" w:cs="宋体" w:hint="eastAsia"/>
          <w:sz w:val="24"/>
          <w:szCs w:val="24"/>
        </w:rPr>
        <w:t>10：00</w:t>
      </w:r>
      <w:r w:rsidRPr="003E7A56">
        <w:rPr>
          <w:rFonts w:ascii="宋体" w:hAnsi="宋体" w:cs="宋体" w:hint="eastAsia"/>
          <w:sz w:val="24"/>
          <w:szCs w:val="24"/>
        </w:rPr>
        <w:t>时。</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921CD1" w:rsidRDefault="00921CD1" w:rsidP="00E4738D">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F24E39">
        <w:rPr>
          <w:rFonts w:ascii="宋体" w:hAnsi="宋体" w:cs="宋体" w:hint="eastAsia"/>
          <w:sz w:val="24"/>
          <w:szCs w:val="24"/>
        </w:rPr>
        <w:t>3</w:t>
      </w:r>
      <w:r w:rsidRPr="003E7A56">
        <w:rPr>
          <w:rFonts w:ascii="宋体" w:hAnsi="宋体" w:cs="宋体" w:hint="eastAsia"/>
          <w:sz w:val="24"/>
          <w:szCs w:val="24"/>
        </w:rPr>
        <w:t>月</w:t>
      </w:r>
      <w:r w:rsidR="00F24E39">
        <w:rPr>
          <w:rFonts w:ascii="宋体" w:hAnsi="宋体" w:cs="宋体" w:hint="eastAsia"/>
          <w:sz w:val="24"/>
          <w:szCs w:val="24"/>
        </w:rPr>
        <w:t>25</w:t>
      </w:r>
      <w:r w:rsidRPr="003E7A56">
        <w:rPr>
          <w:rFonts w:ascii="宋体" w:hAnsi="宋体" w:cs="宋体" w:hint="eastAsia"/>
          <w:sz w:val="24"/>
          <w:szCs w:val="24"/>
        </w:rPr>
        <w:t>日</w:t>
      </w:r>
      <w:r w:rsidR="00F24E39">
        <w:rPr>
          <w:rFonts w:ascii="宋体" w:hAnsi="宋体" w:cs="宋体" w:hint="eastAsia"/>
          <w:sz w:val="24"/>
          <w:szCs w:val="24"/>
        </w:rPr>
        <w:t>上</w:t>
      </w:r>
      <w:r>
        <w:rPr>
          <w:rFonts w:ascii="宋体" w:hAnsi="宋体" w:cs="宋体" w:hint="eastAsia"/>
          <w:sz w:val="24"/>
          <w:szCs w:val="24"/>
        </w:rPr>
        <w:t>午</w:t>
      </w:r>
      <w:r w:rsidR="00F24E39">
        <w:rPr>
          <w:rFonts w:ascii="宋体" w:hAnsi="宋体" w:cs="宋体" w:hint="eastAsia"/>
          <w:sz w:val="24"/>
          <w:szCs w:val="24"/>
        </w:rPr>
        <w:t>10：00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921CD1" w:rsidRPr="003E7A56" w:rsidRDefault="00921CD1" w:rsidP="00E4738D">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921CD1" w:rsidRPr="003E7A56" w:rsidRDefault="00921CD1" w:rsidP="00E4738D">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921CD1" w:rsidRDefault="00921CD1" w:rsidP="00E4738D">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Default="00921CD1" w:rsidP="00E4738D">
      <w:pPr>
        <w:spacing w:line="440" w:lineRule="exact"/>
        <w:ind w:firstLineChars="200" w:firstLine="480"/>
        <w:rPr>
          <w:rFonts w:ascii="宋体" w:cs="宋体"/>
          <w:sz w:val="24"/>
          <w:szCs w:val="24"/>
        </w:rPr>
      </w:pPr>
    </w:p>
    <w:p w:rsidR="00921CD1" w:rsidRPr="003E7A56" w:rsidRDefault="00921CD1"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921CD1" w:rsidRPr="003E7A56" w:rsidRDefault="00921CD1" w:rsidP="00063539">
      <w:pPr>
        <w:spacing w:line="440" w:lineRule="exact"/>
        <w:jc w:val="left"/>
        <w:rPr>
          <w:rFonts w:ascii="宋体" w:cs="宋体"/>
          <w:b/>
          <w:bCs/>
          <w:sz w:val="24"/>
          <w:szCs w:val="24"/>
        </w:rPr>
      </w:pPr>
    </w:p>
    <w:p w:rsidR="00921CD1" w:rsidRPr="003E7A56" w:rsidRDefault="00921CD1" w:rsidP="00E4738D">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重钢总医院日杂用品项目</w:t>
      </w:r>
    </w:p>
    <w:p w:rsidR="00921CD1" w:rsidRPr="003E7A56" w:rsidRDefault="00921CD1" w:rsidP="00E4738D">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921CD1" w:rsidRPr="00867DF6" w:rsidRDefault="00921CD1" w:rsidP="00E4738D">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921CD1" w:rsidRPr="003E7A56" w:rsidRDefault="00921CD1" w:rsidP="00E4738D">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921CD1" w:rsidRDefault="00921CD1" w:rsidP="00E4738D">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921CD1" w:rsidRPr="003E7A56" w:rsidRDefault="00921CD1" w:rsidP="00E4738D">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921CD1" w:rsidRPr="003E7A56" w:rsidRDefault="00921CD1" w:rsidP="00E4738D">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921CD1" w:rsidRPr="003E7A56" w:rsidRDefault="00921CD1" w:rsidP="00E4738D">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921CD1" w:rsidRPr="003B0BC9" w:rsidRDefault="00921CD1" w:rsidP="00E4738D">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921CD1" w:rsidRPr="004003B4" w:rsidRDefault="00921CD1" w:rsidP="00E4738D">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921CD1" w:rsidRDefault="00921CD1" w:rsidP="00E4738D">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921CD1" w:rsidRPr="00B63888" w:rsidRDefault="00921CD1" w:rsidP="00E4738D">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921CD1" w:rsidRPr="00B63888" w:rsidRDefault="00921CD1" w:rsidP="00E4738D">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921CD1" w:rsidRPr="00B63888" w:rsidRDefault="00921CD1" w:rsidP="00E4738D">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921CD1" w:rsidRPr="00B63888" w:rsidRDefault="00921CD1" w:rsidP="00E4738D">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921CD1" w:rsidRPr="00B63888" w:rsidRDefault="00921CD1" w:rsidP="00E4738D">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921CD1" w:rsidRPr="00B63888" w:rsidRDefault="00921CD1" w:rsidP="00E4738D">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921CD1" w:rsidRDefault="00921CD1" w:rsidP="00E4738D">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921CD1" w:rsidRPr="00F02E68"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921CD1" w:rsidRPr="00F02E68" w:rsidRDefault="00921CD1" w:rsidP="00E4738D">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921CD1" w:rsidRPr="00F02E68" w:rsidRDefault="00921CD1" w:rsidP="00E4738D">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921CD1" w:rsidRPr="00F02E68" w:rsidRDefault="00921CD1" w:rsidP="00E4738D">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921CD1" w:rsidRPr="00F02E68" w:rsidRDefault="00921CD1" w:rsidP="00E4738D">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921CD1" w:rsidRPr="00F02E68" w:rsidRDefault="00921CD1" w:rsidP="00E4738D">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921CD1" w:rsidRPr="00F02E68" w:rsidRDefault="00921CD1" w:rsidP="00E4738D">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921CD1" w:rsidRPr="00F02E68" w:rsidRDefault="00921CD1" w:rsidP="00E4738D">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921CD1" w:rsidRPr="00F02E68" w:rsidRDefault="00921CD1" w:rsidP="00E4738D">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921CD1" w:rsidRPr="00F02E68" w:rsidRDefault="00921CD1" w:rsidP="00E4738D">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921CD1" w:rsidRPr="00F02E68" w:rsidRDefault="00921CD1" w:rsidP="00E4738D">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921CD1" w:rsidRPr="00F02E68" w:rsidRDefault="00921CD1" w:rsidP="00E4738D">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921CD1" w:rsidRPr="00BB5B00" w:rsidRDefault="00921CD1" w:rsidP="00063539">
      <w:pPr>
        <w:spacing w:line="440" w:lineRule="exact"/>
        <w:jc w:val="center"/>
        <w:rPr>
          <w:b/>
          <w:bCs/>
          <w:sz w:val="32"/>
          <w:szCs w:val="32"/>
        </w:rPr>
      </w:pPr>
    </w:p>
    <w:p w:rsidR="00921CD1" w:rsidRPr="00BB5B00" w:rsidRDefault="00921CD1" w:rsidP="00063539">
      <w:pPr>
        <w:spacing w:line="440" w:lineRule="exact"/>
        <w:jc w:val="center"/>
        <w:rPr>
          <w:b/>
          <w:bCs/>
          <w:sz w:val="32"/>
          <w:szCs w:val="32"/>
        </w:rPr>
      </w:pPr>
    </w:p>
    <w:p w:rsidR="00921CD1" w:rsidRPr="00BB5B00" w:rsidRDefault="00921CD1" w:rsidP="00063539">
      <w:pPr>
        <w:spacing w:line="440" w:lineRule="exact"/>
        <w:jc w:val="center"/>
        <w:rPr>
          <w:b/>
          <w:bCs/>
          <w:sz w:val="32"/>
          <w:szCs w:val="32"/>
        </w:rPr>
      </w:pPr>
    </w:p>
    <w:p w:rsidR="00921CD1" w:rsidRPr="00BB5B00"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Default="00921CD1" w:rsidP="00063539">
      <w:pPr>
        <w:spacing w:line="440" w:lineRule="exact"/>
        <w:jc w:val="center"/>
        <w:rPr>
          <w:b/>
          <w:bCs/>
          <w:sz w:val="32"/>
          <w:szCs w:val="32"/>
        </w:rPr>
      </w:pPr>
    </w:p>
    <w:p w:rsidR="00921CD1" w:rsidRPr="00F26CD5" w:rsidRDefault="00921CD1"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tbl>
      <w:tblPr>
        <w:tblW w:w="9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700"/>
        <w:gridCol w:w="2020"/>
        <w:gridCol w:w="2066"/>
        <w:gridCol w:w="774"/>
        <w:gridCol w:w="1069"/>
        <w:gridCol w:w="1559"/>
        <w:gridCol w:w="1276"/>
      </w:tblGrid>
      <w:tr w:rsidR="00921CD1" w:rsidRPr="00151D3F" w:rsidTr="00705B39">
        <w:trPr>
          <w:trHeight w:val="227"/>
          <w:jc w:val="center"/>
        </w:trPr>
        <w:tc>
          <w:tcPr>
            <w:tcW w:w="700" w:type="dxa"/>
            <w:tcBorders>
              <w:top w:val="single" w:sz="4" w:space="0" w:color="auto"/>
            </w:tcBorders>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序号</w:t>
            </w:r>
          </w:p>
        </w:tc>
        <w:tc>
          <w:tcPr>
            <w:tcW w:w="2020" w:type="dxa"/>
            <w:tcBorders>
              <w:top w:val="single" w:sz="4" w:space="0" w:color="auto"/>
            </w:tcBorders>
            <w:vAlign w:val="center"/>
          </w:tcPr>
          <w:p w:rsidR="00921CD1" w:rsidRPr="00151D3F" w:rsidRDefault="00921CD1" w:rsidP="00151D3F">
            <w:pPr>
              <w:widowControl/>
              <w:jc w:val="center"/>
              <w:rPr>
                <w:rFonts w:ascii="宋体" w:cs="宋体"/>
                <w:b/>
                <w:bCs/>
                <w:kern w:val="0"/>
                <w:sz w:val="20"/>
                <w:szCs w:val="20"/>
              </w:rPr>
            </w:pPr>
            <w:r w:rsidRPr="00151D3F">
              <w:rPr>
                <w:rFonts w:ascii="宋体" w:hAnsi="宋体" w:cs="宋体" w:hint="eastAsia"/>
                <w:b/>
                <w:bCs/>
                <w:kern w:val="0"/>
                <w:sz w:val="20"/>
                <w:szCs w:val="20"/>
              </w:rPr>
              <w:t>名称</w:t>
            </w:r>
          </w:p>
        </w:tc>
        <w:tc>
          <w:tcPr>
            <w:tcW w:w="2066" w:type="dxa"/>
            <w:tcBorders>
              <w:top w:val="single" w:sz="4" w:space="0" w:color="auto"/>
            </w:tcBorders>
            <w:vAlign w:val="center"/>
          </w:tcPr>
          <w:p w:rsidR="00921CD1" w:rsidRPr="00151D3F" w:rsidRDefault="00921CD1" w:rsidP="00151D3F">
            <w:pPr>
              <w:widowControl/>
              <w:jc w:val="center"/>
              <w:rPr>
                <w:rFonts w:ascii="宋体" w:cs="宋体"/>
                <w:b/>
                <w:bCs/>
                <w:kern w:val="0"/>
                <w:sz w:val="20"/>
                <w:szCs w:val="20"/>
              </w:rPr>
            </w:pPr>
            <w:r w:rsidRPr="00151D3F">
              <w:rPr>
                <w:rFonts w:ascii="宋体" w:hAnsi="宋体" w:cs="宋体" w:hint="eastAsia"/>
                <w:b/>
                <w:bCs/>
                <w:kern w:val="0"/>
                <w:sz w:val="20"/>
                <w:szCs w:val="20"/>
              </w:rPr>
              <w:t>规格</w:t>
            </w:r>
          </w:p>
        </w:tc>
        <w:tc>
          <w:tcPr>
            <w:tcW w:w="774" w:type="dxa"/>
            <w:tcBorders>
              <w:top w:val="single" w:sz="4" w:space="0" w:color="auto"/>
            </w:tcBorders>
            <w:vAlign w:val="center"/>
          </w:tcPr>
          <w:p w:rsidR="00921CD1" w:rsidRPr="00151D3F" w:rsidRDefault="00921CD1" w:rsidP="00151D3F">
            <w:pPr>
              <w:widowControl/>
              <w:jc w:val="center"/>
              <w:rPr>
                <w:rFonts w:ascii="宋体" w:cs="宋体"/>
                <w:b/>
                <w:bCs/>
                <w:kern w:val="0"/>
                <w:sz w:val="20"/>
                <w:szCs w:val="20"/>
              </w:rPr>
            </w:pPr>
            <w:r w:rsidRPr="00151D3F">
              <w:rPr>
                <w:rFonts w:ascii="宋体" w:hAnsi="宋体" w:cs="宋体" w:hint="eastAsia"/>
                <w:b/>
                <w:bCs/>
                <w:kern w:val="0"/>
                <w:sz w:val="20"/>
                <w:szCs w:val="20"/>
              </w:rPr>
              <w:t>单位</w:t>
            </w:r>
          </w:p>
        </w:tc>
        <w:tc>
          <w:tcPr>
            <w:tcW w:w="1069" w:type="dxa"/>
            <w:tcBorders>
              <w:top w:val="single" w:sz="4" w:space="0" w:color="auto"/>
            </w:tcBorders>
            <w:vAlign w:val="center"/>
          </w:tcPr>
          <w:p w:rsidR="00921CD1" w:rsidRDefault="00921CD1" w:rsidP="00151D3F">
            <w:pPr>
              <w:widowControl/>
              <w:jc w:val="center"/>
              <w:rPr>
                <w:rFonts w:ascii="宋体" w:cs="宋体"/>
                <w:b/>
                <w:bCs/>
                <w:color w:val="000000"/>
                <w:kern w:val="0"/>
                <w:sz w:val="20"/>
                <w:szCs w:val="20"/>
              </w:rPr>
            </w:pPr>
            <w:r>
              <w:rPr>
                <w:rFonts w:ascii="宋体" w:hAnsi="宋体" w:cs="宋体" w:hint="eastAsia"/>
                <w:b/>
                <w:bCs/>
                <w:color w:val="000000"/>
                <w:kern w:val="0"/>
                <w:sz w:val="20"/>
                <w:szCs w:val="20"/>
              </w:rPr>
              <w:t>参考</w:t>
            </w:r>
          </w:p>
          <w:p w:rsidR="00921CD1" w:rsidRPr="00151D3F" w:rsidRDefault="00921CD1" w:rsidP="00151D3F">
            <w:pPr>
              <w:widowControl/>
              <w:jc w:val="center"/>
              <w:rPr>
                <w:rFonts w:ascii="宋体" w:cs="宋体"/>
                <w:b/>
                <w:bCs/>
                <w:color w:val="000000"/>
                <w:kern w:val="0"/>
                <w:sz w:val="20"/>
                <w:szCs w:val="20"/>
              </w:rPr>
            </w:pPr>
            <w:r w:rsidRPr="00151D3F">
              <w:rPr>
                <w:rFonts w:ascii="宋体" w:hAnsi="宋体" w:cs="宋体" w:hint="eastAsia"/>
                <w:b/>
                <w:bCs/>
                <w:color w:val="000000"/>
                <w:kern w:val="0"/>
                <w:sz w:val="20"/>
                <w:szCs w:val="20"/>
              </w:rPr>
              <w:t>数量</w:t>
            </w:r>
          </w:p>
        </w:tc>
        <w:tc>
          <w:tcPr>
            <w:tcW w:w="1559" w:type="dxa"/>
            <w:tcBorders>
              <w:top w:val="single" w:sz="4" w:space="0" w:color="auto"/>
            </w:tcBorders>
            <w:vAlign w:val="center"/>
          </w:tcPr>
          <w:p w:rsidR="00921CD1" w:rsidRDefault="00921CD1" w:rsidP="00151D3F">
            <w:pPr>
              <w:widowControl/>
              <w:jc w:val="center"/>
              <w:rPr>
                <w:rFonts w:ascii="宋体" w:cs="宋体"/>
                <w:b/>
                <w:bCs/>
                <w:kern w:val="0"/>
                <w:sz w:val="20"/>
                <w:szCs w:val="20"/>
              </w:rPr>
            </w:pPr>
            <w:r>
              <w:rPr>
                <w:rFonts w:ascii="宋体" w:hAnsi="宋体" w:cs="宋体" w:hint="eastAsia"/>
                <w:b/>
                <w:bCs/>
                <w:kern w:val="0"/>
                <w:sz w:val="20"/>
                <w:szCs w:val="20"/>
              </w:rPr>
              <w:t>最高限价</w:t>
            </w:r>
          </w:p>
          <w:p w:rsidR="00921CD1" w:rsidRPr="00151D3F" w:rsidRDefault="00921CD1" w:rsidP="00151D3F">
            <w:pPr>
              <w:widowControl/>
              <w:jc w:val="center"/>
              <w:rPr>
                <w:rFonts w:ascii="宋体" w:cs="宋体"/>
                <w:b/>
                <w:bCs/>
                <w:kern w:val="0"/>
                <w:sz w:val="20"/>
                <w:szCs w:val="20"/>
              </w:rPr>
            </w:pPr>
            <w:r w:rsidRPr="00151D3F">
              <w:rPr>
                <w:rFonts w:ascii="宋体" w:hAnsi="宋体" w:cs="宋体" w:hint="eastAsia"/>
                <w:b/>
                <w:bCs/>
                <w:kern w:val="0"/>
                <w:sz w:val="20"/>
                <w:szCs w:val="20"/>
              </w:rPr>
              <w:t>（元）</w:t>
            </w:r>
          </w:p>
        </w:tc>
        <w:tc>
          <w:tcPr>
            <w:tcW w:w="1276" w:type="dxa"/>
            <w:tcBorders>
              <w:top w:val="single" w:sz="4" w:space="0" w:color="auto"/>
            </w:tcBorders>
            <w:vAlign w:val="center"/>
          </w:tcPr>
          <w:p w:rsidR="00921CD1" w:rsidRDefault="00921CD1" w:rsidP="00151D3F">
            <w:pPr>
              <w:widowControl/>
              <w:jc w:val="center"/>
              <w:rPr>
                <w:rFonts w:ascii="宋体" w:cs="宋体"/>
                <w:b/>
                <w:bCs/>
                <w:kern w:val="0"/>
                <w:sz w:val="20"/>
                <w:szCs w:val="20"/>
              </w:rPr>
            </w:pPr>
            <w:r>
              <w:rPr>
                <w:rFonts w:ascii="宋体" w:hAnsi="宋体" w:cs="宋体" w:hint="eastAsia"/>
                <w:b/>
                <w:bCs/>
                <w:kern w:val="0"/>
                <w:sz w:val="20"/>
                <w:szCs w:val="20"/>
              </w:rPr>
              <w:t>报价（元）</w:t>
            </w: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擦手纸</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225*220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40000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3.75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双股胶线（多芯）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单芯电线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4m</w:t>
            </w:r>
            <w:r w:rsidRPr="00151D3F">
              <w:rPr>
                <w:rFonts w:ascii="宋体" w:hAnsi="宋体" w:cs="宋体" w:hint="eastAsia"/>
                <w:kern w:val="0"/>
                <w:sz w:val="20"/>
                <w:szCs w:val="20"/>
              </w:rPr>
              <w:t>㎡</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proofErr w:type="gramStart"/>
            <w:r w:rsidRPr="00151D3F">
              <w:rPr>
                <w:rFonts w:ascii="宋体" w:hAnsi="宋体" w:cs="宋体" w:hint="eastAsia"/>
                <w:kern w:val="0"/>
                <w:sz w:val="20"/>
                <w:szCs w:val="20"/>
              </w:rPr>
              <w:t>球泡灯</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E27 15w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利器盒架子</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30L</w:t>
            </w:r>
            <w:r w:rsidRPr="00151D3F">
              <w:rPr>
                <w:rFonts w:ascii="宋体" w:hAnsi="宋体" w:cs="宋体" w:hint="eastAsia"/>
                <w:kern w:val="0"/>
                <w:sz w:val="20"/>
                <w:szCs w:val="20"/>
              </w:rPr>
              <w:t>方形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利器盒架子</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w:t>
            </w:r>
            <w:r w:rsidRPr="00151D3F">
              <w:rPr>
                <w:rFonts w:ascii="宋体" w:hAnsi="宋体" w:cs="宋体" w:hint="eastAsia"/>
                <w:kern w:val="0"/>
                <w:sz w:val="20"/>
                <w:szCs w:val="20"/>
              </w:rPr>
              <w:t>升</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LEDT8</w:t>
            </w:r>
            <w:r w:rsidRPr="00151D3F">
              <w:rPr>
                <w:rFonts w:ascii="宋体" w:hAnsi="宋体" w:cs="宋体" w:hint="eastAsia"/>
                <w:kern w:val="0"/>
                <w:sz w:val="20"/>
                <w:szCs w:val="20"/>
              </w:rPr>
              <w:t>灯管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w:t>
            </w:r>
            <w:r w:rsidRPr="00151D3F">
              <w:rPr>
                <w:rFonts w:ascii="宋体" w:hAnsi="宋体" w:cs="宋体" w:hint="eastAsia"/>
                <w:kern w:val="0"/>
                <w:sz w:val="20"/>
                <w:szCs w:val="20"/>
              </w:rPr>
              <w:t>米</w:t>
            </w:r>
            <w:r w:rsidRPr="00151D3F">
              <w:rPr>
                <w:rFonts w:ascii="宋体" w:hAnsi="宋体" w:cs="宋体"/>
                <w:kern w:val="0"/>
                <w:sz w:val="20"/>
                <w:szCs w:val="20"/>
              </w:rPr>
              <w:t xml:space="preserve"> 18w</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护导线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西野</w:t>
            </w:r>
            <w:r w:rsidRPr="00151D3F">
              <w:rPr>
                <w:rFonts w:ascii="宋体" w:hAnsi="宋体" w:cs="宋体"/>
                <w:kern w:val="0"/>
                <w:sz w:val="20"/>
                <w:szCs w:val="20"/>
              </w:rPr>
              <w:t>2.5</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320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闭路线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秋叶原</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proofErr w:type="gramStart"/>
            <w:r w:rsidRPr="00151D3F">
              <w:rPr>
                <w:rFonts w:ascii="宋体" w:hAnsi="宋体" w:cs="宋体" w:hint="eastAsia"/>
                <w:kern w:val="0"/>
                <w:sz w:val="20"/>
                <w:szCs w:val="20"/>
              </w:rPr>
              <w:t>球泡灯</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E27 7w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w:t>
            </w:r>
            <w:r w:rsidRPr="00151D3F">
              <w:rPr>
                <w:rFonts w:ascii="宋体" w:hAnsi="宋体" w:cs="宋体" w:hint="eastAsia"/>
                <w:kern w:val="0"/>
                <w:sz w:val="20"/>
                <w:szCs w:val="20"/>
              </w:rPr>
              <w:t>升圆形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美的壁扇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142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电话线</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鸽牌</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防水防雾</w:t>
            </w:r>
            <w:r w:rsidRPr="00151D3F">
              <w:rPr>
                <w:rFonts w:ascii="宋体" w:hAnsi="宋体" w:cs="宋体"/>
                <w:kern w:val="0"/>
                <w:sz w:val="20"/>
                <w:szCs w:val="20"/>
              </w:rPr>
              <w:t>LED</w:t>
            </w:r>
            <w:r w:rsidRPr="00151D3F">
              <w:rPr>
                <w:rFonts w:ascii="宋体" w:hAnsi="宋体" w:cs="宋体" w:hint="eastAsia"/>
                <w:kern w:val="0"/>
                <w:sz w:val="20"/>
                <w:szCs w:val="20"/>
              </w:rPr>
              <w:t>筒灯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LEDT8</w:t>
            </w:r>
            <w:r w:rsidRPr="00151D3F">
              <w:rPr>
                <w:rFonts w:ascii="宋体" w:hAnsi="宋体" w:cs="宋体" w:hint="eastAsia"/>
                <w:kern w:val="0"/>
                <w:sz w:val="20"/>
                <w:szCs w:val="20"/>
              </w:rPr>
              <w:t>灯管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0.6</w:t>
            </w:r>
            <w:r w:rsidRPr="00151D3F">
              <w:rPr>
                <w:rFonts w:ascii="宋体" w:hAnsi="宋体" w:cs="宋体" w:hint="eastAsia"/>
                <w:kern w:val="0"/>
                <w:sz w:val="20"/>
                <w:szCs w:val="20"/>
              </w:rPr>
              <w:t>米</w:t>
            </w:r>
            <w:r w:rsidRPr="00151D3F">
              <w:rPr>
                <w:rFonts w:ascii="宋体" w:hAnsi="宋体" w:cs="宋体"/>
                <w:kern w:val="0"/>
                <w:sz w:val="20"/>
                <w:szCs w:val="20"/>
              </w:rPr>
              <w:t xml:space="preserve"> 9w</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美的吊扇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1400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ABB-20A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r w:rsidRPr="00151D3F">
              <w:rPr>
                <w:rFonts w:ascii="宋体" w:hAnsi="宋体" w:cs="宋体" w:hint="eastAsia"/>
                <w:kern w:val="0"/>
                <w:sz w:val="20"/>
                <w:szCs w:val="20"/>
              </w:rPr>
              <w:t>吸顶灯片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24W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ABB-63A</w:t>
            </w:r>
            <w:r w:rsidRPr="00151D3F">
              <w:rPr>
                <w:rFonts w:ascii="宋体" w:hAnsi="宋体" w:cs="宋体" w:hint="eastAsia"/>
                <w:kern w:val="0"/>
                <w:sz w:val="20"/>
                <w:szCs w:val="20"/>
              </w:rPr>
              <w:t>带漏电保护</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249</w:t>
            </w:r>
            <w:r>
              <w:rPr>
                <w:rFonts w:ascii="宋体" w:hAnsi="宋体" w:cs="宋体"/>
                <w:color w:val="000000"/>
                <w:kern w:val="0"/>
                <w:sz w:val="20"/>
                <w:szCs w:val="20"/>
              </w:rPr>
              <w:t xml:space="preserve"> </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r w:rsidRPr="00151D3F">
              <w:rPr>
                <w:rFonts w:ascii="宋体" w:hAnsi="宋体" w:cs="宋体" w:hint="eastAsia"/>
                <w:kern w:val="0"/>
                <w:sz w:val="20"/>
                <w:szCs w:val="20"/>
              </w:rPr>
              <w:t>平板灯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600*600</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161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w:t>
            </w:r>
            <w:r w:rsidRPr="00151D3F">
              <w:rPr>
                <w:rFonts w:ascii="宋体" w:hAnsi="宋体" w:cs="宋体" w:hint="eastAsia"/>
                <w:kern w:val="0"/>
                <w:sz w:val="20"/>
                <w:szCs w:val="20"/>
              </w:rPr>
              <w:t>升圆形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亚华传呼机分机</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YH-6399W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亚华传呼机分机</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YH-6399P</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毛巾</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各颜色</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张</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卷纸</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160g</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电热灭蚊器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彩虹</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三芯电缆线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2.5m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28</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单盆洗手</w:t>
            </w:r>
            <w:proofErr w:type="gramEnd"/>
            <w:r w:rsidRPr="00151D3F">
              <w:rPr>
                <w:rFonts w:ascii="宋体" w:hAnsi="宋体" w:cs="宋体" w:hint="eastAsia"/>
                <w:kern w:val="0"/>
                <w:sz w:val="20"/>
                <w:szCs w:val="20"/>
              </w:rPr>
              <w:t>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单冷</w:t>
            </w:r>
            <w:r w:rsidRPr="00151D3F">
              <w:rPr>
                <w:rFonts w:ascii="宋体" w:hAnsi="宋体" w:cs="宋体"/>
                <w:kern w:val="0"/>
                <w:sz w:val="20"/>
                <w:szCs w:val="20"/>
              </w:rPr>
              <w:t xml:space="preserve">    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静音旋涡冲式</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400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电热灭蚊片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彩虹</w:t>
            </w:r>
            <w:r w:rsidRPr="00151D3F">
              <w:rPr>
                <w:rFonts w:ascii="宋体" w:hAnsi="宋体" w:cs="宋体"/>
                <w:kern w:val="0"/>
                <w:sz w:val="20"/>
                <w:szCs w:val="20"/>
              </w:rPr>
              <w:t xml:space="preserve"> 30</w:t>
            </w:r>
            <w:r w:rsidRPr="00151D3F">
              <w:rPr>
                <w:rFonts w:ascii="宋体" w:hAnsi="宋体" w:cs="宋体" w:hint="eastAsia"/>
                <w:kern w:val="0"/>
                <w:sz w:val="20"/>
                <w:szCs w:val="20"/>
              </w:rPr>
              <w:t>片</w:t>
            </w:r>
            <w:r w:rsidRPr="00151D3F">
              <w:rPr>
                <w:rFonts w:ascii="宋体" w:hAnsi="宋体" w:cs="宋体"/>
                <w:kern w:val="0"/>
                <w:sz w:val="20"/>
                <w:szCs w:val="20"/>
              </w:rPr>
              <w:t>/</w:t>
            </w:r>
            <w:r w:rsidRPr="00151D3F">
              <w:rPr>
                <w:rFonts w:ascii="宋体" w:hAnsi="宋体" w:cs="宋体" w:hint="eastAsia"/>
                <w:kern w:val="0"/>
                <w:sz w:val="20"/>
                <w:szCs w:val="20"/>
              </w:rPr>
              <w:t>盒</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金陵</w:t>
            </w:r>
            <w:r w:rsidRPr="00151D3F">
              <w:rPr>
                <w:rFonts w:ascii="宋体" w:hAnsi="宋体" w:cs="宋体"/>
                <w:kern w:val="0"/>
                <w:sz w:val="20"/>
                <w:szCs w:val="20"/>
              </w:rPr>
              <w:t>LED</w:t>
            </w:r>
            <w:r w:rsidRPr="00151D3F">
              <w:rPr>
                <w:rFonts w:ascii="宋体" w:hAnsi="宋体" w:cs="宋体" w:hint="eastAsia"/>
                <w:kern w:val="0"/>
                <w:sz w:val="20"/>
                <w:szCs w:val="20"/>
              </w:rPr>
              <w:t>一体化灯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T54w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窗帘挂钩</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U</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窗帘挂钩</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S</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窗帘滑轮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大</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窗帘滑轮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小</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三芯电缆线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小便冲水阀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DN15</w:t>
            </w:r>
            <w:r w:rsidRPr="00151D3F">
              <w:rPr>
                <w:rFonts w:ascii="宋体" w:hAnsi="宋体" w:cs="宋体" w:hint="eastAsia"/>
                <w:kern w:val="0"/>
                <w:sz w:val="20"/>
                <w:szCs w:val="20"/>
              </w:rPr>
              <w:t>铜的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38</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二芯护导线</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2.5m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338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玉环铜球阀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DN20</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40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公牛插线板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w:t>
            </w:r>
            <w:r w:rsidRPr="00151D3F">
              <w:rPr>
                <w:rFonts w:ascii="宋体" w:hAnsi="宋体" w:cs="宋体" w:hint="eastAsia"/>
                <w:kern w:val="0"/>
                <w:sz w:val="20"/>
                <w:szCs w:val="20"/>
              </w:rPr>
              <w:t>米</w:t>
            </w:r>
            <w:r w:rsidRPr="00151D3F">
              <w:rPr>
                <w:rFonts w:ascii="宋体" w:hAnsi="宋体" w:cs="宋体"/>
                <w:kern w:val="0"/>
                <w:sz w:val="20"/>
                <w:szCs w:val="20"/>
              </w:rPr>
              <w:t xml:space="preserve">  6</w:t>
            </w:r>
            <w:r w:rsidRPr="00151D3F">
              <w:rPr>
                <w:rFonts w:ascii="宋体" w:hAnsi="宋体" w:cs="宋体" w:hint="eastAsia"/>
                <w:kern w:val="0"/>
                <w:sz w:val="20"/>
                <w:szCs w:val="20"/>
              </w:rPr>
              <w:t>插</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ABB-63A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公牛插线板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609  3</w:t>
            </w:r>
            <w:r w:rsidRPr="00151D3F">
              <w:rPr>
                <w:rFonts w:ascii="宋体" w:hAnsi="宋体" w:cs="宋体" w:hint="eastAsia"/>
                <w:kern w:val="0"/>
                <w:sz w:val="20"/>
                <w:szCs w:val="20"/>
              </w:rPr>
              <w:t>米</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43</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二芯护导线</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292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塑料拖鞋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双</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9.5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冷热水阀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旭山</w:t>
            </w:r>
            <w:r w:rsidRPr="00151D3F">
              <w:rPr>
                <w:rFonts w:ascii="宋体" w:hAnsi="宋体" w:cs="宋体"/>
                <w:kern w:val="0"/>
                <w:sz w:val="20"/>
                <w:szCs w:val="20"/>
              </w:rPr>
              <w:t xml:space="preserve">   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公牛插线板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w:t>
            </w:r>
            <w:r w:rsidRPr="00151D3F">
              <w:rPr>
                <w:rFonts w:ascii="宋体" w:hAnsi="宋体" w:cs="宋体" w:hint="eastAsia"/>
                <w:kern w:val="0"/>
                <w:sz w:val="20"/>
                <w:szCs w:val="20"/>
              </w:rPr>
              <w:t>米</w:t>
            </w:r>
            <w:r w:rsidRPr="00151D3F">
              <w:rPr>
                <w:rFonts w:ascii="宋体" w:hAnsi="宋体" w:cs="宋体"/>
                <w:kern w:val="0"/>
                <w:sz w:val="20"/>
                <w:szCs w:val="20"/>
              </w:rPr>
              <w:t xml:space="preserve">  6</w:t>
            </w:r>
            <w:r w:rsidRPr="00151D3F">
              <w:rPr>
                <w:rFonts w:ascii="宋体" w:hAnsi="宋体" w:cs="宋体" w:hint="eastAsia"/>
                <w:kern w:val="0"/>
                <w:sz w:val="20"/>
                <w:szCs w:val="20"/>
              </w:rPr>
              <w:t>插</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电子秤</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小型，手提</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台</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剪刀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不锈钢保温瓶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吉祥鸟</w:t>
            </w:r>
            <w:r w:rsidRPr="00151D3F">
              <w:rPr>
                <w:rFonts w:ascii="宋体" w:hAnsi="宋体" w:cs="宋体"/>
                <w:kern w:val="0"/>
                <w:sz w:val="20"/>
                <w:szCs w:val="20"/>
              </w:rPr>
              <w:t>2000ml</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塑料整理箱</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44*34*12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医疗废物垃圾桶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w:t>
            </w:r>
            <w:r w:rsidRPr="00151D3F">
              <w:rPr>
                <w:rFonts w:ascii="宋体" w:hAnsi="宋体" w:cs="宋体" w:hint="eastAsia"/>
                <w:kern w:val="0"/>
                <w:sz w:val="20"/>
                <w:szCs w:val="20"/>
              </w:rPr>
              <w:t>升黄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马桶出水阀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水箱式</w:t>
            </w:r>
            <w:r w:rsidRPr="00151D3F">
              <w:rPr>
                <w:rFonts w:ascii="宋体" w:hAnsi="宋体" w:cs="宋体"/>
                <w:kern w:val="0"/>
                <w:sz w:val="20"/>
                <w:szCs w:val="20"/>
              </w:rPr>
              <w:t xml:space="preserve">  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马桶出水阀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反扣式</w:t>
            </w:r>
            <w:r w:rsidRPr="00151D3F">
              <w:rPr>
                <w:rFonts w:ascii="宋体" w:hAnsi="宋体" w:cs="宋体"/>
                <w:kern w:val="0"/>
                <w:sz w:val="20"/>
                <w:szCs w:val="20"/>
              </w:rPr>
              <w:t xml:space="preserve">  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小毛巾</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各颜色</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张</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生活垃圾桶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70</w:t>
            </w:r>
            <w:r w:rsidRPr="00151D3F">
              <w:rPr>
                <w:rFonts w:ascii="宋体" w:hAnsi="宋体" w:cs="宋体" w:hint="eastAsia"/>
                <w:kern w:val="0"/>
                <w:sz w:val="20"/>
                <w:szCs w:val="20"/>
              </w:rPr>
              <w:t>升灰</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56</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正野吸</w:t>
            </w:r>
            <w:proofErr w:type="gramEnd"/>
            <w:r w:rsidRPr="00151D3F">
              <w:rPr>
                <w:rFonts w:ascii="宋体" w:hAnsi="宋体" w:cs="宋体" w:hint="eastAsia"/>
                <w:kern w:val="0"/>
                <w:sz w:val="20"/>
                <w:szCs w:val="20"/>
              </w:rPr>
              <w:t>顶扇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BPTR12-13</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97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洗洁精</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立白</w:t>
            </w:r>
            <w:r w:rsidRPr="00151D3F">
              <w:rPr>
                <w:rFonts w:ascii="宋体" w:hAnsi="宋体" w:cs="宋体"/>
                <w:kern w:val="0"/>
                <w:sz w:val="20"/>
                <w:szCs w:val="20"/>
              </w:rPr>
              <w:t>1.29</w:t>
            </w:r>
            <w:r w:rsidRPr="00151D3F">
              <w:rPr>
                <w:rFonts w:ascii="宋体" w:hAnsi="宋体" w:cs="宋体" w:hint="eastAsia"/>
                <w:kern w:val="0"/>
                <w:sz w:val="20"/>
                <w:szCs w:val="20"/>
              </w:rPr>
              <w:t>千克</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桶</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美的电风扇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FA40-11L1</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钢化塑料篮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白色网眼</w:t>
            </w:r>
            <w:r w:rsidRPr="00151D3F">
              <w:rPr>
                <w:rFonts w:ascii="宋体" w:hAnsi="宋体" w:cs="宋体"/>
                <w:kern w:val="0"/>
                <w:sz w:val="20"/>
                <w:szCs w:val="20"/>
              </w:rPr>
              <w:t>42*32.4*12.5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感应水龙头</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高湾</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338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飞利浦三开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118</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ABB-63A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160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感应水龙头</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低弯</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320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钢化塑料篮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白色网眼</w:t>
            </w:r>
            <w:r w:rsidRPr="00151D3F">
              <w:rPr>
                <w:rFonts w:ascii="宋体" w:hAnsi="宋体" w:cs="宋体"/>
                <w:kern w:val="0"/>
                <w:sz w:val="20"/>
                <w:szCs w:val="20"/>
              </w:rPr>
              <w:t>34.54*26.4*12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感应阀</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高湾</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感应阀</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低弯</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单芯电线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2.5m</w:t>
            </w:r>
            <w:r w:rsidRPr="00151D3F">
              <w:rPr>
                <w:rFonts w:ascii="宋体" w:hAnsi="宋体" w:cs="宋体" w:hint="eastAsia"/>
                <w:kern w:val="0"/>
                <w:sz w:val="20"/>
                <w:szCs w:val="20"/>
              </w:rPr>
              <w:t>㎡</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脚踏阀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医疗废物垃圾桶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70</w:t>
            </w:r>
            <w:r w:rsidRPr="00151D3F">
              <w:rPr>
                <w:rFonts w:ascii="宋体" w:hAnsi="宋体" w:cs="宋体" w:hint="eastAsia"/>
                <w:kern w:val="0"/>
                <w:sz w:val="20"/>
                <w:szCs w:val="20"/>
              </w:rPr>
              <w:t>升黄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r w:rsidRPr="00151D3F">
              <w:rPr>
                <w:rFonts w:ascii="宋体" w:hAnsi="宋体" w:cs="宋体" w:hint="eastAsia"/>
                <w:kern w:val="0"/>
                <w:sz w:val="20"/>
                <w:szCs w:val="20"/>
              </w:rPr>
              <w:t>平板灯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300*300</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塑钢</w:t>
            </w:r>
            <w:r w:rsidRPr="00151D3F">
              <w:rPr>
                <w:rFonts w:ascii="宋体" w:hAnsi="宋体" w:cs="宋体"/>
                <w:kern w:val="0"/>
                <w:sz w:val="20"/>
                <w:szCs w:val="20"/>
              </w:rPr>
              <w:t xml:space="preserve"> </w:t>
            </w:r>
            <w:r w:rsidRPr="00151D3F">
              <w:rPr>
                <w:rFonts w:ascii="宋体" w:hAnsi="宋体" w:cs="宋体" w:hint="eastAsia"/>
                <w:kern w:val="0"/>
                <w:sz w:val="20"/>
                <w:szCs w:val="20"/>
              </w:rPr>
              <w:t>高</w:t>
            </w:r>
            <w:r w:rsidRPr="00151D3F">
              <w:rPr>
                <w:rFonts w:ascii="宋体" w:hAnsi="宋体" w:cs="宋体"/>
                <w:kern w:val="0"/>
                <w:sz w:val="20"/>
                <w:szCs w:val="20"/>
              </w:rPr>
              <w:t>45cm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72</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檫</w:t>
            </w:r>
            <w:proofErr w:type="gramEnd"/>
            <w:r w:rsidRPr="00151D3F">
              <w:rPr>
                <w:rFonts w:ascii="宋体" w:hAnsi="宋体" w:cs="宋体" w:hint="eastAsia"/>
                <w:kern w:val="0"/>
                <w:sz w:val="20"/>
                <w:szCs w:val="20"/>
              </w:rPr>
              <w:t>手纸盒</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28*23</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w:t>
            </w:r>
            <w:r w:rsidRPr="00151D3F">
              <w:rPr>
                <w:rFonts w:ascii="宋体" w:hAnsi="宋体" w:cs="宋体" w:hint="eastAsia"/>
                <w:kern w:val="0"/>
                <w:sz w:val="20"/>
                <w:szCs w:val="20"/>
              </w:rPr>
              <w:t>金属灯架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1200mm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变压器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微波炉</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62.3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筒灯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LED 3</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ABB-32A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124.5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钢化塑料篮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白色网眼</w:t>
            </w:r>
            <w:r w:rsidRPr="00151D3F">
              <w:rPr>
                <w:rFonts w:ascii="宋体" w:hAnsi="宋体" w:cs="宋体"/>
                <w:kern w:val="0"/>
                <w:sz w:val="20"/>
                <w:szCs w:val="20"/>
              </w:rPr>
              <w:t>28*20*8.5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w:t>
            </w:r>
            <w:r w:rsidRPr="00151D3F">
              <w:rPr>
                <w:rFonts w:ascii="宋体" w:hAnsi="宋体" w:cs="宋体" w:hint="eastAsia"/>
                <w:kern w:val="0"/>
                <w:sz w:val="20"/>
                <w:szCs w:val="20"/>
              </w:rPr>
              <w:t>升圆形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79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字纸篓</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塑料网眼或不带网眼，直径</w:t>
            </w:r>
            <w:r w:rsidRPr="00151D3F">
              <w:rPr>
                <w:rFonts w:ascii="宋体" w:hAnsi="宋体" w:cs="宋体"/>
                <w:kern w:val="0"/>
                <w:sz w:val="20"/>
                <w:szCs w:val="20"/>
              </w:rPr>
              <w:t>29cm</w:t>
            </w:r>
            <w:r w:rsidRPr="00151D3F">
              <w:rPr>
                <w:rFonts w:ascii="宋体" w:hAnsi="宋体" w:cs="宋体" w:hint="eastAsia"/>
                <w:kern w:val="0"/>
                <w:sz w:val="20"/>
                <w:szCs w:val="20"/>
              </w:rPr>
              <w:t>，高</w:t>
            </w:r>
            <w:r w:rsidRPr="00151D3F">
              <w:rPr>
                <w:rFonts w:ascii="宋体" w:hAnsi="宋体" w:cs="宋体"/>
                <w:kern w:val="0"/>
                <w:sz w:val="20"/>
                <w:szCs w:val="20"/>
              </w:rPr>
              <w:lastRenderedPageBreak/>
              <w:t>25.9cm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lastRenderedPageBreak/>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80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生活垃圾桶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45</w:t>
            </w:r>
            <w:r w:rsidRPr="00151D3F">
              <w:rPr>
                <w:rFonts w:ascii="宋体" w:hAnsi="宋体" w:cs="宋体" w:hint="eastAsia"/>
                <w:kern w:val="0"/>
                <w:sz w:val="20"/>
                <w:szCs w:val="20"/>
              </w:rPr>
              <w:t>升灰</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冷水嘴</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日达王</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不锈钢盘</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50*35*2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29</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玻璃瓶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3000mm</w:t>
            </w:r>
            <w:r w:rsidRPr="00151D3F">
              <w:rPr>
                <w:rFonts w:ascii="宋体" w:hAnsi="宋体" w:cs="宋体" w:hint="eastAsia"/>
                <w:kern w:val="0"/>
                <w:sz w:val="20"/>
                <w:szCs w:val="20"/>
              </w:rPr>
              <w:t>广口</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蚊香</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彩虹</w:t>
            </w:r>
            <w:r w:rsidRPr="00151D3F">
              <w:rPr>
                <w:rFonts w:ascii="宋体" w:hAnsi="宋体" w:cs="宋体"/>
                <w:kern w:val="0"/>
                <w:sz w:val="20"/>
                <w:szCs w:val="20"/>
              </w:rPr>
              <w:t>540g</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风扇调速器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不锈钢挂钩</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一排</w:t>
            </w:r>
            <w:r w:rsidRPr="00151D3F">
              <w:rPr>
                <w:rFonts w:ascii="宋体" w:hAnsi="宋体" w:cs="宋体"/>
                <w:kern w:val="0"/>
                <w:sz w:val="20"/>
                <w:szCs w:val="20"/>
              </w:rPr>
              <w:t>5</w:t>
            </w:r>
            <w:r w:rsidRPr="00151D3F">
              <w:rPr>
                <w:rFonts w:ascii="宋体" w:hAnsi="宋体" w:cs="宋体" w:hint="eastAsia"/>
                <w:kern w:val="0"/>
                <w:sz w:val="20"/>
                <w:szCs w:val="20"/>
              </w:rPr>
              <w:t>钩</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水泥钉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杀虫气雾剂</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枪手</w:t>
            </w:r>
            <w:r w:rsidRPr="00151D3F">
              <w:rPr>
                <w:rFonts w:ascii="宋体" w:hAnsi="宋体" w:cs="宋体"/>
                <w:kern w:val="0"/>
                <w:sz w:val="20"/>
                <w:szCs w:val="20"/>
              </w:rPr>
              <w:t xml:space="preserve">  600ml</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瓶</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落水管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套</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塑料整理箱</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35.5*26.5*12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w:t>
            </w:r>
            <w:r w:rsidRPr="00151D3F">
              <w:rPr>
                <w:rFonts w:ascii="宋体" w:hAnsi="宋体" w:cs="宋体" w:hint="eastAsia"/>
                <w:kern w:val="0"/>
                <w:sz w:val="20"/>
                <w:szCs w:val="20"/>
              </w:rPr>
              <w:t>寸防水防雾</w:t>
            </w:r>
            <w:r w:rsidRPr="00151D3F">
              <w:rPr>
                <w:rFonts w:ascii="宋体" w:hAnsi="宋体" w:cs="宋体"/>
                <w:kern w:val="0"/>
                <w:sz w:val="20"/>
                <w:szCs w:val="20"/>
              </w:rPr>
              <w:t>LED</w:t>
            </w:r>
            <w:r w:rsidRPr="00151D3F">
              <w:rPr>
                <w:rFonts w:ascii="宋体" w:hAnsi="宋体" w:cs="宋体" w:hint="eastAsia"/>
                <w:kern w:val="0"/>
                <w:sz w:val="20"/>
                <w:szCs w:val="20"/>
              </w:rPr>
              <w:t>筒灯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w:t>
            </w:r>
            <w:r w:rsidRPr="00151D3F">
              <w:rPr>
                <w:rFonts w:ascii="宋体" w:hAnsi="宋体" w:cs="宋体" w:hint="eastAsia"/>
                <w:kern w:val="0"/>
                <w:sz w:val="20"/>
                <w:szCs w:val="20"/>
              </w:rPr>
              <w:t>寸</w:t>
            </w:r>
            <w:r w:rsidRPr="00151D3F">
              <w:rPr>
                <w:rFonts w:ascii="宋体" w:hAnsi="宋体" w:cs="宋体"/>
                <w:kern w:val="0"/>
                <w:sz w:val="20"/>
                <w:szCs w:val="20"/>
              </w:rPr>
              <w:t xml:space="preserve"> 13w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发热管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380V9000W</w:t>
            </w:r>
            <w:r w:rsidRPr="00151D3F">
              <w:rPr>
                <w:rFonts w:ascii="宋体" w:hAnsi="宋体" w:cs="宋体" w:hint="eastAsia"/>
                <w:kern w:val="0"/>
                <w:sz w:val="20"/>
                <w:szCs w:val="20"/>
              </w:rPr>
              <w:t>一般材质</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w:t>
            </w:r>
            <w:r w:rsidRPr="00151D3F">
              <w:rPr>
                <w:rFonts w:ascii="宋体" w:hAnsi="宋体" w:cs="宋体"/>
                <w:kern w:val="0"/>
                <w:sz w:val="20"/>
                <w:szCs w:val="20"/>
              </w:rPr>
              <w:t>E27</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64w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污物桶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大号蓝色</w:t>
            </w:r>
            <w:r w:rsidRPr="00151D3F">
              <w:rPr>
                <w:rFonts w:ascii="宋体" w:hAnsi="宋体" w:cs="宋体"/>
                <w:kern w:val="0"/>
                <w:sz w:val="20"/>
                <w:szCs w:val="20"/>
              </w:rPr>
              <w:t>380L</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浸泡桶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80L</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塑料网眼提篮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蓝色</w:t>
            </w:r>
            <w:r w:rsidRPr="00151D3F">
              <w:rPr>
                <w:rFonts w:ascii="宋体" w:hAnsi="宋体" w:cs="宋体"/>
                <w:kern w:val="0"/>
                <w:sz w:val="20"/>
                <w:szCs w:val="20"/>
              </w:rPr>
              <w:t>42*31*24</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单芯电线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w:t>
            </w:r>
            <w:r w:rsidRPr="00151D3F">
              <w:rPr>
                <w:rFonts w:ascii="宋体" w:hAnsi="宋体" w:cs="宋体" w:hint="eastAsia"/>
                <w:kern w:val="0"/>
                <w:sz w:val="20"/>
                <w:szCs w:val="20"/>
              </w:rPr>
              <w:t>㎡</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塑料网眼长方篓</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蓝色</w:t>
            </w:r>
            <w:r w:rsidRPr="00151D3F">
              <w:rPr>
                <w:rFonts w:ascii="宋体" w:hAnsi="宋体" w:cs="宋体"/>
                <w:kern w:val="0"/>
                <w:sz w:val="20"/>
                <w:szCs w:val="20"/>
              </w:rPr>
              <w:t>29*14*12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99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医疗废物垃圾桶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240</w:t>
            </w:r>
            <w:r w:rsidRPr="00151D3F">
              <w:rPr>
                <w:rFonts w:ascii="宋体" w:hAnsi="宋体" w:cs="宋体" w:hint="eastAsia"/>
                <w:kern w:val="0"/>
                <w:sz w:val="20"/>
                <w:szCs w:val="20"/>
              </w:rPr>
              <w:t>升黄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184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生活垃圾桶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w:t>
            </w:r>
            <w:r w:rsidRPr="00151D3F">
              <w:rPr>
                <w:rFonts w:ascii="宋体" w:hAnsi="宋体" w:cs="宋体" w:hint="eastAsia"/>
                <w:kern w:val="0"/>
                <w:sz w:val="20"/>
                <w:szCs w:val="20"/>
              </w:rPr>
              <w:t>升灰</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医疗废物垃圾桶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w:t>
            </w:r>
            <w:r w:rsidRPr="00151D3F">
              <w:rPr>
                <w:rFonts w:ascii="宋体" w:hAnsi="宋体" w:cs="宋体" w:hint="eastAsia"/>
                <w:kern w:val="0"/>
                <w:sz w:val="20"/>
                <w:szCs w:val="20"/>
              </w:rPr>
              <w:t>升黄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洗衣粉</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汰</w:t>
            </w:r>
            <w:proofErr w:type="gramEnd"/>
            <w:r w:rsidRPr="00151D3F">
              <w:rPr>
                <w:rFonts w:ascii="宋体" w:hAnsi="宋体" w:cs="宋体" w:hint="eastAsia"/>
                <w:kern w:val="0"/>
                <w:sz w:val="20"/>
                <w:szCs w:val="20"/>
              </w:rPr>
              <w:t>渍</w:t>
            </w:r>
            <w:r w:rsidRPr="00151D3F">
              <w:rPr>
                <w:rFonts w:ascii="宋体" w:hAnsi="宋体" w:cs="宋体"/>
                <w:kern w:val="0"/>
                <w:sz w:val="20"/>
                <w:szCs w:val="20"/>
              </w:rPr>
              <w:t>260g</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袋</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飞机铰链</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w:t>
            </w:r>
            <w:r w:rsidRPr="00151D3F">
              <w:rPr>
                <w:rFonts w:ascii="宋体" w:hAnsi="宋体" w:cs="宋体" w:hint="eastAsia"/>
                <w:kern w:val="0"/>
                <w:sz w:val="20"/>
                <w:szCs w:val="20"/>
              </w:rPr>
              <w:t>寸防水防雾</w:t>
            </w:r>
            <w:r w:rsidRPr="00151D3F">
              <w:rPr>
                <w:rFonts w:ascii="宋体" w:hAnsi="宋体" w:cs="宋体"/>
                <w:kern w:val="0"/>
                <w:sz w:val="20"/>
                <w:szCs w:val="20"/>
              </w:rPr>
              <w:t>LED</w:t>
            </w:r>
            <w:r w:rsidRPr="00151D3F">
              <w:rPr>
                <w:rFonts w:ascii="宋体" w:hAnsi="宋体" w:cs="宋体" w:hint="eastAsia"/>
                <w:kern w:val="0"/>
                <w:sz w:val="20"/>
                <w:szCs w:val="20"/>
              </w:rPr>
              <w:t>筒灯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w:t>
            </w:r>
            <w:r w:rsidRPr="00151D3F">
              <w:rPr>
                <w:rFonts w:ascii="宋体" w:hAnsi="宋体" w:cs="宋体" w:hint="eastAsia"/>
                <w:kern w:val="0"/>
                <w:sz w:val="20"/>
                <w:szCs w:val="20"/>
              </w:rPr>
              <w:t>寸</w:t>
            </w:r>
            <w:r w:rsidRPr="00151D3F">
              <w:rPr>
                <w:rFonts w:ascii="宋体" w:hAnsi="宋体" w:cs="宋体"/>
                <w:kern w:val="0"/>
                <w:sz w:val="20"/>
                <w:szCs w:val="20"/>
              </w:rPr>
              <w:t xml:space="preserve"> 13w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玻璃瓶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3000mm</w:t>
            </w:r>
            <w:r w:rsidRPr="00151D3F">
              <w:rPr>
                <w:rFonts w:ascii="宋体" w:hAnsi="宋体" w:cs="宋体" w:hint="eastAsia"/>
                <w:kern w:val="0"/>
                <w:sz w:val="20"/>
                <w:szCs w:val="20"/>
              </w:rPr>
              <w:t>大口</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医疗废物垃圾桶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18</w:t>
            </w:r>
            <w:r w:rsidRPr="00151D3F">
              <w:rPr>
                <w:rFonts w:ascii="宋体" w:hAnsi="宋体" w:cs="宋体" w:hint="eastAsia"/>
                <w:kern w:val="0"/>
                <w:sz w:val="20"/>
                <w:szCs w:val="20"/>
              </w:rPr>
              <w:t>升黄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红外线测温仪</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公牛插线板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1.8</w:t>
            </w:r>
            <w:r w:rsidRPr="00151D3F">
              <w:rPr>
                <w:rFonts w:ascii="宋体" w:hAnsi="宋体" w:cs="宋体" w:hint="eastAsia"/>
                <w:kern w:val="0"/>
                <w:sz w:val="20"/>
                <w:szCs w:val="20"/>
              </w:rPr>
              <w:t>米</w:t>
            </w:r>
            <w:r w:rsidRPr="00151D3F">
              <w:rPr>
                <w:rFonts w:ascii="宋体" w:hAnsi="宋体" w:cs="宋体"/>
                <w:kern w:val="0"/>
                <w:sz w:val="20"/>
                <w:szCs w:val="20"/>
              </w:rPr>
              <w:t xml:space="preserve">  6</w:t>
            </w:r>
            <w:r w:rsidRPr="00151D3F">
              <w:rPr>
                <w:rFonts w:ascii="宋体" w:hAnsi="宋体" w:cs="宋体" w:hint="eastAsia"/>
                <w:kern w:val="0"/>
                <w:sz w:val="20"/>
                <w:szCs w:val="20"/>
              </w:rPr>
              <w:t>插</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生活垃圾桶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18</w:t>
            </w:r>
            <w:r w:rsidRPr="00151D3F">
              <w:rPr>
                <w:rFonts w:ascii="宋体" w:hAnsi="宋体" w:cs="宋体" w:hint="eastAsia"/>
                <w:kern w:val="0"/>
                <w:sz w:val="20"/>
                <w:szCs w:val="20"/>
              </w:rPr>
              <w:t>升灰</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链子锁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带胶皮</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46</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微波炉磁控管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格兰仕</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建</w:t>
            </w:r>
            <w:proofErr w:type="gramStart"/>
            <w:r w:rsidRPr="00151D3F">
              <w:rPr>
                <w:rFonts w:ascii="宋体" w:hAnsi="宋体" w:cs="宋体" w:hint="eastAsia"/>
                <w:kern w:val="0"/>
                <w:sz w:val="20"/>
                <w:szCs w:val="20"/>
              </w:rPr>
              <w:t>飞人字梯</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w:t>
            </w:r>
            <w:r w:rsidRPr="00151D3F">
              <w:rPr>
                <w:rFonts w:ascii="宋体" w:hAnsi="宋体" w:cs="宋体" w:hint="eastAsia"/>
                <w:kern w:val="0"/>
                <w:sz w:val="20"/>
                <w:szCs w:val="20"/>
              </w:rPr>
              <w:t>米</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玻璃枪</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扳手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马桶盖板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圆</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ABB-63A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ABB-32A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118</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得亿线管</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16mm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119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单芯电线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1m</w:t>
            </w:r>
            <w:r w:rsidRPr="00151D3F">
              <w:rPr>
                <w:rFonts w:ascii="宋体" w:hAnsi="宋体" w:cs="宋体" w:hint="eastAsia"/>
                <w:kern w:val="0"/>
                <w:sz w:val="20"/>
                <w:szCs w:val="20"/>
              </w:rPr>
              <w:t>㎡多联</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120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w:t>
            </w:r>
            <w:r w:rsidRPr="00151D3F">
              <w:rPr>
                <w:rFonts w:ascii="宋体" w:hAnsi="宋体" w:cs="宋体"/>
                <w:kern w:val="0"/>
                <w:sz w:val="20"/>
                <w:szCs w:val="20"/>
              </w:rPr>
              <w:t>E27</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14w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w:t>
            </w:r>
            <w:r w:rsidRPr="00151D3F">
              <w:rPr>
                <w:rFonts w:ascii="宋体" w:hAnsi="宋体" w:cs="宋体"/>
                <w:kern w:val="0"/>
                <w:sz w:val="20"/>
                <w:szCs w:val="20"/>
              </w:rPr>
              <w:t>E27</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帆布手套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双</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w:t>
            </w:r>
            <w:r w:rsidRPr="00151D3F">
              <w:rPr>
                <w:rFonts w:ascii="宋体" w:hAnsi="宋体" w:cs="宋体" w:hint="eastAsia"/>
                <w:kern w:val="0"/>
                <w:sz w:val="20"/>
                <w:szCs w:val="20"/>
              </w:rPr>
              <w:t>寸防水防雾</w:t>
            </w:r>
            <w:r w:rsidRPr="00151D3F">
              <w:rPr>
                <w:rFonts w:ascii="宋体" w:hAnsi="宋体" w:cs="宋体"/>
                <w:kern w:val="0"/>
                <w:sz w:val="20"/>
                <w:szCs w:val="20"/>
              </w:rPr>
              <w:t>LED</w:t>
            </w:r>
            <w:r w:rsidRPr="00151D3F">
              <w:rPr>
                <w:rFonts w:ascii="宋体" w:hAnsi="宋体" w:cs="宋体" w:hint="eastAsia"/>
                <w:kern w:val="0"/>
                <w:sz w:val="20"/>
                <w:szCs w:val="20"/>
              </w:rPr>
              <w:t>筒灯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w:t>
            </w:r>
            <w:r w:rsidRPr="00151D3F">
              <w:rPr>
                <w:rFonts w:ascii="宋体" w:hAnsi="宋体" w:cs="宋体" w:hint="eastAsia"/>
                <w:kern w:val="0"/>
                <w:sz w:val="20"/>
                <w:szCs w:val="20"/>
              </w:rPr>
              <w:t>寸</w:t>
            </w:r>
            <w:r w:rsidRPr="00151D3F">
              <w:rPr>
                <w:rFonts w:ascii="宋体" w:hAnsi="宋体" w:cs="宋体"/>
                <w:kern w:val="0"/>
                <w:sz w:val="20"/>
                <w:szCs w:val="20"/>
              </w:rPr>
              <w:t xml:space="preserve"> 7w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落水头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w:t>
            </w:r>
            <w:r w:rsidRPr="00151D3F">
              <w:rPr>
                <w:rFonts w:ascii="宋体" w:hAnsi="宋体" w:cs="宋体"/>
                <w:kern w:val="0"/>
                <w:sz w:val="20"/>
                <w:szCs w:val="20"/>
              </w:rPr>
              <w:t>E27</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32w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玻璃瓶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1000mm</w:t>
            </w:r>
            <w:r w:rsidRPr="00151D3F">
              <w:rPr>
                <w:rFonts w:ascii="宋体" w:hAnsi="宋体" w:cs="宋体" w:hint="eastAsia"/>
                <w:kern w:val="0"/>
                <w:sz w:val="20"/>
                <w:szCs w:val="20"/>
              </w:rPr>
              <w:t>广口</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烧水壶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半球</w:t>
            </w:r>
            <w:r w:rsidRPr="00151D3F">
              <w:rPr>
                <w:rFonts w:ascii="宋体" w:hAnsi="宋体" w:cs="宋体"/>
                <w:kern w:val="0"/>
                <w:sz w:val="20"/>
                <w:szCs w:val="20"/>
              </w:rPr>
              <w:t>2L</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线手套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双</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生活垃圾桶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w:t>
            </w:r>
            <w:r w:rsidRPr="00151D3F">
              <w:rPr>
                <w:rFonts w:ascii="宋体" w:hAnsi="宋体" w:cs="宋体" w:hint="eastAsia"/>
                <w:kern w:val="0"/>
                <w:sz w:val="20"/>
                <w:szCs w:val="20"/>
              </w:rPr>
              <w:t>升灰</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PPR</w:t>
            </w:r>
            <w:r w:rsidRPr="00151D3F">
              <w:rPr>
                <w:rFonts w:ascii="宋体" w:hAnsi="宋体" w:cs="宋体" w:hint="eastAsia"/>
                <w:kern w:val="0"/>
                <w:sz w:val="20"/>
                <w:szCs w:val="20"/>
              </w:rPr>
              <w:t>闸阀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草纸</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PPR</w:t>
            </w:r>
            <w:r w:rsidRPr="00151D3F">
              <w:rPr>
                <w:rFonts w:ascii="宋体" w:hAnsi="宋体" w:cs="宋体" w:hint="eastAsia"/>
                <w:kern w:val="0"/>
                <w:sz w:val="20"/>
                <w:szCs w:val="20"/>
              </w:rPr>
              <w:t>活接头</w:t>
            </w:r>
          </w:p>
        </w:tc>
        <w:tc>
          <w:tcPr>
            <w:tcW w:w="2066"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金牛外丝</w:t>
            </w:r>
            <w:proofErr w:type="gramEnd"/>
            <w:r w:rsidRPr="00151D3F">
              <w:rPr>
                <w:rFonts w:ascii="宋体" w:hAnsi="宋体" w:cs="宋体"/>
                <w:kern w:val="0"/>
                <w:sz w:val="20"/>
                <w:szCs w:val="20"/>
              </w:rPr>
              <w:t>20mm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抽屉锁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伟力</w:t>
            </w:r>
            <w:r w:rsidRPr="00151D3F">
              <w:rPr>
                <w:rFonts w:ascii="宋体" w:hAnsi="宋体" w:cs="宋体"/>
                <w:kern w:val="0"/>
                <w:sz w:val="20"/>
                <w:szCs w:val="20"/>
              </w:rPr>
              <w:t>22mm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绞线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南方</w:t>
            </w:r>
            <w:r w:rsidRPr="00151D3F">
              <w:rPr>
                <w:rFonts w:ascii="宋体" w:hAnsi="宋体" w:cs="宋体"/>
                <w:kern w:val="0"/>
                <w:sz w:val="20"/>
                <w:szCs w:val="20"/>
              </w:rPr>
              <w:t>2*1</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ABB-32A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扳手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冷水嘴阀芯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短</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保险管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3A</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139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马桶按钮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尖嘴钳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proofErr w:type="gramStart"/>
            <w:r w:rsidRPr="00151D3F">
              <w:rPr>
                <w:rFonts w:ascii="宋体" w:hAnsi="宋体" w:cs="宋体" w:hint="eastAsia"/>
                <w:kern w:val="0"/>
                <w:sz w:val="20"/>
                <w:szCs w:val="20"/>
              </w:rPr>
              <w:t>型明装盒</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钢丝球</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双舌门锁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556</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塑料整理箱</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28*20*10</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145</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开水锅阀</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146</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拖帕</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纯棉</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1P</w:t>
            </w:r>
            <w:r w:rsidRPr="00151D3F">
              <w:rPr>
                <w:rFonts w:ascii="宋体" w:hAnsi="宋体" w:cs="宋体" w:hint="eastAsia"/>
                <w:kern w:val="0"/>
                <w:sz w:val="20"/>
                <w:szCs w:val="20"/>
              </w:rPr>
              <w:t>空气开关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ABB-20A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扳手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149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不锈钢挂钩</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单钩</w:t>
            </w:r>
            <w:r w:rsidRPr="00151D3F">
              <w:rPr>
                <w:rFonts w:ascii="宋体" w:hAnsi="宋体" w:cs="宋体"/>
                <w:kern w:val="0"/>
                <w:sz w:val="20"/>
                <w:szCs w:val="20"/>
              </w:rPr>
              <w:t xml:space="preserve"> </w:t>
            </w:r>
            <w:proofErr w:type="gramStart"/>
            <w:r w:rsidRPr="00151D3F">
              <w:rPr>
                <w:rFonts w:ascii="宋体" w:hAnsi="宋体" w:cs="宋体" w:hint="eastAsia"/>
                <w:kern w:val="0"/>
                <w:sz w:val="20"/>
                <w:szCs w:val="20"/>
              </w:rPr>
              <w:t>蝴蝶型厚</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马桶进水阀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冷水嘴把手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80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抽屉锁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伟力</w:t>
            </w:r>
            <w:r w:rsidRPr="00151D3F">
              <w:rPr>
                <w:rFonts w:ascii="宋体" w:hAnsi="宋体" w:cs="宋体"/>
                <w:kern w:val="0"/>
                <w:sz w:val="20"/>
                <w:szCs w:val="20"/>
              </w:rPr>
              <w:t>16mm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153</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内丝弯头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金牛</w:t>
            </w:r>
            <w:r w:rsidRPr="00151D3F">
              <w:rPr>
                <w:rFonts w:ascii="宋体" w:hAnsi="宋体" w:cs="宋体"/>
                <w:kern w:val="0"/>
                <w:sz w:val="20"/>
                <w:szCs w:val="20"/>
              </w:rPr>
              <w:t xml:space="preserve"> PPR6</w:t>
            </w:r>
            <w:r w:rsidRPr="00151D3F">
              <w:rPr>
                <w:rFonts w:ascii="宋体" w:hAnsi="宋体" w:cs="宋体" w:hint="eastAsia"/>
                <w:kern w:val="0"/>
                <w:sz w:val="20"/>
                <w:szCs w:val="20"/>
              </w:rPr>
              <w:t>分</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154</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外丝弯头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金牛</w:t>
            </w:r>
            <w:r w:rsidRPr="00151D3F">
              <w:rPr>
                <w:rFonts w:ascii="宋体" w:hAnsi="宋体" w:cs="宋体"/>
                <w:kern w:val="0"/>
                <w:sz w:val="20"/>
                <w:szCs w:val="20"/>
              </w:rPr>
              <w:t xml:space="preserve"> PPR6</w:t>
            </w:r>
            <w:r w:rsidRPr="00151D3F">
              <w:rPr>
                <w:rFonts w:ascii="宋体" w:hAnsi="宋体" w:cs="宋体" w:hint="eastAsia"/>
                <w:kern w:val="0"/>
                <w:sz w:val="20"/>
                <w:szCs w:val="20"/>
              </w:rPr>
              <w:t>分</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155</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正野吸</w:t>
            </w:r>
            <w:proofErr w:type="gramEnd"/>
            <w:r w:rsidRPr="00151D3F">
              <w:rPr>
                <w:rFonts w:ascii="宋体" w:hAnsi="宋体" w:cs="宋体" w:hint="eastAsia"/>
                <w:kern w:val="0"/>
                <w:sz w:val="20"/>
                <w:szCs w:val="20"/>
              </w:rPr>
              <w:t>顶扇</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BPT12-14C</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96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油性生胶带</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厚</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直接头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铜</w:t>
            </w:r>
            <w:r w:rsidRPr="00151D3F">
              <w:rPr>
                <w:rFonts w:ascii="宋体" w:hAnsi="宋体" w:cs="宋体"/>
                <w:kern w:val="0"/>
                <w:sz w:val="20"/>
                <w:szCs w:val="20"/>
              </w:rPr>
              <w:t>20mm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158</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干簧管</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常开</w:t>
            </w:r>
            <w:r w:rsidRPr="00151D3F">
              <w:rPr>
                <w:rFonts w:ascii="宋体" w:hAnsi="宋体" w:cs="宋体"/>
                <w:kern w:val="0"/>
                <w:sz w:val="20"/>
                <w:szCs w:val="20"/>
              </w:rPr>
              <w:t>/</w:t>
            </w:r>
            <w:r w:rsidRPr="00151D3F">
              <w:rPr>
                <w:rFonts w:ascii="宋体" w:hAnsi="宋体" w:cs="宋体" w:hint="eastAsia"/>
                <w:kern w:val="0"/>
                <w:sz w:val="20"/>
                <w:szCs w:val="20"/>
              </w:rPr>
              <w:t>常闭</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电话听筒线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w:t>
            </w:r>
            <w:r w:rsidRPr="00151D3F">
              <w:rPr>
                <w:rFonts w:ascii="宋体" w:hAnsi="宋体" w:cs="宋体" w:hint="eastAsia"/>
                <w:kern w:val="0"/>
                <w:sz w:val="20"/>
                <w:szCs w:val="20"/>
              </w:rPr>
              <w:t>米</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飞利浦三联开关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日丰高压管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162</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正野换气扇</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AB-30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163</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球形锁短舌</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塑料膨胀螺丝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6*30mm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包</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165</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板扣</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管子钳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350mm</w:t>
            </w:r>
            <w:r w:rsidRPr="00151D3F">
              <w:rPr>
                <w:rFonts w:ascii="宋体" w:hAnsi="宋体" w:cs="宋体" w:hint="eastAsia"/>
                <w:kern w:val="0"/>
                <w:sz w:val="20"/>
                <w:szCs w:val="20"/>
              </w:rPr>
              <w:t>长</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牙刷</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兰花角阀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169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扳手</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w:t>
            </w:r>
            <w:r w:rsidRPr="00151D3F">
              <w:rPr>
                <w:rFonts w:ascii="宋体" w:hAnsi="宋体" w:cs="宋体" w:hint="eastAsia"/>
                <w:kern w:val="0"/>
                <w:sz w:val="20"/>
                <w:szCs w:val="20"/>
              </w:rPr>
              <w:t>寸</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PPR</w:t>
            </w:r>
            <w:r w:rsidRPr="00151D3F">
              <w:rPr>
                <w:rFonts w:ascii="宋体" w:hAnsi="宋体" w:cs="宋体" w:hint="eastAsia"/>
                <w:kern w:val="0"/>
                <w:sz w:val="20"/>
                <w:szCs w:val="20"/>
              </w:rPr>
              <w:t>闸阀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五孔插座</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型飞利浦</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飞利浦双联开关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E14  5W</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把手锁锁芯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700mm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日丰高压管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抽屉滑轨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付</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管子钳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250mm</w:t>
            </w:r>
            <w:r w:rsidRPr="00151D3F">
              <w:rPr>
                <w:rFonts w:ascii="宋体" w:hAnsi="宋体" w:cs="宋体" w:hint="eastAsia"/>
                <w:kern w:val="0"/>
                <w:sz w:val="20"/>
                <w:szCs w:val="20"/>
              </w:rPr>
              <w:t>长</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65cm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179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不锈钢插销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橡胶滑轮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75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脚踏式垃圾桶（圆形，家用）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12L</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飞利浦白炽灯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 xml:space="preserve">25w </w:t>
            </w:r>
            <w:r w:rsidRPr="00151D3F">
              <w:rPr>
                <w:rFonts w:ascii="宋体" w:hAnsi="宋体" w:cs="宋体" w:hint="eastAsia"/>
                <w:kern w:val="0"/>
                <w:sz w:val="20"/>
                <w:szCs w:val="20"/>
              </w:rPr>
              <w:t>磨砂</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30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w:t>
            </w:r>
            <w:r w:rsidRPr="00151D3F">
              <w:rPr>
                <w:rFonts w:ascii="宋体" w:hAnsi="宋体" w:cs="宋体" w:hint="eastAsia"/>
                <w:kern w:val="0"/>
                <w:sz w:val="20"/>
                <w:szCs w:val="20"/>
              </w:rPr>
              <w:t>位</w:t>
            </w:r>
            <w:r w:rsidRPr="00151D3F">
              <w:rPr>
                <w:rFonts w:ascii="宋体" w:hAnsi="宋体" w:cs="宋体"/>
                <w:kern w:val="0"/>
                <w:sz w:val="20"/>
                <w:szCs w:val="20"/>
              </w:rPr>
              <w:t>3</w:t>
            </w:r>
            <w:r w:rsidRPr="00151D3F">
              <w:rPr>
                <w:rFonts w:ascii="宋体" w:hAnsi="宋体" w:cs="宋体" w:hint="eastAsia"/>
                <w:kern w:val="0"/>
                <w:sz w:val="20"/>
                <w:szCs w:val="20"/>
              </w:rPr>
              <w:t>插面板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国标</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平口螺丝刀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65mm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梅花螺丝刀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65mm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建</w:t>
            </w:r>
            <w:proofErr w:type="gramStart"/>
            <w:r w:rsidRPr="00151D3F">
              <w:rPr>
                <w:rFonts w:ascii="宋体" w:hAnsi="宋体" w:cs="宋体" w:hint="eastAsia"/>
                <w:kern w:val="0"/>
                <w:sz w:val="20"/>
                <w:szCs w:val="20"/>
              </w:rPr>
              <w:t>飞人字梯</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w:t>
            </w:r>
            <w:r w:rsidRPr="00151D3F">
              <w:rPr>
                <w:rFonts w:ascii="宋体" w:hAnsi="宋体" w:cs="宋体" w:hint="eastAsia"/>
                <w:kern w:val="0"/>
                <w:sz w:val="20"/>
                <w:szCs w:val="20"/>
              </w:rPr>
              <w:t>米</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绝缘胶布</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PVC</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窗</w:t>
            </w:r>
            <w:proofErr w:type="gramStart"/>
            <w:r w:rsidRPr="00151D3F">
              <w:rPr>
                <w:rFonts w:ascii="宋体" w:hAnsi="宋体" w:cs="宋体" w:hint="eastAsia"/>
                <w:kern w:val="0"/>
                <w:sz w:val="20"/>
                <w:szCs w:val="20"/>
              </w:rPr>
              <w:t>栓</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189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玻璃胶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瓶</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w:t>
            </w:r>
            <w:r w:rsidRPr="00151D3F">
              <w:rPr>
                <w:rFonts w:ascii="宋体" w:hAnsi="宋体" w:cs="宋体" w:hint="eastAsia"/>
                <w:kern w:val="0"/>
                <w:sz w:val="20"/>
                <w:szCs w:val="20"/>
              </w:rPr>
              <w:t>位</w:t>
            </w:r>
            <w:r w:rsidRPr="00151D3F">
              <w:rPr>
                <w:rFonts w:ascii="宋体" w:hAnsi="宋体" w:cs="宋体"/>
                <w:kern w:val="0"/>
                <w:sz w:val="20"/>
                <w:szCs w:val="20"/>
              </w:rPr>
              <w:t>2</w:t>
            </w:r>
            <w:r w:rsidRPr="00151D3F">
              <w:rPr>
                <w:rFonts w:ascii="宋体" w:hAnsi="宋体" w:cs="宋体" w:hint="eastAsia"/>
                <w:kern w:val="0"/>
                <w:sz w:val="20"/>
                <w:szCs w:val="20"/>
              </w:rPr>
              <w:t>插面板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118</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固力球形锁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5693</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118</w:t>
            </w:r>
            <w:proofErr w:type="gramStart"/>
            <w:r w:rsidRPr="00151D3F">
              <w:rPr>
                <w:rFonts w:ascii="宋体" w:hAnsi="宋体" w:cs="宋体" w:hint="eastAsia"/>
                <w:kern w:val="0"/>
                <w:sz w:val="20"/>
                <w:szCs w:val="20"/>
              </w:rPr>
              <w:t>型明装盒</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铁钉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铁钉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铁钉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铁钉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黑胶皮</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大便出水阀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DN32</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199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24L</w:t>
            </w:r>
            <w:r w:rsidRPr="00151D3F">
              <w:rPr>
                <w:rFonts w:ascii="宋体" w:hAnsi="宋体" w:cs="宋体" w:hint="eastAsia"/>
                <w:kern w:val="0"/>
                <w:sz w:val="20"/>
                <w:szCs w:val="20"/>
              </w:rPr>
              <w:t>长方形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4</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20.5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不锈钢插销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直接头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铜</w:t>
            </w:r>
            <w:r w:rsidRPr="00151D3F">
              <w:rPr>
                <w:rFonts w:ascii="宋体" w:hAnsi="宋体" w:cs="宋体"/>
                <w:kern w:val="0"/>
                <w:sz w:val="20"/>
                <w:szCs w:val="20"/>
              </w:rPr>
              <w:t>15mm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水泥钉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水泥钉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204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塑料撮箕</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生胶带</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206</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复合管铜接头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roofErr w:type="gramStart"/>
            <w:r w:rsidRPr="00151D3F">
              <w:rPr>
                <w:rFonts w:ascii="宋体" w:hAnsi="宋体" w:cs="宋体" w:hint="eastAsia"/>
                <w:kern w:val="0"/>
                <w:sz w:val="20"/>
                <w:szCs w:val="20"/>
              </w:rPr>
              <w:t>内丝</w:t>
            </w:r>
            <w:r w:rsidRPr="00151D3F">
              <w:rPr>
                <w:rFonts w:ascii="宋体" w:hAnsi="宋体" w:cs="宋体"/>
                <w:kern w:val="0"/>
                <w:sz w:val="20"/>
                <w:szCs w:val="20"/>
              </w:rPr>
              <w:t>/</w:t>
            </w:r>
            <w:r w:rsidRPr="00151D3F">
              <w:rPr>
                <w:rFonts w:ascii="宋体" w:hAnsi="宋体" w:cs="宋体" w:hint="eastAsia"/>
                <w:kern w:val="0"/>
                <w:sz w:val="20"/>
                <w:szCs w:val="20"/>
              </w:rPr>
              <w:t>外丝</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207</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复合管铜弯头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roofErr w:type="gramStart"/>
            <w:r w:rsidRPr="00151D3F">
              <w:rPr>
                <w:rFonts w:ascii="宋体" w:hAnsi="宋体" w:cs="宋体" w:hint="eastAsia"/>
                <w:kern w:val="0"/>
                <w:sz w:val="20"/>
                <w:szCs w:val="20"/>
              </w:rPr>
              <w:t>内丝</w:t>
            </w:r>
            <w:r w:rsidRPr="00151D3F">
              <w:rPr>
                <w:rFonts w:ascii="宋体" w:hAnsi="宋体" w:cs="宋体"/>
                <w:kern w:val="0"/>
                <w:sz w:val="20"/>
                <w:szCs w:val="20"/>
              </w:rPr>
              <w:t>/</w:t>
            </w:r>
            <w:r w:rsidRPr="00151D3F">
              <w:rPr>
                <w:rFonts w:ascii="宋体" w:hAnsi="宋体" w:cs="宋体" w:hint="eastAsia"/>
                <w:kern w:val="0"/>
                <w:sz w:val="20"/>
                <w:szCs w:val="20"/>
              </w:rPr>
              <w:t>外丝</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208</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复合管铜接头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20mm</w:t>
            </w:r>
            <w:proofErr w:type="gramStart"/>
            <w:r w:rsidRPr="00151D3F">
              <w:rPr>
                <w:rFonts w:ascii="宋体" w:hAnsi="宋体" w:cs="宋体" w:hint="eastAsia"/>
                <w:kern w:val="0"/>
                <w:sz w:val="20"/>
                <w:szCs w:val="20"/>
              </w:rPr>
              <w:t>内丝</w:t>
            </w:r>
            <w:r w:rsidRPr="00151D3F">
              <w:rPr>
                <w:rFonts w:ascii="宋体" w:hAnsi="宋体" w:cs="宋体"/>
                <w:kern w:val="0"/>
                <w:sz w:val="20"/>
                <w:szCs w:val="20"/>
              </w:rPr>
              <w:t>/</w:t>
            </w:r>
            <w:r w:rsidRPr="00151D3F">
              <w:rPr>
                <w:rFonts w:ascii="宋体" w:hAnsi="宋体" w:cs="宋体" w:hint="eastAsia"/>
                <w:kern w:val="0"/>
                <w:sz w:val="20"/>
                <w:szCs w:val="20"/>
              </w:rPr>
              <w:t>外丝</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209</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复合管铜弯头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20mm</w:t>
            </w:r>
            <w:proofErr w:type="gramStart"/>
            <w:r w:rsidRPr="00151D3F">
              <w:rPr>
                <w:rFonts w:ascii="宋体" w:hAnsi="宋体" w:cs="宋体" w:hint="eastAsia"/>
                <w:kern w:val="0"/>
                <w:sz w:val="20"/>
                <w:szCs w:val="20"/>
              </w:rPr>
              <w:t>内丝</w:t>
            </w:r>
            <w:r w:rsidRPr="00151D3F">
              <w:rPr>
                <w:rFonts w:ascii="宋体" w:hAnsi="宋体" w:cs="宋体"/>
                <w:kern w:val="0"/>
                <w:sz w:val="20"/>
                <w:szCs w:val="20"/>
              </w:rPr>
              <w:t>/</w:t>
            </w:r>
            <w:r w:rsidRPr="00151D3F">
              <w:rPr>
                <w:rFonts w:ascii="宋体" w:hAnsi="宋体" w:cs="宋体" w:hint="eastAsia"/>
                <w:kern w:val="0"/>
                <w:sz w:val="20"/>
                <w:szCs w:val="20"/>
              </w:rPr>
              <w:t>外丝</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松动剂</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钉锤</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w:t>
            </w:r>
            <w:r w:rsidRPr="00151D3F">
              <w:rPr>
                <w:rFonts w:ascii="宋体" w:hAnsi="宋体" w:cs="宋体" w:hint="eastAsia"/>
                <w:kern w:val="0"/>
                <w:sz w:val="20"/>
                <w:szCs w:val="20"/>
              </w:rPr>
              <w:t>磅</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钢丝钳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国标</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塑料扫把</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月牙锁</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双保险</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公牛三</w:t>
            </w:r>
            <w:proofErr w:type="gramStart"/>
            <w:r w:rsidRPr="00151D3F">
              <w:rPr>
                <w:rFonts w:ascii="宋体" w:hAnsi="宋体" w:cs="宋体" w:hint="eastAsia"/>
                <w:kern w:val="0"/>
                <w:sz w:val="20"/>
                <w:szCs w:val="20"/>
              </w:rPr>
              <w:t>极</w:t>
            </w:r>
            <w:proofErr w:type="gramEnd"/>
            <w:r w:rsidRPr="00151D3F">
              <w:rPr>
                <w:rFonts w:ascii="宋体" w:hAnsi="宋体" w:cs="宋体" w:hint="eastAsia"/>
                <w:kern w:val="0"/>
                <w:sz w:val="20"/>
                <w:szCs w:val="20"/>
              </w:rPr>
              <w:t>插头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16A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飞利浦单联开关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型宽板</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铝塑复合管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DN15</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铝塑复合管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DN20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219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日光灯灯座</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塑料叉棍</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221</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开水锅阀</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黑胶布</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w:t>
            </w:r>
            <w:r w:rsidRPr="00151D3F">
              <w:rPr>
                <w:rFonts w:ascii="宋体" w:hAnsi="宋体" w:cs="宋体" w:hint="eastAsia"/>
                <w:kern w:val="0"/>
                <w:sz w:val="20"/>
                <w:szCs w:val="20"/>
              </w:rPr>
              <w:t>型</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2.2</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线卡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包</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线卡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包</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不锈钢合页</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剥线钳</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手动</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8.8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指甲刀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4.4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电容</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1.2uf</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229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伸缩管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230</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铜堵头</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15mm</w:t>
            </w:r>
            <w:proofErr w:type="gramStart"/>
            <w:r w:rsidRPr="00151D3F">
              <w:rPr>
                <w:rFonts w:ascii="宋体" w:hAnsi="宋体" w:cs="宋体" w:hint="eastAsia"/>
                <w:kern w:val="0"/>
                <w:sz w:val="20"/>
                <w:szCs w:val="20"/>
              </w:rPr>
              <w:t>内丝</w:t>
            </w:r>
            <w:r w:rsidRPr="00151D3F">
              <w:rPr>
                <w:rFonts w:ascii="宋体" w:hAnsi="宋体" w:cs="宋体"/>
                <w:kern w:val="0"/>
                <w:sz w:val="20"/>
                <w:szCs w:val="20"/>
              </w:rPr>
              <w:t>/</w:t>
            </w:r>
            <w:r w:rsidRPr="00151D3F">
              <w:rPr>
                <w:rFonts w:ascii="宋体" w:hAnsi="宋体" w:cs="宋体" w:hint="eastAsia"/>
                <w:kern w:val="0"/>
                <w:sz w:val="20"/>
                <w:szCs w:val="20"/>
              </w:rPr>
              <w:t>外丝</w:t>
            </w:r>
            <w:proofErr w:type="gramEnd"/>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公牛三</w:t>
            </w:r>
            <w:proofErr w:type="gramStart"/>
            <w:r w:rsidRPr="00151D3F">
              <w:rPr>
                <w:rFonts w:ascii="宋体" w:hAnsi="宋体" w:cs="宋体" w:hint="eastAsia"/>
                <w:kern w:val="0"/>
                <w:sz w:val="20"/>
                <w:szCs w:val="20"/>
              </w:rPr>
              <w:t>极</w:t>
            </w:r>
            <w:proofErr w:type="gramEnd"/>
            <w:r w:rsidRPr="00151D3F">
              <w:rPr>
                <w:rFonts w:ascii="宋体" w:hAnsi="宋体" w:cs="宋体" w:hint="eastAsia"/>
                <w:kern w:val="0"/>
                <w:sz w:val="20"/>
                <w:szCs w:val="20"/>
              </w:rPr>
              <w:t>插头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232</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鸡肠带</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圈</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AB</w:t>
            </w:r>
            <w:r w:rsidRPr="00151D3F">
              <w:rPr>
                <w:rFonts w:ascii="宋体" w:hAnsi="宋体" w:cs="宋体" w:hint="eastAsia"/>
                <w:kern w:val="0"/>
                <w:sz w:val="20"/>
                <w:szCs w:val="20"/>
              </w:rPr>
              <w:t>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节能灯灯头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E27</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壁灯灯头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E27</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塑料膨胀螺丝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8*50mm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包</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塑料膨胀螺丝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8*80mm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包</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电话水晶头连接线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电工刀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国标</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把</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3.5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不锈钢挂钩</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一排</w:t>
            </w:r>
            <w:r w:rsidRPr="00151D3F">
              <w:rPr>
                <w:rFonts w:ascii="宋体" w:hAnsi="宋体" w:cs="宋体"/>
                <w:kern w:val="0"/>
                <w:sz w:val="20"/>
                <w:szCs w:val="20"/>
              </w:rPr>
              <w:t>3</w:t>
            </w:r>
            <w:r w:rsidRPr="00151D3F">
              <w:rPr>
                <w:rFonts w:ascii="宋体" w:hAnsi="宋体" w:cs="宋体" w:hint="eastAsia"/>
                <w:kern w:val="0"/>
                <w:sz w:val="20"/>
                <w:szCs w:val="20"/>
              </w:rPr>
              <w:t>钩</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6.5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消防喷头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6</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开关芯</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配面板的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插座芯（三差通用）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配面板的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合金麻花钻</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合金麻花钻</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线卡</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w:t>
            </w:r>
            <w:r w:rsidRPr="00151D3F">
              <w:rPr>
                <w:rFonts w:ascii="宋体" w:hAnsi="宋体" w:cs="宋体" w:hint="eastAsia"/>
                <w:kern w:val="0"/>
                <w:sz w:val="20"/>
                <w:szCs w:val="20"/>
              </w:rPr>
              <w:t>到</w:t>
            </w:r>
            <w:r w:rsidRPr="00151D3F">
              <w:rPr>
                <w:rFonts w:ascii="宋体" w:hAnsi="宋体" w:cs="宋体"/>
                <w:kern w:val="0"/>
                <w:sz w:val="20"/>
                <w:szCs w:val="20"/>
              </w:rPr>
              <w:t>12</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盒</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lastRenderedPageBreak/>
              <w:t>247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提壶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4L</w:t>
            </w:r>
            <w:r w:rsidRPr="00151D3F">
              <w:rPr>
                <w:rFonts w:ascii="宋体" w:hAnsi="宋体" w:cs="宋体" w:hint="eastAsia"/>
                <w:kern w:val="0"/>
                <w:sz w:val="20"/>
                <w:szCs w:val="20"/>
              </w:rPr>
              <w:t>不锈钢</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2.6</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电笔</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249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玉环铜球阀</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DN15</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10</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502</w:t>
            </w:r>
            <w:r w:rsidRPr="00151D3F">
              <w:rPr>
                <w:rFonts w:ascii="宋体" w:hAnsi="宋体" w:cs="宋体" w:hint="eastAsia"/>
                <w:kern w:val="0"/>
                <w:sz w:val="20"/>
                <w:szCs w:val="20"/>
              </w:rPr>
              <w:t>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打火机</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常规</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合金麻花钻</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泡沫双面胶</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卷</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空调三相插座</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86</w:t>
            </w:r>
            <w:r w:rsidRPr="00151D3F">
              <w:rPr>
                <w:rFonts w:ascii="宋体" w:hAnsi="宋体" w:cs="宋体" w:hint="eastAsia"/>
                <w:kern w:val="0"/>
                <w:sz w:val="20"/>
                <w:szCs w:val="20"/>
              </w:rPr>
              <w:t>型飞利浦</w:t>
            </w:r>
            <w:r w:rsidRPr="00151D3F">
              <w:rPr>
                <w:rFonts w:ascii="宋体" w:hAnsi="宋体" w:cs="宋体"/>
                <w:kern w:val="0"/>
                <w:sz w:val="20"/>
                <w:szCs w:val="20"/>
              </w:rPr>
              <w:t xml:space="preserve"> 16A</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射钉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27</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射钉</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32</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斤</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金属膨胀螺丝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10*60mm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金属膨胀螺丝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12*80mm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259</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板扣</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笔录分配器</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秋叶原</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11</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立得宝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 xml:space="preserve">　</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支</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电容</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1.5uf</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电容</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2.0uf</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264</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电容</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2.5uf</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265</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板扣</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100mm</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266</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4mm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10</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0.7</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267</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12mm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1.3</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268</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电话水晶头连接线</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3000mm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根</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269</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5mm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0.8</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270</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6mm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271</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272</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螺丝（套）</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10mm</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273</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螺丝</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8*30</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颗</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0.9</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274</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得亿线管</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20PVC</w:t>
            </w:r>
          </w:p>
        </w:tc>
        <w:tc>
          <w:tcPr>
            <w:tcW w:w="774"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m</w:t>
            </w:r>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275</w:t>
            </w:r>
          </w:p>
        </w:tc>
        <w:tc>
          <w:tcPr>
            <w:tcW w:w="2020"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直接头</w:t>
            </w:r>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金牛</w:t>
            </w:r>
            <w:r w:rsidRPr="00151D3F">
              <w:rPr>
                <w:rFonts w:ascii="宋体" w:hAnsi="宋体" w:cs="宋体"/>
                <w:kern w:val="0"/>
                <w:sz w:val="20"/>
                <w:szCs w:val="20"/>
              </w:rPr>
              <w:t xml:space="preserve"> PPR6</w:t>
            </w:r>
            <w:r w:rsidRPr="00151D3F">
              <w:rPr>
                <w:rFonts w:ascii="宋体" w:hAnsi="宋体" w:cs="宋体" w:hint="eastAsia"/>
                <w:kern w:val="0"/>
                <w:sz w:val="20"/>
                <w:szCs w:val="20"/>
              </w:rPr>
              <w:t>分</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1</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2.5</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276</w:t>
            </w:r>
          </w:p>
        </w:tc>
        <w:tc>
          <w:tcPr>
            <w:tcW w:w="2020" w:type="dxa"/>
            <w:vAlign w:val="center"/>
          </w:tcPr>
          <w:p w:rsidR="00921CD1" w:rsidRPr="00151D3F" w:rsidRDefault="00921CD1" w:rsidP="00151D3F">
            <w:pPr>
              <w:widowControl/>
              <w:jc w:val="left"/>
              <w:rPr>
                <w:rFonts w:ascii="宋体" w:cs="宋体"/>
                <w:kern w:val="0"/>
                <w:sz w:val="20"/>
                <w:szCs w:val="20"/>
              </w:rPr>
            </w:pPr>
            <w:proofErr w:type="gramStart"/>
            <w:r w:rsidRPr="00151D3F">
              <w:rPr>
                <w:rFonts w:ascii="宋体" w:hAnsi="宋体" w:cs="宋体" w:hint="eastAsia"/>
                <w:kern w:val="0"/>
                <w:sz w:val="20"/>
                <w:szCs w:val="20"/>
              </w:rPr>
              <w:t>得亿直接</w:t>
            </w:r>
            <w:proofErr w:type="gramEnd"/>
          </w:p>
        </w:tc>
        <w:tc>
          <w:tcPr>
            <w:tcW w:w="2066" w:type="dxa"/>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 xml:space="preserve">PPR </w:t>
            </w:r>
            <w:r w:rsidRPr="00151D3F">
              <w:rPr>
                <w:rFonts w:ascii="宋体" w:hAnsi="宋体" w:cs="宋体" w:hint="eastAsia"/>
                <w:kern w:val="0"/>
                <w:sz w:val="20"/>
                <w:szCs w:val="20"/>
              </w:rPr>
              <w:t>φ</w:t>
            </w:r>
            <w:r w:rsidRPr="00151D3F">
              <w:rPr>
                <w:rFonts w:ascii="宋体" w:hAnsi="宋体" w:cs="宋体"/>
                <w:kern w:val="0"/>
                <w:sz w:val="20"/>
                <w:szCs w:val="20"/>
              </w:rPr>
              <w:t>20</w:t>
            </w:r>
          </w:p>
        </w:tc>
        <w:tc>
          <w:tcPr>
            <w:tcW w:w="774" w:type="dxa"/>
            <w:vAlign w:val="center"/>
          </w:tcPr>
          <w:p w:rsidR="00921CD1" w:rsidRPr="00151D3F" w:rsidRDefault="00921CD1" w:rsidP="00151D3F">
            <w:pPr>
              <w:widowControl/>
              <w:jc w:val="center"/>
              <w:rPr>
                <w:rFonts w:ascii="宋体" w:cs="宋体"/>
                <w:kern w:val="0"/>
                <w:sz w:val="20"/>
                <w:szCs w:val="20"/>
              </w:rPr>
            </w:pPr>
            <w:proofErr w:type="gramStart"/>
            <w:r w:rsidRPr="00151D3F">
              <w:rPr>
                <w:rFonts w:ascii="宋体" w:hAnsi="宋体" w:cs="宋体" w:hint="eastAsia"/>
                <w:kern w:val="0"/>
                <w:sz w:val="20"/>
                <w:szCs w:val="20"/>
              </w:rPr>
              <w:t>个</w:t>
            </w:r>
            <w:proofErr w:type="gramEnd"/>
          </w:p>
        </w:tc>
        <w:tc>
          <w:tcPr>
            <w:tcW w:w="1069" w:type="dxa"/>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w:t>
            </w:r>
          </w:p>
        </w:tc>
        <w:tc>
          <w:tcPr>
            <w:tcW w:w="1559" w:type="dxa"/>
            <w:noWrap/>
            <w:vAlign w:val="center"/>
          </w:tcPr>
          <w:p w:rsidR="00921CD1" w:rsidRPr="00151D3F" w:rsidRDefault="00921CD1" w:rsidP="00151D3F">
            <w:pPr>
              <w:widowControl/>
              <w:jc w:val="center"/>
              <w:rPr>
                <w:rFonts w:ascii="宋体" w:cs="宋体"/>
                <w:color w:val="000000"/>
                <w:kern w:val="0"/>
                <w:sz w:val="20"/>
                <w:szCs w:val="20"/>
              </w:rPr>
            </w:pPr>
            <w:r w:rsidRPr="00151D3F">
              <w:rPr>
                <w:rFonts w:ascii="宋体" w:hAnsi="宋体" w:cs="宋体"/>
                <w:color w:val="000000"/>
                <w:kern w:val="0"/>
                <w:sz w:val="20"/>
                <w:szCs w:val="20"/>
              </w:rPr>
              <w:t>0.4</w:t>
            </w:r>
          </w:p>
        </w:tc>
        <w:tc>
          <w:tcPr>
            <w:tcW w:w="1276" w:type="dxa"/>
            <w:vAlign w:val="center"/>
          </w:tcPr>
          <w:p w:rsidR="00921CD1" w:rsidRPr="00151D3F" w:rsidRDefault="00921CD1" w:rsidP="00151D3F">
            <w:pPr>
              <w:widowControl/>
              <w:jc w:val="center"/>
              <w:rPr>
                <w:rFonts w:ascii="宋体" w:cs="宋体"/>
                <w:color w:val="000000"/>
                <w:kern w:val="0"/>
                <w:sz w:val="20"/>
                <w:szCs w:val="20"/>
              </w:rPr>
            </w:pPr>
          </w:p>
        </w:tc>
      </w:tr>
      <w:tr w:rsidR="00921CD1" w:rsidRPr="00151D3F" w:rsidTr="00705B39">
        <w:trPr>
          <w:trHeight w:val="227"/>
          <w:jc w:val="center"/>
        </w:trPr>
        <w:tc>
          <w:tcPr>
            <w:tcW w:w="700" w:type="dxa"/>
            <w:tcBorders>
              <w:bottom w:val="single" w:sz="4" w:space="0" w:color="auto"/>
            </w:tcBorders>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277</w:t>
            </w:r>
          </w:p>
        </w:tc>
        <w:tc>
          <w:tcPr>
            <w:tcW w:w="2020" w:type="dxa"/>
            <w:tcBorders>
              <w:bottom w:val="single" w:sz="4" w:space="0" w:color="auto"/>
            </w:tcBorders>
            <w:noWrap/>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hint="eastAsia"/>
                <w:kern w:val="0"/>
                <w:sz w:val="20"/>
                <w:szCs w:val="20"/>
              </w:rPr>
              <w:t>利器盒</w:t>
            </w:r>
          </w:p>
        </w:tc>
        <w:tc>
          <w:tcPr>
            <w:tcW w:w="2066" w:type="dxa"/>
            <w:tcBorders>
              <w:bottom w:val="single" w:sz="4" w:space="0" w:color="auto"/>
            </w:tcBorders>
            <w:noWrap/>
            <w:vAlign w:val="center"/>
          </w:tcPr>
          <w:p w:rsidR="00921CD1" w:rsidRPr="00151D3F" w:rsidRDefault="00921CD1" w:rsidP="00151D3F">
            <w:pPr>
              <w:widowControl/>
              <w:jc w:val="left"/>
              <w:rPr>
                <w:rFonts w:ascii="宋体" w:cs="宋体"/>
                <w:kern w:val="0"/>
                <w:sz w:val="20"/>
                <w:szCs w:val="20"/>
              </w:rPr>
            </w:pPr>
            <w:r w:rsidRPr="00151D3F">
              <w:rPr>
                <w:rFonts w:ascii="宋体" w:hAnsi="宋体" w:cs="宋体"/>
                <w:kern w:val="0"/>
                <w:sz w:val="20"/>
                <w:szCs w:val="20"/>
              </w:rPr>
              <w:t>30</w:t>
            </w:r>
          </w:p>
        </w:tc>
        <w:tc>
          <w:tcPr>
            <w:tcW w:w="774" w:type="dxa"/>
            <w:tcBorders>
              <w:bottom w:val="single" w:sz="4" w:space="0" w:color="auto"/>
            </w:tcBorders>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hint="eastAsia"/>
                <w:kern w:val="0"/>
                <w:sz w:val="20"/>
                <w:szCs w:val="20"/>
              </w:rPr>
              <w:t>升</w:t>
            </w:r>
          </w:p>
        </w:tc>
        <w:tc>
          <w:tcPr>
            <w:tcW w:w="1069" w:type="dxa"/>
            <w:tcBorders>
              <w:bottom w:val="single" w:sz="4" w:space="0" w:color="auto"/>
            </w:tcBorders>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500</w:t>
            </w:r>
          </w:p>
        </w:tc>
        <w:tc>
          <w:tcPr>
            <w:tcW w:w="1559" w:type="dxa"/>
            <w:tcBorders>
              <w:bottom w:val="single" w:sz="4" w:space="0" w:color="auto"/>
            </w:tcBorders>
            <w:noWrap/>
            <w:vAlign w:val="center"/>
          </w:tcPr>
          <w:p w:rsidR="00921CD1" w:rsidRPr="00151D3F" w:rsidRDefault="00921CD1" w:rsidP="00151D3F">
            <w:pPr>
              <w:widowControl/>
              <w:jc w:val="center"/>
              <w:rPr>
                <w:rFonts w:ascii="宋体" w:cs="宋体"/>
                <w:kern w:val="0"/>
                <w:sz w:val="20"/>
                <w:szCs w:val="20"/>
              </w:rPr>
            </w:pPr>
            <w:r w:rsidRPr="00151D3F">
              <w:rPr>
                <w:rFonts w:ascii="宋体" w:hAnsi="宋体" w:cs="宋体"/>
                <w:kern w:val="0"/>
                <w:sz w:val="20"/>
                <w:szCs w:val="20"/>
              </w:rPr>
              <w:t>23</w:t>
            </w:r>
          </w:p>
        </w:tc>
        <w:tc>
          <w:tcPr>
            <w:tcW w:w="1276" w:type="dxa"/>
            <w:tcBorders>
              <w:bottom w:val="single" w:sz="4" w:space="0" w:color="auto"/>
            </w:tcBorders>
            <w:vAlign w:val="center"/>
          </w:tcPr>
          <w:p w:rsidR="00921CD1" w:rsidRPr="00151D3F" w:rsidRDefault="00921CD1" w:rsidP="00151D3F">
            <w:pPr>
              <w:widowControl/>
              <w:jc w:val="center"/>
              <w:rPr>
                <w:rFonts w:ascii="宋体" w:cs="宋体"/>
                <w:kern w:val="0"/>
                <w:sz w:val="20"/>
                <w:szCs w:val="20"/>
              </w:rPr>
            </w:pPr>
          </w:p>
        </w:tc>
      </w:tr>
    </w:tbl>
    <w:p w:rsidR="00921CD1" w:rsidRDefault="00921CD1" w:rsidP="00A01142">
      <w:pPr>
        <w:spacing w:line="400" w:lineRule="exact"/>
        <w:rPr>
          <w:rFonts w:ascii="宋体" w:cs="宋体"/>
          <w:color w:val="000000"/>
          <w:sz w:val="24"/>
          <w:szCs w:val="24"/>
        </w:rPr>
      </w:pPr>
    </w:p>
    <w:p w:rsidR="00921CD1" w:rsidRDefault="00921CD1"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921CD1" w:rsidRDefault="00921CD1" w:rsidP="00E4738D">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．响应人报价时需备注所提供产品的相关信息，如规格、单位、品牌等信息（如有需提供，如无则不需要提供），未提供相关信息的，比选人有权否决其参选资格。</w:t>
      </w:r>
    </w:p>
    <w:p w:rsidR="00921CD1" w:rsidRPr="00C7140A" w:rsidRDefault="00921CD1" w:rsidP="00E4738D">
      <w:pPr>
        <w:spacing w:line="40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921CD1" w:rsidRDefault="00921CD1" w:rsidP="00BB5B00">
      <w:pPr>
        <w:rPr>
          <w:sz w:val="32"/>
          <w:szCs w:val="32"/>
        </w:rPr>
      </w:pPr>
    </w:p>
    <w:p w:rsidR="00921CD1" w:rsidRDefault="00921CD1" w:rsidP="00BB5B00">
      <w:pPr>
        <w:rPr>
          <w:sz w:val="32"/>
          <w:szCs w:val="32"/>
        </w:rPr>
      </w:pPr>
    </w:p>
    <w:p w:rsidR="00921CD1" w:rsidRDefault="00921CD1" w:rsidP="00BB5B00">
      <w:pPr>
        <w:rPr>
          <w:sz w:val="32"/>
          <w:szCs w:val="32"/>
        </w:rPr>
      </w:pPr>
    </w:p>
    <w:p w:rsidR="00921CD1" w:rsidRDefault="00921CD1" w:rsidP="00BB5B00">
      <w:pPr>
        <w:rPr>
          <w:rFonts w:hint="eastAsia"/>
          <w:sz w:val="32"/>
          <w:szCs w:val="32"/>
        </w:rPr>
      </w:pPr>
    </w:p>
    <w:p w:rsidR="00633665" w:rsidRDefault="00633665" w:rsidP="00BB5B00">
      <w:pPr>
        <w:rPr>
          <w:rFonts w:hint="eastAsia"/>
          <w:sz w:val="32"/>
          <w:szCs w:val="32"/>
        </w:rPr>
      </w:pPr>
    </w:p>
    <w:p w:rsidR="00633665" w:rsidRDefault="00633665" w:rsidP="00BB5B00">
      <w:pPr>
        <w:rPr>
          <w:sz w:val="32"/>
          <w:szCs w:val="32"/>
        </w:rPr>
      </w:pPr>
    </w:p>
    <w:p w:rsidR="00921CD1" w:rsidRDefault="00921CD1" w:rsidP="00BB5B00">
      <w:pPr>
        <w:rPr>
          <w:sz w:val="32"/>
          <w:szCs w:val="32"/>
        </w:rPr>
      </w:pPr>
    </w:p>
    <w:p w:rsidR="00921CD1" w:rsidRPr="00BB5B00" w:rsidRDefault="00921CD1"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921CD1" w:rsidRPr="006667D5" w:rsidRDefault="00921CD1" w:rsidP="008100F2">
      <w:pPr>
        <w:jc w:val="center"/>
        <w:rPr>
          <w:rFonts w:ascii="宋体" w:cs="宋体"/>
          <w:b/>
          <w:bCs/>
          <w:sz w:val="44"/>
          <w:szCs w:val="44"/>
        </w:rPr>
      </w:pPr>
    </w:p>
    <w:p w:rsidR="00921CD1" w:rsidRPr="00DA28D9" w:rsidRDefault="00921CD1" w:rsidP="008100F2">
      <w:pPr>
        <w:jc w:val="center"/>
        <w:rPr>
          <w:rFonts w:ascii="宋体"/>
          <w:b/>
          <w:bCs/>
          <w:sz w:val="44"/>
          <w:szCs w:val="44"/>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Pr="00BB5B00" w:rsidRDefault="00921CD1" w:rsidP="008100F2">
      <w:pPr>
        <w:rPr>
          <w:sz w:val="32"/>
          <w:szCs w:val="32"/>
        </w:rPr>
      </w:pPr>
    </w:p>
    <w:p w:rsidR="00921CD1" w:rsidRDefault="00921CD1" w:rsidP="008100F2">
      <w:pPr>
        <w:rPr>
          <w:sz w:val="32"/>
          <w:szCs w:val="32"/>
        </w:rPr>
      </w:pPr>
    </w:p>
    <w:p w:rsidR="00921CD1" w:rsidRDefault="00921CD1" w:rsidP="00372EE7">
      <w:pPr>
        <w:tabs>
          <w:tab w:val="left" w:pos="1050"/>
          <w:tab w:val="left" w:pos="1470"/>
        </w:tabs>
        <w:adjustRightInd w:val="0"/>
        <w:snapToGrid w:val="0"/>
        <w:spacing w:line="400" w:lineRule="exact"/>
        <w:jc w:val="center"/>
        <w:rPr>
          <w:rFonts w:ascii="宋体" w:cs="宋体"/>
          <w:b/>
          <w:bCs/>
        </w:rPr>
      </w:pPr>
    </w:p>
    <w:p w:rsidR="00921CD1" w:rsidRDefault="00921CD1"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921CD1" w:rsidRDefault="00921CD1"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921CD1" w:rsidRPr="007531FA" w:rsidRDefault="00921CD1" w:rsidP="00E4738D">
      <w:pPr>
        <w:spacing w:line="440" w:lineRule="exact"/>
        <w:ind w:firstLineChars="200" w:firstLine="480"/>
        <w:rPr>
          <w:rFonts w:ascii="宋体"/>
          <w:sz w:val="24"/>
          <w:szCs w:val="24"/>
        </w:rPr>
      </w:pP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第一条</w:t>
      </w:r>
      <w:r w:rsidRPr="0010403F">
        <w:rPr>
          <w:rFonts w:ascii="宋体"/>
          <w:color w:val="000000"/>
          <w:sz w:val="24"/>
          <w:szCs w:val="24"/>
        </w:rPr>
        <w:tab/>
      </w:r>
      <w:r w:rsidRPr="0010403F">
        <w:rPr>
          <w:rFonts w:ascii="宋体" w:hAnsi="宋体" w:hint="eastAsia"/>
          <w:color w:val="000000"/>
          <w:sz w:val="24"/>
          <w:szCs w:val="24"/>
        </w:rPr>
        <w:t>合同的主体</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w:t>
      </w:r>
      <w:r w:rsidRPr="0010403F">
        <w:rPr>
          <w:rFonts w:ascii="宋体" w:hAnsi="宋体"/>
          <w:color w:val="000000"/>
          <w:sz w:val="24"/>
          <w:szCs w:val="24"/>
        </w:rPr>
        <w:t xml:space="preserve"> </w:t>
      </w:r>
      <w:r w:rsidRPr="0010403F">
        <w:rPr>
          <w:rFonts w:ascii="宋体" w:hAnsi="宋体" w:hint="eastAsia"/>
          <w:color w:val="000000"/>
          <w:sz w:val="24"/>
          <w:szCs w:val="24"/>
        </w:rPr>
        <w:t>重钢总医院</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第二条</w:t>
      </w:r>
      <w:r w:rsidRPr="0010403F">
        <w:rPr>
          <w:rFonts w:ascii="宋体" w:hAnsi="宋体"/>
          <w:color w:val="000000"/>
          <w:sz w:val="24"/>
          <w:szCs w:val="24"/>
        </w:rPr>
        <w:t xml:space="preserve">  </w:t>
      </w:r>
      <w:r w:rsidRPr="0010403F">
        <w:rPr>
          <w:rFonts w:ascii="宋体" w:hAnsi="宋体" w:hint="eastAsia"/>
          <w:color w:val="000000"/>
          <w:sz w:val="24"/>
          <w:szCs w:val="24"/>
        </w:rPr>
        <w:t>合同宗旨及原则</w:t>
      </w:r>
    </w:p>
    <w:p w:rsidR="00921CD1" w:rsidRPr="00633665" w:rsidRDefault="00921CD1" w:rsidP="00E4738D">
      <w:pPr>
        <w:spacing w:line="440" w:lineRule="exact"/>
        <w:ind w:firstLineChars="200" w:firstLine="480"/>
        <w:rPr>
          <w:rFonts w:ascii="宋体"/>
          <w:sz w:val="24"/>
          <w:szCs w:val="24"/>
        </w:rPr>
      </w:pPr>
      <w:r w:rsidRPr="0010403F">
        <w:rPr>
          <w:rFonts w:ascii="宋体" w:hAnsi="宋体" w:hint="eastAsia"/>
          <w:color w:val="000000"/>
          <w:sz w:val="24"/>
          <w:szCs w:val="24"/>
        </w:rPr>
        <w:t>经甲乙双方友好协商，本着诚实守信、平等合作、互惠互利的原则，就乙方向甲方提供日杂用品订立</w:t>
      </w:r>
      <w:r w:rsidRPr="00633665">
        <w:rPr>
          <w:rFonts w:ascii="宋体" w:hAnsi="宋体" w:hint="eastAsia"/>
          <w:sz w:val="24"/>
          <w:szCs w:val="24"/>
        </w:rPr>
        <w:t>本合同，双方应严格遵守执行。</w:t>
      </w:r>
    </w:p>
    <w:p w:rsidR="00921CD1" w:rsidRPr="00633665" w:rsidRDefault="00921CD1" w:rsidP="00E4738D">
      <w:pPr>
        <w:spacing w:line="440" w:lineRule="exact"/>
        <w:ind w:firstLineChars="200" w:firstLine="480"/>
        <w:rPr>
          <w:rFonts w:ascii="宋体"/>
          <w:sz w:val="24"/>
          <w:szCs w:val="24"/>
        </w:rPr>
      </w:pPr>
      <w:r w:rsidRPr="00633665">
        <w:rPr>
          <w:rFonts w:ascii="宋体" w:hAnsi="宋体" w:hint="eastAsia"/>
          <w:sz w:val="24"/>
          <w:szCs w:val="24"/>
        </w:rPr>
        <w:t>第三条</w:t>
      </w:r>
      <w:r w:rsidRPr="00633665">
        <w:rPr>
          <w:rFonts w:ascii="宋体" w:hAnsi="宋体"/>
          <w:sz w:val="24"/>
          <w:szCs w:val="24"/>
        </w:rPr>
        <w:t xml:space="preserve">  </w:t>
      </w:r>
      <w:r w:rsidRPr="00633665">
        <w:rPr>
          <w:rFonts w:ascii="宋体" w:hAnsi="宋体" w:hint="eastAsia"/>
          <w:sz w:val="24"/>
          <w:szCs w:val="24"/>
        </w:rPr>
        <w:t>合同的范围</w:t>
      </w:r>
    </w:p>
    <w:p w:rsidR="00921CD1" w:rsidRPr="00633665" w:rsidRDefault="00921CD1" w:rsidP="00E4738D">
      <w:pPr>
        <w:spacing w:line="440" w:lineRule="exact"/>
        <w:ind w:firstLineChars="200" w:firstLine="480"/>
        <w:rPr>
          <w:rFonts w:ascii="宋体"/>
          <w:sz w:val="24"/>
          <w:szCs w:val="24"/>
        </w:rPr>
      </w:pPr>
      <w:r w:rsidRPr="00633665">
        <w:rPr>
          <w:rFonts w:ascii="宋体" w:hAnsi="宋体" w:hint="eastAsia"/>
          <w:sz w:val="24"/>
          <w:szCs w:val="24"/>
        </w:rPr>
        <w:t>甲方所有采购的日杂用品，以甲方实际采购物品及数量为准。</w:t>
      </w:r>
    </w:p>
    <w:p w:rsidR="00921CD1" w:rsidRPr="00633665" w:rsidRDefault="00921CD1" w:rsidP="00E4738D">
      <w:pPr>
        <w:spacing w:line="440" w:lineRule="exact"/>
        <w:ind w:firstLineChars="200" w:firstLine="480"/>
        <w:rPr>
          <w:rFonts w:ascii="宋体"/>
          <w:sz w:val="24"/>
          <w:szCs w:val="24"/>
        </w:rPr>
      </w:pPr>
      <w:r w:rsidRPr="00633665">
        <w:rPr>
          <w:rFonts w:ascii="宋体" w:hAnsi="宋体" w:hint="eastAsia"/>
          <w:sz w:val="24"/>
          <w:szCs w:val="24"/>
        </w:rPr>
        <w:t>第四条</w:t>
      </w:r>
      <w:r w:rsidRPr="00633665">
        <w:rPr>
          <w:rFonts w:ascii="宋体"/>
          <w:sz w:val="24"/>
          <w:szCs w:val="24"/>
        </w:rPr>
        <w:tab/>
      </w:r>
      <w:r w:rsidRPr="00633665">
        <w:rPr>
          <w:rFonts w:ascii="宋体" w:hAnsi="宋体" w:hint="eastAsia"/>
          <w:sz w:val="24"/>
          <w:szCs w:val="24"/>
        </w:rPr>
        <w:t>合同履行期限</w:t>
      </w:r>
    </w:p>
    <w:p w:rsidR="00921CD1" w:rsidRPr="00633665" w:rsidRDefault="00921CD1" w:rsidP="00E4738D">
      <w:pPr>
        <w:spacing w:line="440" w:lineRule="exact"/>
        <w:ind w:firstLineChars="200" w:firstLine="480"/>
        <w:rPr>
          <w:rFonts w:ascii="宋体"/>
          <w:sz w:val="24"/>
          <w:szCs w:val="24"/>
        </w:rPr>
      </w:pPr>
      <w:r w:rsidRPr="00633665">
        <w:rPr>
          <w:rFonts w:ascii="宋体" w:hAnsi="宋体" w:hint="eastAsia"/>
          <w:sz w:val="24"/>
          <w:szCs w:val="24"/>
        </w:rPr>
        <w:t>年</w:t>
      </w:r>
      <w:r w:rsidRPr="00633665">
        <w:rPr>
          <w:rFonts w:ascii="宋体" w:hAnsi="宋体"/>
          <w:sz w:val="24"/>
          <w:szCs w:val="24"/>
        </w:rPr>
        <w:t xml:space="preserve"> </w:t>
      </w:r>
      <w:r w:rsidRPr="00633665">
        <w:rPr>
          <w:rFonts w:ascii="宋体" w:hAnsi="宋体" w:hint="eastAsia"/>
          <w:sz w:val="24"/>
          <w:szCs w:val="24"/>
        </w:rPr>
        <w:t>月</w:t>
      </w:r>
      <w:r w:rsidRPr="00633665">
        <w:rPr>
          <w:rFonts w:ascii="宋体" w:hAnsi="宋体"/>
          <w:sz w:val="24"/>
          <w:szCs w:val="24"/>
        </w:rPr>
        <w:t xml:space="preserve"> </w:t>
      </w:r>
      <w:r w:rsidRPr="00633665">
        <w:rPr>
          <w:rFonts w:ascii="宋体" w:hAnsi="宋体" w:hint="eastAsia"/>
          <w:sz w:val="24"/>
          <w:szCs w:val="24"/>
        </w:rPr>
        <w:t>日至</w:t>
      </w:r>
      <w:r w:rsidRPr="00633665">
        <w:rPr>
          <w:rFonts w:ascii="宋体" w:hAnsi="宋体"/>
          <w:sz w:val="24"/>
          <w:szCs w:val="24"/>
        </w:rPr>
        <w:t>2022</w:t>
      </w:r>
      <w:r w:rsidRPr="00633665">
        <w:rPr>
          <w:rFonts w:ascii="宋体" w:hAnsi="宋体" w:hint="eastAsia"/>
          <w:sz w:val="24"/>
          <w:szCs w:val="24"/>
        </w:rPr>
        <w:t>年</w:t>
      </w:r>
      <w:r w:rsidRPr="00633665">
        <w:rPr>
          <w:rFonts w:ascii="宋体" w:hAnsi="宋体"/>
          <w:sz w:val="24"/>
          <w:szCs w:val="24"/>
        </w:rPr>
        <w:t>6</w:t>
      </w:r>
      <w:r w:rsidRPr="00633665">
        <w:rPr>
          <w:rFonts w:ascii="宋体" w:hAnsi="宋体" w:hint="eastAsia"/>
          <w:sz w:val="24"/>
          <w:szCs w:val="24"/>
        </w:rPr>
        <w:t>月</w:t>
      </w:r>
      <w:r w:rsidRPr="00633665">
        <w:rPr>
          <w:rFonts w:ascii="宋体" w:hAnsi="宋体"/>
          <w:sz w:val="24"/>
          <w:szCs w:val="24"/>
        </w:rPr>
        <w:t>30</w:t>
      </w:r>
      <w:r w:rsidRPr="00633665">
        <w:rPr>
          <w:rFonts w:ascii="宋体" w:hAnsi="宋体" w:hint="eastAsia"/>
          <w:sz w:val="24"/>
          <w:szCs w:val="24"/>
        </w:rPr>
        <w:t>日。</w:t>
      </w:r>
    </w:p>
    <w:p w:rsidR="00921CD1" w:rsidRPr="00633665" w:rsidRDefault="00921CD1" w:rsidP="00E4738D">
      <w:pPr>
        <w:spacing w:line="440" w:lineRule="exact"/>
        <w:ind w:firstLineChars="200" w:firstLine="480"/>
        <w:rPr>
          <w:rFonts w:ascii="宋体" w:cs="宋体"/>
          <w:sz w:val="24"/>
          <w:szCs w:val="24"/>
        </w:rPr>
      </w:pPr>
      <w:r w:rsidRPr="00633665">
        <w:rPr>
          <w:rFonts w:ascii="宋体" w:hAnsi="宋体" w:cs="宋体" w:hint="eastAsia"/>
          <w:sz w:val="24"/>
          <w:szCs w:val="24"/>
        </w:rPr>
        <w:t>第五条</w:t>
      </w:r>
      <w:r w:rsidRPr="00633665">
        <w:rPr>
          <w:rFonts w:ascii="宋体" w:hAnsi="宋体" w:cs="宋体"/>
          <w:sz w:val="24"/>
          <w:szCs w:val="24"/>
        </w:rPr>
        <w:t xml:space="preserve">  </w:t>
      </w:r>
      <w:r w:rsidRPr="00633665">
        <w:rPr>
          <w:rFonts w:ascii="宋体" w:hAnsi="宋体" w:cs="宋体" w:hint="eastAsia"/>
          <w:sz w:val="24"/>
          <w:szCs w:val="24"/>
        </w:rPr>
        <w:t>品种</w:t>
      </w:r>
    </w:p>
    <w:p w:rsidR="00921CD1" w:rsidRPr="00633665" w:rsidRDefault="00921CD1" w:rsidP="00E4738D">
      <w:pPr>
        <w:spacing w:line="440" w:lineRule="exact"/>
        <w:ind w:firstLineChars="200" w:firstLine="480"/>
        <w:rPr>
          <w:rFonts w:ascii="宋体"/>
          <w:sz w:val="24"/>
          <w:szCs w:val="24"/>
        </w:rPr>
      </w:pPr>
      <w:r w:rsidRPr="00633665">
        <w:rPr>
          <w:rFonts w:ascii="宋体" w:hAnsi="宋体"/>
          <w:sz w:val="24"/>
          <w:szCs w:val="24"/>
        </w:rPr>
        <w:t>1</w:t>
      </w:r>
      <w:r w:rsidRPr="00633665">
        <w:rPr>
          <w:rFonts w:ascii="宋体" w:hAnsi="宋体" w:hint="eastAsia"/>
          <w:sz w:val="24"/>
          <w:szCs w:val="24"/>
        </w:rPr>
        <w:t>、甲方提供给乙方所需商品种、类别、计划清单。</w:t>
      </w:r>
    </w:p>
    <w:p w:rsidR="00921CD1" w:rsidRPr="00633665" w:rsidRDefault="00921CD1" w:rsidP="00E4738D">
      <w:pPr>
        <w:spacing w:line="440" w:lineRule="exact"/>
        <w:ind w:firstLineChars="200" w:firstLine="480"/>
        <w:rPr>
          <w:rFonts w:ascii="宋体"/>
          <w:sz w:val="24"/>
          <w:szCs w:val="24"/>
        </w:rPr>
      </w:pPr>
      <w:r w:rsidRPr="00633665">
        <w:rPr>
          <w:rFonts w:ascii="宋体" w:hAnsi="宋体"/>
          <w:sz w:val="24"/>
          <w:szCs w:val="24"/>
        </w:rPr>
        <w:t>2</w:t>
      </w:r>
      <w:r w:rsidRPr="00633665">
        <w:rPr>
          <w:rFonts w:ascii="宋体" w:hAnsi="宋体" w:hint="eastAsia"/>
          <w:sz w:val="24"/>
          <w:szCs w:val="24"/>
        </w:rPr>
        <w:t>、乙方应根据甲方提供的清单，按要求及时供应品种、产地、规格、型号相同的合格产品。</w:t>
      </w:r>
    </w:p>
    <w:p w:rsidR="00921CD1" w:rsidRPr="00633665" w:rsidRDefault="00921CD1" w:rsidP="00E4738D">
      <w:pPr>
        <w:spacing w:line="440" w:lineRule="exact"/>
        <w:ind w:firstLineChars="200" w:firstLine="480"/>
        <w:rPr>
          <w:rFonts w:ascii="宋体"/>
          <w:sz w:val="24"/>
          <w:szCs w:val="24"/>
        </w:rPr>
      </w:pPr>
      <w:r w:rsidRPr="00633665">
        <w:rPr>
          <w:rFonts w:ascii="宋体" w:hAnsi="宋体" w:hint="eastAsia"/>
          <w:sz w:val="24"/>
          <w:szCs w:val="24"/>
        </w:rPr>
        <w:t>第六条</w:t>
      </w:r>
      <w:r w:rsidRPr="00633665">
        <w:rPr>
          <w:rFonts w:ascii="宋体" w:hAnsi="宋体"/>
          <w:sz w:val="24"/>
          <w:szCs w:val="24"/>
        </w:rPr>
        <w:t xml:space="preserve"> </w:t>
      </w:r>
      <w:r w:rsidRPr="00633665">
        <w:rPr>
          <w:rFonts w:ascii="宋体" w:hAnsi="宋体" w:hint="eastAsia"/>
          <w:sz w:val="24"/>
          <w:szCs w:val="24"/>
        </w:rPr>
        <w:t>产品质量要求和技术标准</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乙方保证所售商品符合中华人民共和国有关法律、法规，质量要求和技术标准要求应符合相关的国家标准。</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、乙方承诺甲方所购商品为合格的优质成品。</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、乙方应提供所销商品的说明书和操作手册。</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s="宋体" w:hint="eastAsia"/>
          <w:color w:val="000000"/>
          <w:sz w:val="24"/>
          <w:szCs w:val="24"/>
        </w:rPr>
        <w:t>第七条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数量</w:t>
      </w:r>
      <w:r w:rsidRPr="0010403F">
        <w:rPr>
          <w:rFonts w:ascii="宋体" w:hAnsi="宋体" w:hint="eastAsia"/>
          <w:color w:val="000000"/>
          <w:sz w:val="24"/>
          <w:szCs w:val="24"/>
        </w:rPr>
        <w:t>及价格</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、价格严格执行商品成交价目录表（附后），并以双方核定的实际采购数量结算。</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、乙方报价应充分考虑市场价格变动，不再调整供货价格。</w:t>
      </w:r>
    </w:p>
    <w:p w:rsidR="00921CD1" w:rsidRPr="0010403F" w:rsidRDefault="00921CD1" w:rsidP="00E4738D">
      <w:pPr>
        <w:spacing w:line="440" w:lineRule="exact"/>
        <w:ind w:firstLineChars="200" w:firstLine="480"/>
        <w:rPr>
          <w:rFonts w:ascii="宋体" w:cs="宋体"/>
          <w:color w:val="000000"/>
          <w:sz w:val="24"/>
          <w:szCs w:val="24"/>
        </w:rPr>
      </w:pPr>
      <w:r w:rsidRPr="0010403F">
        <w:rPr>
          <w:rFonts w:ascii="宋体" w:hAnsi="宋体" w:cs="宋体" w:hint="eastAsia"/>
          <w:color w:val="000000"/>
          <w:sz w:val="24"/>
          <w:szCs w:val="24"/>
        </w:rPr>
        <w:t>第八条</w:t>
      </w:r>
      <w:r w:rsidRPr="0010403F">
        <w:rPr>
          <w:rFonts w:ascii="宋体" w:hAnsi="宋体" w:cs="宋体"/>
          <w:color w:val="000000"/>
          <w:sz w:val="24"/>
          <w:szCs w:val="24"/>
        </w:rPr>
        <w:t xml:space="preserve">  </w:t>
      </w:r>
      <w:r w:rsidRPr="0010403F">
        <w:rPr>
          <w:rFonts w:ascii="宋体" w:hAnsi="宋体" w:cs="宋体" w:hint="eastAsia"/>
          <w:color w:val="000000"/>
          <w:sz w:val="24"/>
          <w:szCs w:val="24"/>
        </w:rPr>
        <w:t>包装、运输与售后服务</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、交货地点为甲方指定地点，运输费用由乙方承担。</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、发货时间以甲方通知为准，乙方接到甲方通知</w:t>
      </w:r>
      <w:r w:rsidRPr="0010403F">
        <w:rPr>
          <w:rFonts w:ascii="宋体" w:hAnsi="宋体"/>
          <w:color w:val="000000"/>
          <w:sz w:val="24"/>
          <w:szCs w:val="24"/>
        </w:rPr>
        <w:t>7</w:t>
      </w:r>
      <w:r w:rsidRPr="0010403F">
        <w:rPr>
          <w:rFonts w:ascii="宋体" w:hAnsi="宋体" w:hint="eastAsia"/>
          <w:color w:val="000000"/>
          <w:sz w:val="24"/>
          <w:szCs w:val="24"/>
        </w:rPr>
        <w:t>日内（特殊情况需要紧急送货的，乙方应按照甲方通知时间要求）送货到指定地点。如果乙方无法供应物品，应在接到甲方通</w:t>
      </w:r>
      <w:r w:rsidRPr="0010403F">
        <w:rPr>
          <w:rFonts w:ascii="宋体" w:hAnsi="宋体" w:hint="eastAsia"/>
          <w:color w:val="000000"/>
          <w:sz w:val="24"/>
          <w:szCs w:val="24"/>
        </w:rPr>
        <w:lastRenderedPageBreak/>
        <w:t>知</w:t>
      </w:r>
      <w:r w:rsidRPr="0010403F">
        <w:rPr>
          <w:rFonts w:ascii="宋体" w:hAnsi="宋体"/>
          <w:color w:val="000000"/>
          <w:sz w:val="24"/>
          <w:szCs w:val="24"/>
        </w:rPr>
        <w:t>24</w:t>
      </w:r>
      <w:r w:rsidRPr="0010403F">
        <w:rPr>
          <w:rFonts w:ascii="宋体" w:hAnsi="宋体" w:hint="eastAsia"/>
          <w:color w:val="000000"/>
          <w:sz w:val="24"/>
          <w:szCs w:val="24"/>
        </w:rPr>
        <w:t>小时内反馈甲方，并说明理由；如不及时反馈，扣罚乙方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次，累积考核。</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、当</w:t>
      </w:r>
      <w:r w:rsidRPr="0010403F">
        <w:rPr>
          <w:rFonts w:ascii="宋体" w:hAnsi="宋体"/>
          <w:color w:val="000000"/>
          <w:sz w:val="24"/>
          <w:szCs w:val="24"/>
        </w:rPr>
        <w:t xml:space="preserve"> </w:t>
      </w:r>
      <w:r w:rsidRPr="0010403F">
        <w:rPr>
          <w:rFonts w:ascii="宋体" w:hAnsi="宋体" w:hint="eastAsia"/>
          <w:color w:val="000000"/>
          <w:sz w:val="24"/>
          <w:szCs w:val="24"/>
        </w:rPr>
        <w:t>甲方对某种产品验收不合格或产品的规格不相符，需要退货和调换时，乙方在得到甲方的通知后一周内应对其货物进行退货或调换。如果经三次换货甲方仍不满意，甲方有权另行采购。</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4</w:t>
      </w:r>
      <w:r w:rsidRPr="0010403F">
        <w:rPr>
          <w:rFonts w:ascii="宋体" w:hAnsi="宋体" w:hint="eastAsia"/>
          <w:color w:val="000000"/>
          <w:sz w:val="24"/>
          <w:szCs w:val="24"/>
        </w:rPr>
        <w:t>、乙方必须遵守甲方进货程序，遵守医院的购销、入库及财务管理制度，业务人员按规定到相关科室办理进货验货等相关手续。</w:t>
      </w:r>
    </w:p>
    <w:p w:rsidR="00921CD1" w:rsidRPr="0010403F" w:rsidRDefault="00921CD1" w:rsidP="00E4738D">
      <w:pPr>
        <w:spacing w:line="440" w:lineRule="exact"/>
        <w:ind w:firstLineChars="200" w:firstLine="480"/>
        <w:rPr>
          <w:rFonts w:ascii="宋体" w:hAnsi="宋体"/>
          <w:color w:val="000000"/>
          <w:sz w:val="24"/>
          <w:szCs w:val="24"/>
        </w:rPr>
      </w:pPr>
      <w:r w:rsidRPr="0010403F">
        <w:rPr>
          <w:rFonts w:ascii="宋体" w:hAnsi="宋体"/>
          <w:color w:val="000000"/>
          <w:sz w:val="24"/>
          <w:szCs w:val="24"/>
        </w:rPr>
        <w:t>5</w:t>
      </w:r>
      <w:r w:rsidRPr="0010403F">
        <w:rPr>
          <w:rFonts w:ascii="宋体" w:hAnsi="宋体" w:hint="eastAsia"/>
          <w:color w:val="000000"/>
          <w:sz w:val="24"/>
          <w:szCs w:val="24"/>
        </w:rPr>
        <w:t>、乙方应维护甲方利益，实行质量跟踪，不定期随访商品使用情况，对甲方提出的意见和建议应及时回复和更改。</w:t>
      </w:r>
      <w:r w:rsidRPr="0010403F">
        <w:rPr>
          <w:rFonts w:ascii="宋体" w:hAnsi="宋体"/>
          <w:color w:val="000000"/>
          <w:sz w:val="24"/>
          <w:szCs w:val="24"/>
        </w:rPr>
        <w:t xml:space="preserve">  </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6</w:t>
      </w:r>
      <w:r w:rsidRPr="0010403F">
        <w:rPr>
          <w:rFonts w:ascii="宋体" w:hAnsi="宋体" w:hint="eastAsia"/>
          <w:color w:val="000000"/>
          <w:sz w:val="24"/>
          <w:szCs w:val="24"/>
        </w:rPr>
        <w:t>、本合同在执行中产生争议，双方应协商解决；因协商未果而引发的合同纠纷，其仲裁或诉讼地点约定在重钢总医院所在地；</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7</w:t>
      </w:r>
      <w:r w:rsidRPr="0010403F">
        <w:rPr>
          <w:rFonts w:ascii="宋体" w:hAnsi="宋体" w:hint="eastAsia"/>
          <w:color w:val="000000"/>
          <w:sz w:val="24"/>
          <w:szCs w:val="24"/>
        </w:rPr>
        <w:t>、乙方应承诺合同内的物品必须按时保质保量全部供应，不允许以任何理由拒绝供应合同内品种。否则，扣罚乙方</w:t>
      </w:r>
      <w:r w:rsidRPr="0010403F">
        <w:rPr>
          <w:rFonts w:ascii="宋体" w:hAnsi="宋体"/>
          <w:color w:val="000000"/>
          <w:sz w:val="24"/>
          <w:szCs w:val="24"/>
        </w:rPr>
        <w:t>100</w:t>
      </w:r>
      <w:r w:rsidRPr="0010403F">
        <w:rPr>
          <w:rFonts w:ascii="宋体" w:hAnsi="宋体" w:hint="eastAsia"/>
          <w:color w:val="000000"/>
          <w:sz w:val="24"/>
          <w:szCs w:val="24"/>
        </w:rPr>
        <w:t>元</w:t>
      </w:r>
      <w:r w:rsidRPr="0010403F">
        <w:rPr>
          <w:rFonts w:ascii="宋体" w:hAnsi="宋体"/>
          <w:color w:val="000000"/>
          <w:sz w:val="24"/>
          <w:szCs w:val="24"/>
        </w:rPr>
        <w:t>/</w:t>
      </w:r>
      <w:r w:rsidRPr="0010403F">
        <w:rPr>
          <w:rFonts w:ascii="宋体" w:hAnsi="宋体" w:hint="eastAsia"/>
          <w:color w:val="000000"/>
          <w:sz w:val="24"/>
          <w:szCs w:val="24"/>
        </w:rPr>
        <w:t>项，累积考核。</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8</w:t>
      </w:r>
      <w:r w:rsidRPr="0010403F">
        <w:rPr>
          <w:rFonts w:ascii="宋体" w:hAnsi="宋体" w:hint="eastAsia"/>
          <w:color w:val="000000"/>
          <w:sz w:val="24"/>
          <w:szCs w:val="24"/>
        </w:rPr>
        <w:t>、本合同在执行中产生争议，双方应协商解决；因协商未果而引发的合同纠纷，其诉讼地点约定在重钢总医院所在地大渡口区人民法院。</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第九条</w:t>
      </w:r>
      <w:r w:rsidRPr="0010403F">
        <w:rPr>
          <w:rFonts w:ascii="宋体" w:hAnsi="宋体"/>
          <w:color w:val="000000"/>
          <w:sz w:val="24"/>
          <w:szCs w:val="24"/>
        </w:rPr>
        <w:t xml:space="preserve">  </w:t>
      </w:r>
      <w:r w:rsidRPr="0010403F">
        <w:rPr>
          <w:rFonts w:ascii="宋体" w:hAnsi="宋体" w:hint="eastAsia"/>
          <w:color w:val="000000"/>
          <w:sz w:val="24"/>
          <w:szCs w:val="24"/>
        </w:rPr>
        <w:t>付款方式</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甲方坚持先货后款，货到验收合格后，货款在甲方正常使用乙方产品次月内付清，付款前</w:t>
      </w:r>
      <w:r w:rsidRPr="0010403F">
        <w:rPr>
          <w:rFonts w:ascii="宋体" w:hAnsi="宋体"/>
          <w:color w:val="000000"/>
          <w:sz w:val="24"/>
          <w:szCs w:val="24"/>
        </w:rPr>
        <w:t xml:space="preserve">   </w:t>
      </w:r>
      <w:r w:rsidRPr="0010403F">
        <w:rPr>
          <w:rFonts w:ascii="宋体" w:hAnsi="宋体" w:hint="eastAsia"/>
          <w:color w:val="000000"/>
          <w:sz w:val="24"/>
          <w:szCs w:val="24"/>
        </w:rPr>
        <w:t>日，乙方应向甲方开具增税</w:t>
      </w:r>
      <w:proofErr w:type="gramStart"/>
      <w:r w:rsidRPr="0010403F">
        <w:rPr>
          <w:rFonts w:ascii="宋体" w:hAnsi="宋体" w:hint="eastAsia"/>
          <w:color w:val="000000"/>
          <w:sz w:val="24"/>
          <w:szCs w:val="24"/>
        </w:rPr>
        <w:t>税</w:t>
      </w:r>
      <w:proofErr w:type="gramEnd"/>
      <w:r w:rsidRPr="0010403F">
        <w:rPr>
          <w:rFonts w:ascii="宋体" w:hAnsi="宋体" w:hint="eastAsia"/>
          <w:color w:val="000000"/>
          <w:sz w:val="24"/>
          <w:szCs w:val="24"/>
        </w:rPr>
        <w:t>发票，否则甲方有权拒绝付款且不承担任何责任。</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第十条</w:t>
      </w:r>
      <w:r w:rsidRPr="0010403F">
        <w:rPr>
          <w:rFonts w:ascii="宋体" w:hAnsi="宋体"/>
          <w:color w:val="000000"/>
          <w:sz w:val="24"/>
          <w:szCs w:val="24"/>
        </w:rPr>
        <w:t xml:space="preserve">  </w:t>
      </w:r>
      <w:r w:rsidRPr="0010403F">
        <w:rPr>
          <w:rFonts w:ascii="宋体" w:hAnsi="宋体" w:hint="eastAsia"/>
          <w:color w:val="000000"/>
          <w:sz w:val="24"/>
          <w:szCs w:val="24"/>
        </w:rPr>
        <w:t>质量承诺</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、乙方不得供给无证及假、冒、伪、劣、过期等不合格商品。凡因乙方所提供的商品有质量问题而出现的纠纷及由质量引起的其他后果，一切责任由乙方全部承担。</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、由乙方商品质量和包装及其它原因导致的卫生行政监管部门检查所</w:t>
      </w:r>
      <w:proofErr w:type="gramStart"/>
      <w:r w:rsidRPr="0010403F">
        <w:rPr>
          <w:rFonts w:ascii="宋体" w:hAnsi="宋体" w:hint="eastAsia"/>
          <w:color w:val="000000"/>
          <w:sz w:val="24"/>
          <w:szCs w:val="24"/>
        </w:rPr>
        <w:t>致一切</w:t>
      </w:r>
      <w:proofErr w:type="gramEnd"/>
      <w:r w:rsidRPr="0010403F">
        <w:rPr>
          <w:rFonts w:ascii="宋体" w:hAnsi="宋体" w:hint="eastAsia"/>
          <w:color w:val="000000"/>
          <w:sz w:val="24"/>
          <w:szCs w:val="24"/>
        </w:rPr>
        <w:t>责任后果，由乙方全部承担。</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第十一条</w:t>
      </w:r>
      <w:r w:rsidRPr="0010403F">
        <w:rPr>
          <w:rFonts w:ascii="宋体" w:hAnsi="宋体"/>
          <w:color w:val="000000"/>
          <w:sz w:val="24"/>
          <w:szCs w:val="24"/>
        </w:rPr>
        <w:t xml:space="preserve"> </w:t>
      </w:r>
      <w:r w:rsidRPr="0010403F">
        <w:rPr>
          <w:rFonts w:ascii="宋体" w:hAnsi="宋体" w:hint="eastAsia"/>
          <w:color w:val="000000"/>
          <w:sz w:val="24"/>
          <w:szCs w:val="24"/>
        </w:rPr>
        <w:t>违约责任</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、乙方逾期交付商品的，每逾期一日，按该批商品结算价格的万分之三向甲方支付违约金，直至足额、按质交付合格。</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、乙方因违反本协议约定，给甲方造成损失的，乙方应当赔偿甲方的全部损失。</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第十二条</w:t>
      </w:r>
      <w:r w:rsidRPr="0010403F">
        <w:rPr>
          <w:rFonts w:ascii="宋体" w:hAnsi="宋体"/>
          <w:color w:val="000000"/>
          <w:sz w:val="24"/>
          <w:szCs w:val="24"/>
        </w:rPr>
        <w:t xml:space="preserve"> </w:t>
      </w:r>
      <w:r w:rsidRPr="0010403F">
        <w:rPr>
          <w:rFonts w:ascii="宋体" w:hAnsi="宋体" w:hint="eastAsia"/>
          <w:color w:val="000000"/>
          <w:sz w:val="24"/>
          <w:szCs w:val="24"/>
        </w:rPr>
        <w:t>不可抗力</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、任何一方因不可抗力而导致合同实施延误或不能履行合同义务，不承担误期赔偿或终止合同的责任。</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、本条所述的“不可抗力”是指任何一方无法控制、不可预见的事件，包括战争、重大疫情、严重火灾、洪水、台风、地震等事件。</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color w:val="000000"/>
          <w:sz w:val="24"/>
          <w:szCs w:val="24"/>
        </w:rPr>
        <w:t>3</w:t>
      </w:r>
      <w:r w:rsidRPr="0010403F">
        <w:rPr>
          <w:rFonts w:ascii="宋体" w:hAnsi="宋体" w:hint="eastAsia"/>
          <w:color w:val="000000"/>
          <w:sz w:val="24"/>
          <w:szCs w:val="24"/>
        </w:rPr>
        <w:t>、在不可抗力事件发生后，该方应尽快以书面形式将不可抗力的情况和原因通知对方。</w:t>
      </w:r>
      <w:r w:rsidRPr="0010403F">
        <w:rPr>
          <w:rFonts w:ascii="宋体" w:hAnsi="宋体" w:hint="eastAsia"/>
          <w:color w:val="000000"/>
          <w:sz w:val="24"/>
          <w:szCs w:val="24"/>
        </w:rPr>
        <w:lastRenderedPageBreak/>
        <w:t>除对方另行要求外，该方应尽实际可能继续履行合同义务，以及寻求采取合理的方案履行不受不可抗力影响的其他事项。不可抗力事件影响消除后，双方可通过协商在合理的时间内达成进一步履行合同的协议。</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第十三条</w:t>
      </w:r>
      <w:r w:rsidRPr="0010403F">
        <w:rPr>
          <w:rFonts w:ascii="宋体" w:hAnsi="宋体"/>
          <w:color w:val="000000"/>
          <w:sz w:val="24"/>
          <w:szCs w:val="24"/>
        </w:rPr>
        <w:t xml:space="preserve">  </w:t>
      </w:r>
      <w:r w:rsidRPr="0010403F">
        <w:rPr>
          <w:rFonts w:ascii="宋体" w:hAnsi="宋体" w:hint="eastAsia"/>
          <w:color w:val="000000"/>
          <w:sz w:val="24"/>
          <w:szCs w:val="24"/>
        </w:rPr>
        <w:t>其他</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color w:val="000000"/>
          <w:sz w:val="24"/>
          <w:szCs w:val="24"/>
        </w:rPr>
        <w:t>1</w:t>
      </w:r>
      <w:r w:rsidRPr="0010403F">
        <w:rPr>
          <w:rFonts w:ascii="宋体" w:hAnsi="宋体" w:hint="eastAsia"/>
          <w:color w:val="000000"/>
          <w:sz w:val="24"/>
          <w:szCs w:val="24"/>
        </w:rPr>
        <w:t>、本合同一式五份，甲方四份，乙方一份，具有同等法律效率，经双方签字或盖章后方能生效。</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color w:val="000000"/>
          <w:sz w:val="24"/>
          <w:szCs w:val="24"/>
        </w:rPr>
        <w:t>2</w:t>
      </w:r>
      <w:r w:rsidRPr="0010403F">
        <w:rPr>
          <w:rFonts w:ascii="宋体" w:hAnsi="宋体" w:hint="eastAsia"/>
          <w:color w:val="000000"/>
          <w:sz w:val="24"/>
          <w:szCs w:val="24"/>
        </w:rPr>
        <w:t>、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（以下无正文）</w:t>
      </w:r>
    </w:p>
    <w:p w:rsidR="00921CD1" w:rsidRPr="0010403F" w:rsidRDefault="00921CD1" w:rsidP="00E4738D">
      <w:pPr>
        <w:spacing w:line="440" w:lineRule="exact"/>
        <w:ind w:firstLineChars="200" w:firstLine="480"/>
        <w:jc w:val="left"/>
        <w:rPr>
          <w:rFonts w:ascii="宋体"/>
          <w:color w:val="000000"/>
          <w:sz w:val="24"/>
          <w:szCs w:val="24"/>
        </w:rPr>
      </w:pP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甲方：重钢总医院</w:t>
      </w:r>
      <w:r w:rsidRPr="0010403F">
        <w:rPr>
          <w:rFonts w:ascii="宋体" w:hAnsi="宋体"/>
          <w:color w:val="000000"/>
          <w:sz w:val="24"/>
          <w:szCs w:val="24"/>
        </w:rPr>
        <w:t xml:space="preserve">               </w:t>
      </w:r>
      <w:r w:rsidRPr="0010403F">
        <w:rPr>
          <w:rFonts w:ascii="宋体" w:hAnsi="宋体" w:hint="eastAsia"/>
          <w:color w:val="000000"/>
          <w:sz w:val="24"/>
          <w:szCs w:val="24"/>
        </w:rPr>
        <w:t>乙方：</w:t>
      </w: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法人：</w:t>
      </w:r>
      <w:r w:rsidRPr="0010403F">
        <w:rPr>
          <w:rFonts w:ascii="宋体" w:hAnsi="宋体"/>
          <w:color w:val="000000"/>
          <w:sz w:val="24"/>
          <w:szCs w:val="24"/>
        </w:rPr>
        <w:t xml:space="preserve">                         </w:t>
      </w:r>
      <w:r w:rsidRPr="0010403F">
        <w:rPr>
          <w:rFonts w:ascii="宋体" w:hAnsi="宋体" w:hint="eastAsia"/>
          <w:color w:val="000000"/>
          <w:sz w:val="24"/>
          <w:szCs w:val="24"/>
        </w:rPr>
        <w:t>法人：</w:t>
      </w:r>
    </w:p>
    <w:p w:rsidR="00921CD1" w:rsidRPr="0010403F" w:rsidRDefault="00921CD1" w:rsidP="00E4738D">
      <w:pPr>
        <w:spacing w:line="440" w:lineRule="exact"/>
        <w:ind w:firstLineChars="200" w:firstLine="480"/>
        <w:jc w:val="left"/>
        <w:rPr>
          <w:rFonts w:ascii="宋体"/>
          <w:color w:val="000000"/>
          <w:sz w:val="24"/>
          <w:szCs w:val="24"/>
        </w:rPr>
      </w:pPr>
    </w:p>
    <w:p w:rsidR="00921CD1" w:rsidRPr="0010403F" w:rsidRDefault="00921CD1" w:rsidP="00E4738D">
      <w:pPr>
        <w:spacing w:line="440" w:lineRule="exact"/>
        <w:ind w:firstLineChars="200" w:firstLine="480"/>
        <w:jc w:val="left"/>
        <w:rPr>
          <w:rFonts w:ascii="宋体" w:hAnsi="宋体"/>
          <w:color w:val="000000"/>
          <w:sz w:val="24"/>
          <w:szCs w:val="24"/>
        </w:rPr>
      </w:pPr>
      <w:r w:rsidRPr="0010403F">
        <w:rPr>
          <w:rFonts w:ascii="宋体" w:hAnsi="宋体" w:hint="eastAsia"/>
          <w:color w:val="000000"/>
          <w:sz w:val="24"/>
          <w:szCs w:val="24"/>
        </w:rPr>
        <w:t>分管领导：</w:t>
      </w:r>
      <w:r w:rsidRPr="0010403F">
        <w:rPr>
          <w:rFonts w:ascii="宋体" w:hAnsi="宋体"/>
          <w:color w:val="000000"/>
          <w:sz w:val="24"/>
          <w:szCs w:val="24"/>
        </w:rPr>
        <w:t xml:space="preserve">                 </w:t>
      </w:r>
    </w:p>
    <w:p w:rsidR="00921CD1" w:rsidRPr="0010403F" w:rsidRDefault="00921CD1" w:rsidP="00E4738D">
      <w:pPr>
        <w:spacing w:line="440" w:lineRule="exact"/>
        <w:ind w:firstLineChars="200" w:firstLine="480"/>
        <w:jc w:val="left"/>
        <w:rPr>
          <w:rFonts w:ascii="宋体" w:hAnsi="宋体"/>
          <w:color w:val="000000"/>
          <w:sz w:val="24"/>
          <w:szCs w:val="24"/>
        </w:rPr>
      </w:pP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授权代表：</w:t>
      </w:r>
      <w:r w:rsidRPr="0010403F">
        <w:rPr>
          <w:rFonts w:ascii="宋体" w:hAnsi="宋体"/>
          <w:color w:val="000000"/>
          <w:sz w:val="24"/>
          <w:szCs w:val="24"/>
        </w:rPr>
        <w:t xml:space="preserve">                      </w:t>
      </w:r>
      <w:r w:rsidRPr="0010403F">
        <w:rPr>
          <w:rFonts w:ascii="宋体" w:hAnsi="宋体" w:hint="eastAsia"/>
          <w:color w:val="000000"/>
          <w:sz w:val="24"/>
          <w:szCs w:val="24"/>
        </w:rPr>
        <w:t>授权代表：</w:t>
      </w:r>
    </w:p>
    <w:p w:rsidR="00921CD1" w:rsidRPr="0010403F" w:rsidRDefault="00921CD1" w:rsidP="00E4738D">
      <w:pPr>
        <w:spacing w:line="440" w:lineRule="exact"/>
        <w:ind w:firstLineChars="200" w:firstLine="480"/>
        <w:jc w:val="left"/>
        <w:rPr>
          <w:rFonts w:ascii="宋体"/>
          <w:color w:val="000000"/>
          <w:sz w:val="24"/>
          <w:szCs w:val="24"/>
        </w:rPr>
      </w:pP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地址：</w:t>
      </w:r>
      <w:r w:rsidRPr="0010403F">
        <w:rPr>
          <w:rFonts w:ascii="宋体" w:hAnsi="宋体"/>
          <w:color w:val="000000"/>
          <w:sz w:val="24"/>
          <w:szCs w:val="24"/>
        </w:rPr>
        <w:t xml:space="preserve">                          </w:t>
      </w:r>
      <w:r w:rsidRPr="0010403F">
        <w:rPr>
          <w:rFonts w:ascii="宋体" w:hAnsi="宋体" w:hint="eastAsia"/>
          <w:color w:val="000000"/>
          <w:sz w:val="24"/>
          <w:szCs w:val="24"/>
        </w:rPr>
        <w:t>地址：</w:t>
      </w:r>
    </w:p>
    <w:p w:rsidR="00921CD1" w:rsidRPr="0010403F" w:rsidRDefault="00921CD1" w:rsidP="00E4738D">
      <w:pPr>
        <w:spacing w:line="440" w:lineRule="exact"/>
        <w:ind w:firstLineChars="200" w:firstLine="480"/>
        <w:jc w:val="left"/>
        <w:rPr>
          <w:rFonts w:ascii="宋体"/>
          <w:color w:val="000000"/>
          <w:sz w:val="24"/>
          <w:szCs w:val="24"/>
        </w:rPr>
      </w:pPr>
    </w:p>
    <w:p w:rsidR="00921CD1" w:rsidRPr="0010403F" w:rsidRDefault="00921CD1" w:rsidP="00E4738D">
      <w:pPr>
        <w:spacing w:line="440" w:lineRule="exact"/>
        <w:ind w:firstLineChars="200" w:firstLine="480"/>
        <w:jc w:val="left"/>
        <w:rPr>
          <w:rFonts w:ascii="宋体"/>
          <w:color w:val="000000"/>
          <w:sz w:val="24"/>
          <w:szCs w:val="24"/>
        </w:rPr>
      </w:pPr>
      <w:r w:rsidRPr="0010403F">
        <w:rPr>
          <w:rFonts w:ascii="宋体" w:hAnsi="宋体" w:hint="eastAsia"/>
          <w:color w:val="000000"/>
          <w:sz w:val="24"/>
          <w:szCs w:val="24"/>
        </w:rPr>
        <w:t>联系方式：</w:t>
      </w:r>
      <w:r w:rsidRPr="0010403F">
        <w:rPr>
          <w:rFonts w:ascii="宋体" w:hAnsi="宋体"/>
          <w:color w:val="000000"/>
          <w:sz w:val="24"/>
          <w:szCs w:val="24"/>
        </w:rPr>
        <w:t xml:space="preserve">                      </w:t>
      </w:r>
      <w:r w:rsidRPr="0010403F">
        <w:rPr>
          <w:rFonts w:ascii="宋体" w:hAnsi="宋体" w:hint="eastAsia"/>
          <w:color w:val="000000"/>
          <w:sz w:val="24"/>
          <w:szCs w:val="24"/>
        </w:rPr>
        <w:t>联系方式：</w:t>
      </w:r>
    </w:p>
    <w:p w:rsidR="00921CD1" w:rsidRPr="0010403F" w:rsidRDefault="00921CD1" w:rsidP="00E4738D">
      <w:pPr>
        <w:spacing w:line="440" w:lineRule="exact"/>
        <w:ind w:firstLineChars="200" w:firstLine="480"/>
        <w:rPr>
          <w:rFonts w:ascii="宋体"/>
          <w:color w:val="000000"/>
          <w:sz w:val="24"/>
          <w:szCs w:val="24"/>
        </w:rPr>
      </w:pPr>
      <w:r w:rsidRPr="0010403F">
        <w:rPr>
          <w:rFonts w:ascii="宋体" w:hAnsi="宋体" w:hint="eastAsia"/>
          <w:color w:val="000000"/>
          <w:sz w:val="24"/>
          <w:szCs w:val="24"/>
        </w:rPr>
        <w:t>签约地点：重钢总医院</w:t>
      </w:r>
      <w:r w:rsidRPr="0010403F">
        <w:rPr>
          <w:rFonts w:ascii="宋体" w:hAnsi="宋体"/>
          <w:color w:val="000000"/>
          <w:sz w:val="24"/>
          <w:szCs w:val="24"/>
        </w:rPr>
        <w:t xml:space="preserve">            </w:t>
      </w:r>
      <w:r w:rsidRPr="0010403F">
        <w:rPr>
          <w:rFonts w:ascii="宋体" w:hAnsi="宋体" w:hint="eastAsia"/>
          <w:color w:val="000000"/>
          <w:sz w:val="24"/>
          <w:szCs w:val="24"/>
        </w:rPr>
        <w:t>签约时间：</w:t>
      </w:r>
      <w:r w:rsidRPr="0010403F">
        <w:rPr>
          <w:rFonts w:ascii="宋体" w:hAnsi="宋体"/>
          <w:color w:val="000000"/>
          <w:sz w:val="24"/>
          <w:szCs w:val="24"/>
        </w:rPr>
        <w:t xml:space="preserve"> </w:t>
      </w:r>
      <w:r w:rsidRPr="0010403F">
        <w:rPr>
          <w:rFonts w:ascii="宋体" w:hAnsi="宋体" w:hint="eastAsia"/>
          <w:color w:val="000000"/>
          <w:sz w:val="24"/>
          <w:szCs w:val="24"/>
        </w:rPr>
        <w:t>年</w:t>
      </w:r>
      <w:r w:rsidRPr="0010403F">
        <w:rPr>
          <w:rFonts w:ascii="宋体" w:hAnsi="宋体"/>
          <w:color w:val="000000"/>
          <w:sz w:val="24"/>
          <w:szCs w:val="24"/>
        </w:rPr>
        <w:t xml:space="preserve">  </w:t>
      </w:r>
      <w:r w:rsidRPr="0010403F">
        <w:rPr>
          <w:rFonts w:ascii="宋体" w:hAnsi="宋体" w:hint="eastAsia"/>
          <w:color w:val="000000"/>
          <w:sz w:val="24"/>
          <w:szCs w:val="24"/>
        </w:rPr>
        <w:t>月</w:t>
      </w:r>
      <w:r w:rsidRPr="0010403F">
        <w:rPr>
          <w:rFonts w:ascii="宋体" w:hAnsi="宋体"/>
          <w:color w:val="000000"/>
          <w:sz w:val="24"/>
          <w:szCs w:val="24"/>
        </w:rPr>
        <w:t xml:space="preserve">  </w:t>
      </w:r>
      <w:r w:rsidRPr="0010403F">
        <w:rPr>
          <w:rFonts w:ascii="宋体" w:hAnsi="宋体" w:hint="eastAsia"/>
          <w:color w:val="000000"/>
          <w:sz w:val="24"/>
          <w:szCs w:val="24"/>
        </w:rPr>
        <w:t>日</w:t>
      </w:r>
    </w:p>
    <w:p w:rsidR="00921CD1" w:rsidRPr="0010403F" w:rsidRDefault="00921CD1" w:rsidP="00E4738D">
      <w:pPr>
        <w:spacing w:line="440" w:lineRule="exact"/>
        <w:ind w:firstLineChars="200" w:firstLine="480"/>
        <w:rPr>
          <w:rFonts w:ascii="宋体"/>
          <w:color w:val="000000"/>
          <w:sz w:val="24"/>
          <w:szCs w:val="24"/>
        </w:rPr>
      </w:pPr>
    </w:p>
    <w:p w:rsidR="00921CD1" w:rsidRPr="0010403F" w:rsidRDefault="00921CD1" w:rsidP="00E4738D">
      <w:pPr>
        <w:spacing w:line="440" w:lineRule="exact"/>
        <w:ind w:firstLineChars="200" w:firstLine="480"/>
        <w:rPr>
          <w:rFonts w:ascii="宋体"/>
          <w:color w:val="000000"/>
          <w:sz w:val="24"/>
          <w:szCs w:val="24"/>
        </w:rPr>
      </w:pPr>
    </w:p>
    <w:p w:rsidR="00921CD1" w:rsidRPr="0010403F" w:rsidRDefault="00921CD1" w:rsidP="00E4738D">
      <w:pPr>
        <w:spacing w:line="440" w:lineRule="exact"/>
        <w:ind w:firstLineChars="200" w:firstLine="482"/>
        <w:jc w:val="center"/>
        <w:rPr>
          <w:rFonts w:ascii="宋体"/>
          <w:b/>
          <w:bCs/>
          <w:sz w:val="24"/>
          <w:szCs w:val="24"/>
        </w:rPr>
      </w:pPr>
    </w:p>
    <w:p w:rsidR="00921CD1" w:rsidRPr="0010403F" w:rsidRDefault="00921CD1" w:rsidP="00E4738D">
      <w:pPr>
        <w:spacing w:line="440" w:lineRule="exact"/>
        <w:ind w:firstLineChars="200" w:firstLine="482"/>
        <w:jc w:val="center"/>
        <w:rPr>
          <w:rFonts w:ascii="宋体"/>
          <w:b/>
          <w:bCs/>
          <w:sz w:val="24"/>
          <w:szCs w:val="24"/>
        </w:rPr>
      </w:pPr>
    </w:p>
    <w:p w:rsidR="00921CD1" w:rsidRPr="0010403F" w:rsidRDefault="00921CD1" w:rsidP="00E4738D">
      <w:pPr>
        <w:spacing w:line="400" w:lineRule="exact"/>
        <w:ind w:firstLineChars="200" w:firstLine="482"/>
        <w:jc w:val="center"/>
        <w:rPr>
          <w:rFonts w:ascii="宋体"/>
          <w:b/>
          <w:bCs/>
          <w:sz w:val="24"/>
          <w:szCs w:val="24"/>
        </w:rPr>
      </w:pPr>
    </w:p>
    <w:p w:rsidR="00921CD1" w:rsidRPr="0010403F" w:rsidRDefault="00921CD1" w:rsidP="00E4738D">
      <w:pPr>
        <w:spacing w:line="400" w:lineRule="exact"/>
        <w:ind w:firstLineChars="200" w:firstLine="482"/>
        <w:jc w:val="center"/>
        <w:rPr>
          <w:rFonts w:ascii="宋体"/>
          <w:b/>
          <w:bCs/>
          <w:sz w:val="24"/>
          <w:szCs w:val="24"/>
        </w:rPr>
      </w:pPr>
    </w:p>
    <w:p w:rsidR="00921CD1" w:rsidRDefault="00921CD1" w:rsidP="00DA28D9">
      <w:pPr>
        <w:jc w:val="center"/>
        <w:rPr>
          <w:b/>
          <w:bCs/>
          <w:sz w:val="32"/>
          <w:szCs w:val="32"/>
        </w:rPr>
      </w:pPr>
    </w:p>
    <w:p w:rsidR="00921CD1" w:rsidRDefault="00921CD1" w:rsidP="00DA28D9">
      <w:pPr>
        <w:jc w:val="center"/>
        <w:rPr>
          <w:b/>
          <w:bCs/>
          <w:sz w:val="32"/>
          <w:szCs w:val="32"/>
        </w:rPr>
      </w:pPr>
    </w:p>
    <w:p w:rsidR="00921CD1" w:rsidRDefault="00921CD1" w:rsidP="00DA28D9">
      <w:pPr>
        <w:jc w:val="center"/>
        <w:rPr>
          <w:b/>
          <w:bCs/>
          <w:sz w:val="32"/>
          <w:szCs w:val="32"/>
        </w:rPr>
      </w:pPr>
    </w:p>
    <w:p w:rsidR="00921CD1" w:rsidRDefault="00921CD1" w:rsidP="00DA28D9">
      <w:pPr>
        <w:jc w:val="center"/>
        <w:rPr>
          <w:b/>
          <w:bCs/>
          <w:sz w:val="32"/>
          <w:szCs w:val="32"/>
        </w:rPr>
      </w:pPr>
    </w:p>
    <w:p w:rsidR="00921CD1" w:rsidRDefault="00921CD1" w:rsidP="00DA28D9">
      <w:pPr>
        <w:jc w:val="center"/>
        <w:rPr>
          <w:b/>
          <w:bCs/>
          <w:sz w:val="32"/>
          <w:szCs w:val="32"/>
        </w:rPr>
      </w:pPr>
    </w:p>
    <w:p w:rsidR="00921CD1" w:rsidRPr="00BB5B00" w:rsidRDefault="00921CD1" w:rsidP="00DA28D9">
      <w:pPr>
        <w:jc w:val="center"/>
        <w:rPr>
          <w:b/>
          <w:bCs/>
          <w:sz w:val="32"/>
          <w:szCs w:val="32"/>
        </w:rPr>
      </w:pPr>
    </w:p>
    <w:p w:rsidR="00921CD1" w:rsidRPr="00DA28D9" w:rsidRDefault="00921CD1"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921CD1" w:rsidRPr="00DA28D9" w:rsidRDefault="00921CD1" w:rsidP="00DA28D9">
      <w:pPr>
        <w:jc w:val="center"/>
        <w:rPr>
          <w:rFonts w:ascii="宋体"/>
          <w:b/>
          <w:bCs/>
          <w:sz w:val="44"/>
          <w:szCs w:val="44"/>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Pr="00BB5B00" w:rsidRDefault="00921CD1" w:rsidP="00DA28D9">
      <w:pPr>
        <w:rPr>
          <w:sz w:val="32"/>
          <w:szCs w:val="32"/>
        </w:rPr>
      </w:pPr>
    </w:p>
    <w:p w:rsidR="00921CD1" w:rsidRDefault="00921CD1" w:rsidP="00C00D16">
      <w:pPr>
        <w:spacing w:line="400" w:lineRule="exact"/>
        <w:jc w:val="center"/>
        <w:rPr>
          <w:rFonts w:ascii="宋体"/>
        </w:rPr>
      </w:pPr>
    </w:p>
    <w:p w:rsidR="00921CD1" w:rsidRDefault="00921CD1" w:rsidP="00C00D16">
      <w:pPr>
        <w:spacing w:line="400" w:lineRule="exact"/>
        <w:jc w:val="center"/>
        <w:rPr>
          <w:rFonts w:ascii="宋体"/>
        </w:rPr>
      </w:pPr>
    </w:p>
    <w:p w:rsidR="00921CD1" w:rsidRDefault="00921CD1" w:rsidP="00C00D16">
      <w:pPr>
        <w:spacing w:line="400" w:lineRule="exact"/>
        <w:jc w:val="center"/>
        <w:rPr>
          <w:rFonts w:ascii="宋体"/>
        </w:rPr>
      </w:pPr>
    </w:p>
    <w:p w:rsidR="00921CD1" w:rsidRPr="00BF7D79" w:rsidRDefault="00921CD1" w:rsidP="00C00D16">
      <w:pPr>
        <w:spacing w:line="400" w:lineRule="exact"/>
        <w:jc w:val="center"/>
        <w:rPr>
          <w:rFonts w:ascii="宋体"/>
        </w:rPr>
      </w:pPr>
    </w:p>
    <w:p w:rsidR="00921CD1" w:rsidRPr="00C34B38" w:rsidRDefault="00921CD1"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921CD1" w:rsidRDefault="00921CD1" w:rsidP="00C00D16">
      <w:pPr>
        <w:jc w:val="left"/>
      </w:pPr>
    </w:p>
    <w:p w:rsidR="00921CD1" w:rsidRDefault="00921CD1" w:rsidP="00C00D16">
      <w:pPr>
        <w:jc w:val="left"/>
      </w:pPr>
    </w:p>
    <w:p w:rsidR="00921CD1" w:rsidRPr="001430F8"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Pr="00647DF7" w:rsidRDefault="00921CD1"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Pr="009F0942" w:rsidRDefault="00921CD1" w:rsidP="00E4738D">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921CD1" w:rsidRPr="001430F8" w:rsidRDefault="00921CD1" w:rsidP="00E4738D">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921CD1" w:rsidRPr="00FB4A6F"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Default="00921CD1" w:rsidP="00C00D16">
      <w:pPr>
        <w:jc w:val="left"/>
      </w:pPr>
    </w:p>
    <w:p w:rsidR="00921CD1" w:rsidRPr="001D25DB" w:rsidRDefault="00921CD1"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921CD1" w:rsidRPr="001D25DB" w:rsidRDefault="00921CD1" w:rsidP="00E4738D">
      <w:pPr>
        <w:spacing w:line="480" w:lineRule="exact"/>
        <w:ind w:firstLineChars="200" w:firstLine="480"/>
        <w:jc w:val="left"/>
        <w:rPr>
          <w:rFonts w:ascii="宋体"/>
          <w:sz w:val="24"/>
          <w:szCs w:val="24"/>
        </w:rPr>
      </w:pPr>
    </w:p>
    <w:p w:rsidR="00921CD1" w:rsidRPr="007A1508" w:rsidRDefault="00921CD1" w:rsidP="00E4738D">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921CD1" w:rsidRPr="007A1508" w:rsidRDefault="00921CD1" w:rsidP="00E4738D">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921CD1" w:rsidRPr="007A1508" w:rsidRDefault="00921CD1" w:rsidP="00E4738D">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921CD1" w:rsidRPr="007A1508" w:rsidRDefault="00921CD1" w:rsidP="00E4738D">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921CD1" w:rsidRPr="007A1508" w:rsidRDefault="00921CD1" w:rsidP="00E4738D">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921CD1" w:rsidRPr="001D25DB" w:rsidRDefault="00921CD1" w:rsidP="00E4738D">
      <w:pPr>
        <w:spacing w:line="480" w:lineRule="exact"/>
        <w:ind w:firstLineChars="200" w:firstLine="480"/>
        <w:jc w:val="left"/>
        <w:rPr>
          <w:rFonts w:ascii="宋体"/>
          <w:sz w:val="24"/>
          <w:szCs w:val="24"/>
        </w:rPr>
      </w:pPr>
    </w:p>
    <w:p w:rsidR="00921CD1" w:rsidRPr="001D25DB" w:rsidRDefault="00921CD1" w:rsidP="00E4738D">
      <w:pPr>
        <w:spacing w:line="480" w:lineRule="exact"/>
        <w:ind w:firstLineChars="200" w:firstLine="480"/>
        <w:jc w:val="left"/>
        <w:rPr>
          <w:rFonts w:ascii="宋体"/>
          <w:sz w:val="24"/>
          <w:szCs w:val="24"/>
        </w:rPr>
      </w:pPr>
    </w:p>
    <w:p w:rsidR="00921CD1" w:rsidRPr="001D25DB" w:rsidRDefault="00921CD1" w:rsidP="001D25DB">
      <w:pPr>
        <w:spacing w:line="480" w:lineRule="exact"/>
        <w:jc w:val="left"/>
        <w:rPr>
          <w:rFonts w:ascii="宋体"/>
          <w:sz w:val="24"/>
          <w:szCs w:val="24"/>
        </w:rPr>
      </w:pPr>
    </w:p>
    <w:p w:rsidR="00921CD1" w:rsidRPr="001D25DB" w:rsidRDefault="00921CD1" w:rsidP="001D25DB">
      <w:pPr>
        <w:spacing w:line="480" w:lineRule="exact"/>
        <w:jc w:val="left"/>
        <w:rPr>
          <w:rFonts w:ascii="宋体"/>
          <w:sz w:val="24"/>
          <w:szCs w:val="24"/>
        </w:rPr>
      </w:pPr>
    </w:p>
    <w:p w:rsidR="00921CD1" w:rsidRPr="001D25DB" w:rsidRDefault="00921CD1" w:rsidP="001D25DB">
      <w:pPr>
        <w:spacing w:line="480" w:lineRule="exact"/>
        <w:jc w:val="left"/>
        <w:rPr>
          <w:rFonts w:ascii="宋体"/>
          <w:sz w:val="24"/>
          <w:szCs w:val="24"/>
        </w:rPr>
      </w:pPr>
    </w:p>
    <w:p w:rsidR="00921CD1" w:rsidRPr="001D25DB" w:rsidRDefault="00921CD1" w:rsidP="001D25DB">
      <w:pPr>
        <w:spacing w:line="480" w:lineRule="exact"/>
        <w:jc w:val="left"/>
        <w:rPr>
          <w:rFonts w:ascii="宋体"/>
          <w:sz w:val="24"/>
          <w:szCs w:val="24"/>
        </w:rPr>
      </w:pPr>
    </w:p>
    <w:p w:rsidR="00921CD1" w:rsidRPr="001D25DB" w:rsidRDefault="00921CD1" w:rsidP="001D25DB">
      <w:pPr>
        <w:spacing w:line="480" w:lineRule="exact"/>
        <w:jc w:val="left"/>
        <w:rPr>
          <w:rFonts w:ascii="宋体"/>
          <w:sz w:val="24"/>
          <w:szCs w:val="24"/>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Default="00921CD1" w:rsidP="001D25DB">
      <w:pPr>
        <w:spacing w:line="400" w:lineRule="exact"/>
        <w:jc w:val="left"/>
        <w:rPr>
          <w:rFonts w:ascii="宋体"/>
        </w:rPr>
      </w:pPr>
    </w:p>
    <w:p w:rsidR="00921CD1" w:rsidRPr="001D25DB" w:rsidRDefault="00921CD1" w:rsidP="00F24E39">
      <w:pPr>
        <w:tabs>
          <w:tab w:val="left" w:pos="360"/>
        </w:tabs>
        <w:spacing w:afterLines="50" w:line="480" w:lineRule="exact"/>
        <w:jc w:val="left"/>
        <w:rPr>
          <w:rFonts w:ascii="宋体" w:cs="宋体"/>
          <w:b/>
          <w:bCs/>
          <w:color w:val="000000"/>
        </w:rPr>
      </w:pPr>
    </w:p>
    <w:p w:rsidR="00921CD1" w:rsidRDefault="00921CD1" w:rsidP="00F24E39">
      <w:pPr>
        <w:tabs>
          <w:tab w:val="left" w:pos="360"/>
        </w:tabs>
        <w:spacing w:afterLines="50" w:line="480" w:lineRule="exact"/>
        <w:jc w:val="left"/>
        <w:rPr>
          <w:rFonts w:ascii="宋体" w:cs="宋体"/>
          <w:b/>
          <w:bCs/>
          <w:color w:val="000000"/>
        </w:rPr>
      </w:pPr>
    </w:p>
    <w:p w:rsidR="00921CD1" w:rsidRDefault="00921CD1" w:rsidP="00F24E39">
      <w:pPr>
        <w:tabs>
          <w:tab w:val="left" w:pos="360"/>
        </w:tabs>
        <w:spacing w:afterLines="50" w:line="480" w:lineRule="exact"/>
        <w:jc w:val="left"/>
        <w:rPr>
          <w:rFonts w:ascii="宋体" w:cs="宋体"/>
          <w:b/>
          <w:bCs/>
          <w:color w:val="000000"/>
        </w:rPr>
      </w:pPr>
    </w:p>
    <w:p w:rsidR="00921CD1" w:rsidRPr="007A1508" w:rsidRDefault="00921CD1" w:rsidP="00F24E39">
      <w:pPr>
        <w:tabs>
          <w:tab w:val="left" w:pos="360"/>
        </w:tabs>
        <w:spacing w:afterLines="50" w:line="480" w:lineRule="exact"/>
        <w:jc w:val="left"/>
        <w:rPr>
          <w:rFonts w:ascii="宋体" w:cs="宋体"/>
          <w:b/>
          <w:bCs/>
          <w:color w:val="000000"/>
        </w:rPr>
      </w:pPr>
    </w:p>
    <w:p w:rsidR="00921CD1" w:rsidRDefault="00921CD1" w:rsidP="00F24E39">
      <w:pPr>
        <w:tabs>
          <w:tab w:val="left" w:pos="360"/>
        </w:tabs>
        <w:spacing w:afterLines="50" w:line="480" w:lineRule="exact"/>
        <w:jc w:val="left"/>
        <w:rPr>
          <w:rFonts w:ascii="宋体" w:cs="宋体"/>
          <w:b/>
          <w:bCs/>
          <w:color w:val="000000"/>
        </w:rPr>
      </w:pPr>
    </w:p>
    <w:p w:rsidR="00921CD1" w:rsidRPr="00144D2B" w:rsidRDefault="00921CD1"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921CD1" w:rsidRPr="007A1508" w:rsidRDefault="00921CD1" w:rsidP="007A1508">
      <w:pPr>
        <w:spacing w:line="460" w:lineRule="exact"/>
        <w:jc w:val="left"/>
        <w:rPr>
          <w:rFonts w:ascii="宋体"/>
          <w:sz w:val="24"/>
          <w:szCs w:val="24"/>
        </w:rPr>
      </w:pPr>
    </w:p>
    <w:p w:rsidR="00921CD1" w:rsidRPr="007A1508" w:rsidRDefault="00921CD1"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921CD1" w:rsidRPr="007A1508" w:rsidRDefault="00921CD1" w:rsidP="00E4738D">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921CD1" w:rsidRPr="007A1508" w:rsidRDefault="00921CD1" w:rsidP="00E4738D">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921CD1" w:rsidRPr="007A1508" w:rsidRDefault="00921CD1" w:rsidP="00E4738D">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921CD1" w:rsidRPr="007A1508" w:rsidRDefault="00921CD1" w:rsidP="00E4738D">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921CD1" w:rsidRPr="007A1508" w:rsidRDefault="00921CD1" w:rsidP="00E4738D">
      <w:pPr>
        <w:spacing w:line="460" w:lineRule="exact"/>
        <w:ind w:firstLineChars="850" w:firstLine="2040"/>
        <w:jc w:val="left"/>
        <w:rPr>
          <w:rFonts w:ascii="宋体"/>
          <w:sz w:val="24"/>
          <w:szCs w:val="24"/>
        </w:rPr>
      </w:pPr>
    </w:p>
    <w:p w:rsidR="00921CD1" w:rsidRPr="007A1508" w:rsidRDefault="00921CD1" w:rsidP="00E4738D">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921CD1" w:rsidRPr="007A1508" w:rsidRDefault="00921CD1" w:rsidP="00E4738D">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921CD1" w:rsidRPr="007A1508" w:rsidRDefault="00921CD1" w:rsidP="00E4738D">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921CD1" w:rsidRPr="007A1508" w:rsidRDefault="00921CD1" w:rsidP="00E4738D">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921CD1" w:rsidRPr="007A1508" w:rsidRDefault="00921CD1" w:rsidP="00E4738D">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921CD1" w:rsidRPr="007A1508" w:rsidRDefault="00921CD1" w:rsidP="00E4738D">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921CD1" w:rsidRPr="007A1508" w:rsidRDefault="00921CD1" w:rsidP="00E4738D">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921CD1" w:rsidRDefault="00921CD1" w:rsidP="00A454AF">
      <w:pPr>
        <w:spacing w:line="400" w:lineRule="exact"/>
        <w:jc w:val="center"/>
        <w:rPr>
          <w:rFonts w:ascii="宋体"/>
          <w:b/>
          <w:sz w:val="32"/>
          <w:szCs w:val="32"/>
        </w:rPr>
      </w:pPr>
    </w:p>
    <w:p w:rsidR="00921CD1" w:rsidRDefault="00921CD1" w:rsidP="00A454AF">
      <w:pPr>
        <w:spacing w:line="400" w:lineRule="exact"/>
        <w:jc w:val="center"/>
        <w:rPr>
          <w:rFonts w:ascii="宋体"/>
          <w:b/>
          <w:sz w:val="32"/>
          <w:szCs w:val="32"/>
        </w:rPr>
      </w:pPr>
    </w:p>
    <w:p w:rsidR="00921CD1" w:rsidRDefault="00921CD1" w:rsidP="00A454AF">
      <w:pPr>
        <w:spacing w:line="400" w:lineRule="exact"/>
        <w:jc w:val="center"/>
        <w:rPr>
          <w:rFonts w:ascii="宋体"/>
          <w:b/>
          <w:sz w:val="32"/>
          <w:szCs w:val="32"/>
        </w:rPr>
      </w:pPr>
    </w:p>
    <w:p w:rsidR="00921CD1" w:rsidRPr="00D36199" w:rsidRDefault="00921CD1"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921CD1" w:rsidRPr="000C4DF7" w:rsidRDefault="00921CD1"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921CD1" w:rsidRPr="000C4DF7" w:rsidRDefault="00921CD1" w:rsidP="000C4DF7">
      <w:pPr>
        <w:spacing w:line="480" w:lineRule="exact"/>
        <w:jc w:val="left"/>
        <w:rPr>
          <w:rFonts w:ascii="宋体"/>
          <w:sz w:val="24"/>
          <w:szCs w:val="24"/>
        </w:rPr>
      </w:pPr>
    </w:p>
    <w:p w:rsidR="00921CD1" w:rsidRPr="000C4DF7" w:rsidRDefault="00921CD1" w:rsidP="00E4738D">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921CD1" w:rsidRPr="000C4DF7" w:rsidRDefault="00921CD1"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921CD1" w:rsidRPr="000C4DF7" w:rsidRDefault="00921CD1" w:rsidP="00E4738D">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921CD1" w:rsidRPr="000C4DF7" w:rsidRDefault="00921CD1" w:rsidP="00E4738D">
      <w:pPr>
        <w:spacing w:line="480" w:lineRule="exact"/>
        <w:ind w:firstLineChars="200" w:firstLine="480"/>
        <w:jc w:val="left"/>
        <w:rPr>
          <w:rFonts w:ascii="宋体"/>
          <w:sz w:val="24"/>
          <w:szCs w:val="24"/>
        </w:rPr>
      </w:pPr>
    </w:p>
    <w:p w:rsidR="00921CD1" w:rsidRPr="000C4DF7" w:rsidRDefault="00921CD1" w:rsidP="00E4738D">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921CD1" w:rsidRDefault="00921CD1" w:rsidP="000C4DF7">
      <w:pPr>
        <w:spacing w:line="480" w:lineRule="exact"/>
        <w:jc w:val="left"/>
        <w:rPr>
          <w:rFonts w:ascii="宋体"/>
          <w:sz w:val="24"/>
          <w:szCs w:val="24"/>
        </w:rPr>
      </w:pPr>
    </w:p>
    <w:p w:rsidR="00921CD1" w:rsidRDefault="00921CD1" w:rsidP="000C4DF7">
      <w:pPr>
        <w:spacing w:line="480" w:lineRule="exact"/>
        <w:jc w:val="left"/>
        <w:rPr>
          <w:rFonts w:ascii="宋体"/>
          <w:sz w:val="24"/>
          <w:szCs w:val="24"/>
        </w:rPr>
      </w:pPr>
    </w:p>
    <w:p w:rsidR="00921CD1" w:rsidRPr="000C4DF7" w:rsidRDefault="00921CD1" w:rsidP="000C4DF7">
      <w:pPr>
        <w:spacing w:line="480" w:lineRule="exact"/>
        <w:jc w:val="left"/>
        <w:rPr>
          <w:rFonts w:ascii="宋体"/>
          <w:sz w:val="24"/>
          <w:szCs w:val="24"/>
        </w:rPr>
      </w:pPr>
    </w:p>
    <w:p w:rsidR="00921CD1" w:rsidRPr="000C4DF7" w:rsidRDefault="00921CD1" w:rsidP="00E4738D">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921CD1" w:rsidRPr="000C4DF7" w:rsidRDefault="00921CD1" w:rsidP="00E4738D">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921CD1" w:rsidRPr="000C4DF7" w:rsidRDefault="00921CD1" w:rsidP="00E4738D">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921CD1" w:rsidRPr="000C4DF7" w:rsidRDefault="00921CD1" w:rsidP="00E4738D">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921CD1" w:rsidRPr="000C4DF7" w:rsidRDefault="00921CD1" w:rsidP="00E4738D">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921CD1" w:rsidRPr="000C4DF7" w:rsidRDefault="00921CD1" w:rsidP="00E4738D">
      <w:pPr>
        <w:spacing w:line="480" w:lineRule="exact"/>
        <w:ind w:firstLineChars="3100" w:firstLine="7440"/>
        <w:jc w:val="left"/>
        <w:rPr>
          <w:rFonts w:ascii="宋体"/>
          <w:sz w:val="24"/>
          <w:szCs w:val="24"/>
        </w:rPr>
      </w:pPr>
    </w:p>
    <w:p w:rsidR="00921CD1" w:rsidRPr="000C4DF7" w:rsidRDefault="00921CD1" w:rsidP="00E4738D">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921CD1" w:rsidRPr="00130CE6" w:rsidRDefault="00921CD1" w:rsidP="00130CE6"/>
    <w:p w:rsidR="00921CD1" w:rsidRPr="00130CE6" w:rsidRDefault="00921CD1" w:rsidP="00130CE6"/>
    <w:p w:rsidR="00921CD1" w:rsidRPr="00130CE6" w:rsidRDefault="00921CD1" w:rsidP="00130CE6"/>
    <w:p w:rsidR="00921CD1" w:rsidRPr="00130CE6"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Pr="00130CE6" w:rsidRDefault="00921CD1" w:rsidP="00130CE6">
      <w:pPr>
        <w:jc w:val="center"/>
        <w:rPr>
          <w:rFonts w:ascii="宋体"/>
          <w:b/>
          <w:sz w:val="32"/>
          <w:szCs w:val="32"/>
        </w:rPr>
      </w:pPr>
      <w:r w:rsidRPr="00130CE6">
        <w:rPr>
          <w:rFonts w:ascii="宋体" w:hAnsi="宋体" w:hint="eastAsia"/>
          <w:b/>
          <w:sz w:val="32"/>
          <w:szCs w:val="32"/>
        </w:rPr>
        <w:lastRenderedPageBreak/>
        <w:t>三、法定代表人身份证明</w:t>
      </w:r>
    </w:p>
    <w:p w:rsidR="00921CD1" w:rsidRPr="00130CE6" w:rsidRDefault="00921CD1" w:rsidP="00130CE6">
      <w:pPr>
        <w:spacing w:line="480" w:lineRule="exact"/>
        <w:ind w:left="765"/>
        <w:rPr>
          <w:rFonts w:ascii="宋体"/>
          <w:color w:val="000000"/>
          <w:sz w:val="24"/>
          <w:szCs w:val="24"/>
        </w:rPr>
      </w:pPr>
    </w:p>
    <w:p w:rsidR="00921CD1" w:rsidRPr="00130CE6" w:rsidRDefault="00921CD1" w:rsidP="00E4738D">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921CD1" w:rsidRPr="00130CE6" w:rsidRDefault="00921CD1" w:rsidP="00E4738D">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921CD1" w:rsidRPr="00130CE6" w:rsidRDefault="00921CD1" w:rsidP="00E4738D">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921CD1" w:rsidRPr="00130CE6" w:rsidRDefault="00921CD1" w:rsidP="00E4738D">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921CD1" w:rsidRPr="00130CE6" w:rsidRDefault="00921CD1" w:rsidP="00E4738D">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921CD1" w:rsidRPr="00130CE6" w:rsidRDefault="00921CD1" w:rsidP="00E4738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921CD1" w:rsidRPr="00130CE6" w:rsidRDefault="00921CD1" w:rsidP="00E4738D">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921CD1" w:rsidRPr="00130CE6" w:rsidRDefault="00921CD1" w:rsidP="0000740B">
      <w:pPr>
        <w:autoSpaceDE w:val="0"/>
        <w:autoSpaceDN w:val="0"/>
        <w:adjustRightInd w:val="0"/>
        <w:snapToGrid w:val="0"/>
        <w:spacing w:line="480" w:lineRule="exact"/>
        <w:jc w:val="left"/>
        <w:rPr>
          <w:rFonts w:ascii="宋体" w:cs="MingLiU"/>
          <w:color w:val="000000"/>
          <w:kern w:val="0"/>
          <w:sz w:val="24"/>
          <w:szCs w:val="24"/>
        </w:rPr>
      </w:pPr>
    </w:p>
    <w:p w:rsidR="00921CD1" w:rsidRPr="00130CE6" w:rsidRDefault="00921CD1" w:rsidP="00E4738D">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921CD1" w:rsidRDefault="00921CD1" w:rsidP="0000740B">
      <w:pPr>
        <w:autoSpaceDE w:val="0"/>
        <w:autoSpaceDN w:val="0"/>
        <w:adjustRightInd w:val="0"/>
        <w:snapToGrid w:val="0"/>
        <w:spacing w:line="480" w:lineRule="exact"/>
        <w:jc w:val="left"/>
        <w:rPr>
          <w:rFonts w:ascii="宋体" w:cs="MingLiU"/>
          <w:color w:val="000000"/>
          <w:kern w:val="0"/>
          <w:sz w:val="24"/>
          <w:szCs w:val="24"/>
        </w:rPr>
      </w:pPr>
    </w:p>
    <w:p w:rsidR="00921CD1" w:rsidRPr="00576827" w:rsidRDefault="00921CD1" w:rsidP="0000740B">
      <w:pPr>
        <w:autoSpaceDE w:val="0"/>
        <w:autoSpaceDN w:val="0"/>
        <w:adjustRightInd w:val="0"/>
        <w:snapToGrid w:val="0"/>
        <w:spacing w:line="480" w:lineRule="exact"/>
        <w:jc w:val="left"/>
        <w:rPr>
          <w:rFonts w:ascii="宋体" w:cs="MingLiU"/>
          <w:color w:val="000000"/>
          <w:kern w:val="0"/>
          <w:sz w:val="24"/>
          <w:szCs w:val="24"/>
        </w:rPr>
      </w:pPr>
    </w:p>
    <w:p w:rsidR="00921CD1" w:rsidRPr="00130CE6" w:rsidRDefault="00921CD1"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921CD1" w:rsidRPr="00130CE6" w:rsidRDefault="00921CD1" w:rsidP="0000740B">
      <w:pPr>
        <w:autoSpaceDE w:val="0"/>
        <w:autoSpaceDN w:val="0"/>
        <w:adjustRightInd w:val="0"/>
        <w:snapToGrid w:val="0"/>
        <w:spacing w:line="480" w:lineRule="exact"/>
        <w:jc w:val="left"/>
        <w:rPr>
          <w:rFonts w:ascii="宋体" w:cs="MingLiU"/>
          <w:color w:val="000000"/>
          <w:kern w:val="0"/>
          <w:sz w:val="24"/>
          <w:szCs w:val="24"/>
        </w:rPr>
      </w:pPr>
    </w:p>
    <w:p w:rsidR="00921CD1" w:rsidRPr="00130CE6" w:rsidRDefault="00921CD1"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921CD1" w:rsidRPr="00130CE6" w:rsidRDefault="00921CD1"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21CD1" w:rsidTr="00791A29">
        <w:trPr>
          <w:trHeight w:val="2340"/>
        </w:trPr>
        <w:tc>
          <w:tcPr>
            <w:tcW w:w="3960" w:type="dxa"/>
          </w:tcPr>
          <w:p w:rsidR="00921CD1" w:rsidRDefault="00921CD1" w:rsidP="00E4738D">
            <w:pPr>
              <w:spacing w:line="520" w:lineRule="exact"/>
              <w:ind w:firstLineChars="100" w:firstLine="211"/>
              <w:rPr>
                <w:rFonts w:ascii="宋体"/>
                <w:b/>
                <w:color w:val="000000"/>
              </w:rPr>
            </w:pPr>
          </w:p>
          <w:p w:rsidR="00921CD1" w:rsidRDefault="00921CD1" w:rsidP="00E4738D">
            <w:pPr>
              <w:spacing w:line="520" w:lineRule="exact"/>
              <w:ind w:firstLineChars="100" w:firstLine="211"/>
              <w:rPr>
                <w:rFonts w:ascii="宋体"/>
                <w:b/>
                <w:color w:val="000000"/>
              </w:rPr>
            </w:pPr>
            <w:r>
              <w:rPr>
                <w:rFonts w:ascii="宋体" w:hAnsi="宋体" w:hint="eastAsia"/>
                <w:b/>
                <w:color w:val="000000"/>
              </w:rPr>
              <w:t>法定代表人身份证正面复印件</w:t>
            </w:r>
          </w:p>
          <w:p w:rsidR="00921CD1" w:rsidRDefault="00921CD1" w:rsidP="00791A29">
            <w:pPr>
              <w:spacing w:line="520" w:lineRule="exact"/>
              <w:rPr>
                <w:rFonts w:ascii="宋体"/>
                <w:b/>
                <w:color w:val="000000"/>
              </w:rPr>
            </w:pPr>
          </w:p>
        </w:tc>
      </w:tr>
    </w:tbl>
    <w:p w:rsidR="00921CD1" w:rsidRDefault="00921CD1"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21CD1" w:rsidTr="00791A29">
        <w:trPr>
          <w:trHeight w:val="2340"/>
        </w:trPr>
        <w:tc>
          <w:tcPr>
            <w:tcW w:w="3960" w:type="dxa"/>
          </w:tcPr>
          <w:p w:rsidR="00921CD1" w:rsidRDefault="00921CD1" w:rsidP="00E4738D">
            <w:pPr>
              <w:spacing w:line="520" w:lineRule="exact"/>
              <w:ind w:firstLineChars="100" w:firstLine="211"/>
              <w:rPr>
                <w:rFonts w:ascii="宋体"/>
                <w:b/>
                <w:color w:val="000000"/>
              </w:rPr>
            </w:pPr>
          </w:p>
          <w:p w:rsidR="00921CD1" w:rsidRDefault="00921CD1" w:rsidP="00E4738D">
            <w:pPr>
              <w:spacing w:line="520" w:lineRule="exact"/>
              <w:ind w:firstLineChars="100" w:firstLine="211"/>
              <w:rPr>
                <w:rFonts w:ascii="宋体"/>
                <w:b/>
                <w:color w:val="000000"/>
              </w:rPr>
            </w:pPr>
            <w:r>
              <w:rPr>
                <w:rFonts w:ascii="宋体" w:hAnsi="宋体" w:hint="eastAsia"/>
                <w:b/>
                <w:color w:val="000000"/>
              </w:rPr>
              <w:t>法定代表人身份证背面复印件</w:t>
            </w:r>
          </w:p>
          <w:p w:rsidR="00921CD1" w:rsidRDefault="00921CD1" w:rsidP="00791A29">
            <w:pPr>
              <w:spacing w:line="520" w:lineRule="exact"/>
              <w:rPr>
                <w:rFonts w:ascii="宋体"/>
                <w:b/>
                <w:color w:val="000000"/>
              </w:rPr>
            </w:pPr>
          </w:p>
        </w:tc>
      </w:tr>
    </w:tbl>
    <w:p w:rsidR="00921CD1" w:rsidRDefault="00921CD1"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921CD1" w:rsidRPr="00130CE6"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Default="00921CD1" w:rsidP="00130CE6"/>
    <w:p w:rsidR="00921CD1" w:rsidRPr="00130CE6" w:rsidRDefault="00921CD1" w:rsidP="00130CE6"/>
    <w:p w:rsidR="00921CD1" w:rsidRPr="00130CE6" w:rsidRDefault="00921CD1" w:rsidP="00130CE6"/>
    <w:p w:rsidR="00921CD1" w:rsidRDefault="00921CD1" w:rsidP="00130CE6"/>
    <w:p w:rsidR="00921CD1" w:rsidRPr="00130CE6" w:rsidRDefault="00921CD1" w:rsidP="00130CE6">
      <w:pPr>
        <w:sectPr w:rsidR="00921CD1" w:rsidRPr="00130CE6" w:rsidSect="00192AF0">
          <w:footerReference w:type="default" r:id="rId14"/>
          <w:pgSz w:w="11906" w:h="16838"/>
          <w:pgMar w:top="1276" w:right="1274" w:bottom="1135" w:left="1134" w:header="851" w:footer="992" w:gutter="0"/>
          <w:pgNumType w:start="1"/>
          <w:cols w:space="720"/>
          <w:docGrid w:type="lines" w:linePitch="312"/>
        </w:sectPr>
      </w:pPr>
    </w:p>
    <w:p w:rsidR="00921CD1" w:rsidRPr="008B2BD5" w:rsidRDefault="00921CD1"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921CD1" w:rsidRPr="008B2BD5" w:rsidRDefault="00921CD1"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921CD1" w:rsidRPr="008B2BD5" w:rsidRDefault="00921CD1"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921CD1" w:rsidRPr="008B2BD5" w:rsidRDefault="00921CD1"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921CD1" w:rsidRPr="006A1EF6"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p w:rsidR="00921CD1" w:rsidRDefault="00921CD1" w:rsidP="00B04FB0">
      <w:pPr>
        <w:spacing w:line="276" w:lineRule="auto"/>
        <w:rPr>
          <w:rFonts w:ascii="宋体"/>
          <w:b/>
          <w:bCs/>
          <w:color w:val="000000"/>
        </w:rPr>
      </w:pPr>
    </w:p>
    <w:sectPr w:rsidR="00921CD1"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18C" w:rsidRDefault="0066118C" w:rsidP="00B04FB0">
      <w:r>
        <w:separator/>
      </w:r>
    </w:p>
  </w:endnote>
  <w:endnote w:type="continuationSeparator" w:id="0">
    <w:p w:rsidR="0066118C" w:rsidRDefault="0066118C"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921C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3267CF">
    <w:pPr>
      <w:pStyle w:val="a4"/>
      <w:jc w:val="center"/>
    </w:pPr>
    <w:fldSimple w:instr=" PAGE   \* MERGEFORMAT ">
      <w:r w:rsidR="00921CD1" w:rsidRPr="008F5408">
        <w:rPr>
          <w:noProof/>
          <w:lang w:val="zh-CN"/>
        </w:rPr>
        <w:t>2</w:t>
      </w:r>
    </w:fldSimple>
  </w:p>
  <w:p w:rsidR="00921CD1" w:rsidRDefault="00921CD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921CD1">
    <w:pPr>
      <w:pStyle w:val="a4"/>
      <w:jc w:val="center"/>
    </w:pPr>
  </w:p>
  <w:p w:rsidR="00921CD1" w:rsidRDefault="00921CD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921CD1">
    <w:pPr>
      <w:pStyle w:val="a4"/>
      <w:jc w:val="center"/>
    </w:pPr>
    <w:r>
      <w:rPr>
        <w:rFonts w:cs="宋体" w:hint="eastAsia"/>
      </w:rPr>
      <w:t>第</w:t>
    </w:r>
    <w:fldSimple w:instr=" PAGE   \* MERGEFORMAT ">
      <w:r w:rsidR="00DD6096" w:rsidRPr="00DD6096">
        <w:rPr>
          <w:noProof/>
          <w:lang w:val="zh-CN"/>
        </w:rPr>
        <w:t>1</w:t>
      </w:r>
    </w:fldSimple>
    <w:r>
      <w:rPr>
        <w:rFonts w:cs="宋体" w:hint="eastAsia"/>
      </w:rPr>
      <w:t>页，共</w:t>
    </w:r>
    <w:r>
      <w:t>22</w:t>
    </w:r>
    <w:r>
      <w:rPr>
        <w:rFonts w:cs="宋体" w:hint="eastAsia"/>
      </w:rPr>
      <w:t>页</w:t>
    </w:r>
  </w:p>
  <w:p w:rsidR="00921CD1" w:rsidRDefault="00921C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18C" w:rsidRDefault="0066118C" w:rsidP="00B04FB0">
      <w:r>
        <w:separator/>
      </w:r>
    </w:p>
  </w:footnote>
  <w:footnote w:type="continuationSeparator" w:id="0">
    <w:p w:rsidR="0066118C" w:rsidRDefault="0066118C"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921C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Default="00921CD1"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D1" w:rsidRPr="002A4DA6" w:rsidRDefault="00921CD1"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8BA"/>
    <w:rsid w:val="00025A5D"/>
    <w:rsid w:val="00035DB7"/>
    <w:rsid w:val="00037A77"/>
    <w:rsid w:val="00040AF4"/>
    <w:rsid w:val="00050683"/>
    <w:rsid w:val="00055481"/>
    <w:rsid w:val="00062894"/>
    <w:rsid w:val="000631BE"/>
    <w:rsid w:val="00063539"/>
    <w:rsid w:val="00066DDD"/>
    <w:rsid w:val="00067AE0"/>
    <w:rsid w:val="00070E43"/>
    <w:rsid w:val="00072E4D"/>
    <w:rsid w:val="00072F5B"/>
    <w:rsid w:val="000927BC"/>
    <w:rsid w:val="00093604"/>
    <w:rsid w:val="000A680F"/>
    <w:rsid w:val="000A75BF"/>
    <w:rsid w:val="000B4D12"/>
    <w:rsid w:val="000C4DF7"/>
    <w:rsid w:val="000C70DF"/>
    <w:rsid w:val="000D1E79"/>
    <w:rsid w:val="000D6320"/>
    <w:rsid w:val="000E25C7"/>
    <w:rsid w:val="000E7A69"/>
    <w:rsid w:val="000F1BC4"/>
    <w:rsid w:val="00103962"/>
    <w:rsid w:val="0010403F"/>
    <w:rsid w:val="001049AC"/>
    <w:rsid w:val="00117811"/>
    <w:rsid w:val="00121117"/>
    <w:rsid w:val="001237E7"/>
    <w:rsid w:val="00130CE6"/>
    <w:rsid w:val="00142DF7"/>
    <w:rsid w:val="001430F8"/>
    <w:rsid w:val="00144D2B"/>
    <w:rsid w:val="00151D3F"/>
    <w:rsid w:val="00166DBC"/>
    <w:rsid w:val="00176B74"/>
    <w:rsid w:val="001919DE"/>
    <w:rsid w:val="00191D59"/>
    <w:rsid w:val="00192AF0"/>
    <w:rsid w:val="001A6B99"/>
    <w:rsid w:val="001B27CC"/>
    <w:rsid w:val="001C2248"/>
    <w:rsid w:val="001C4649"/>
    <w:rsid w:val="001D25DB"/>
    <w:rsid w:val="001D480D"/>
    <w:rsid w:val="001F1C47"/>
    <w:rsid w:val="001F1D1F"/>
    <w:rsid w:val="00203968"/>
    <w:rsid w:val="00225488"/>
    <w:rsid w:val="0023457A"/>
    <w:rsid w:val="00242058"/>
    <w:rsid w:val="00271183"/>
    <w:rsid w:val="00282172"/>
    <w:rsid w:val="00291EBE"/>
    <w:rsid w:val="002943A7"/>
    <w:rsid w:val="002A4DA6"/>
    <w:rsid w:val="002B0190"/>
    <w:rsid w:val="002B2DEF"/>
    <w:rsid w:val="002B5072"/>
    <w:rsid w:val="002C22A8"/>
    <w:rsid w:val="002D2D15"/>
    <w:rsid w:val="002D5EF4"/>
    <w:rsid w:val="002E17D4"/>
    <w:rsid w:val="002F7FF0"/>
    <w:rsid w:val="00303D40"/>
    <w:rsid w:val="0030426C"/>
    <w:rsid w:val="00306690"/>
    <w:rsid w:val="003171F6"/>
    <w:rsid w:val="00325E22"/>
    <w:rsid w:val="003267CF"/>
    <w:rsid w:val="0033102B"/>
    <w:rsid w:val="00333928"/>
    <w:rsid w:val="0033769F"/>
    <w:rsid w:val="00344E90"/>
    <w:rsid w:val="0036443C"/>
    <w:rsid w:val="00372EE7"/>
    <w:rsid w:val="00374029"/>
    <w:rsid w:val="00377B31"/>
    <w:rsid w:val="00380DED"/>
    <w:rsid w:val="00383E97"/>
    <w:rsid w:val="003866B9"/>
    <w:rsid w:val="00387CA7"/>
    <w:rsid w:val="00390E5B"/>
    <w:rsid w:val="00395648"/>
    <w:rsid w:val="00396A1D"/>
    <w:rsid w:val="003B0BC9"/>
    <w:rsid w:val="003B6FDF"/>
    <w:rsid w:val="003C1A97"/>
    <w:rsid w:val="003C1D70"/>
    <w:rsid w:val="003C3601"/>
    <w:rsid w:val="003C3EA1"/>
    <w:rsid w:val="003C5ECB"/>
    <w:rsid w:val="003C5FFF"/>
    <w:rsid w:val="003D1C8D"/>
    <w:rsid w:val="003D45AB"/>
    <w:rsid w:val="003E6A46"/>
    <w:rsid w:val="003E7A56"/>
    <w:rsid w:val="003F1350"/>
    <w:rsid w:val="004003B4"/>
    <w:rsid w:val="00422521"/>
    <w:rsid w:val="004265DC"/>
    <w:rsid w:val="00431C70"/>
    <w:rsid w:val="0043421E"/>
    <w:rsid w:val="00445AC1"/>
    <w:rsid w:val="004565FE"/>
    <w:rsid w:val="00474998"/>
    <w:rsid w:val="004B1594"/>
    <w:rsid w:val="004B5E34"/>
    <w:rsid w:val="004B7926"/>
    <w:rsid w:val="004C11B8"/>
    <w:rsid w:val="004C781C"/>
    <w:rsid w:val="004C79AA"/>
    <w:rsid w:val="004D15A7"/>
    <w:rsid w:val="004D26F7"/>
    <w:rsid w:val="004E15A3"/>
    <w:rsid w:val="004E39EB"/>
    <w:rsid w:val="00510F3B"/>
    <w:rsid w:val="00525B22"/>
    <w:rsid w:val="00536C4A"/>
    <w:rsid w:val="0056102C"/>
    <w:rsid w:val="00561220"/>
    <w:rsid w:val="0057282A"/>
    <w:rsid w:val="00576827"/>
    <w:rsid w:val="00576CDF"/>
    <w:rsid w:val="0058285A"/>
    <w:rsid w:val="005956E1"/>
    <w:rsid w:val="005A36B1"/>
    <w:rsid w:val="005A4FFA"/>
    <w:rsid w:val="005A5B37"/>
    <w:rsid w:val="005C6594"/>
    <w:rsid w:val="005D357F"/>
    <w:rsid w:val="005D48A3"/>
    <w:rsid w:val="005E345F"/>
    <w:rsid w:val="005F294C"/>
    <w:rsid w:val="00603181"/>
    <w:rsid w:val="00603904"/>
    <w:rsid w:val="00603D2A"/>
    <w:rsid w:val="00613DE8"/>
    <w:rsid w:val="00615085"/>
    <w:rsid w:val="00633665"/>
    <w:rsid w:val="00636C77"/>
    <w:rsid w:val="0064605F"/>
    <w:rsid w:val="00647DF7"/>
    <w:rsid w:val="00653D23"/>
    <w:rsid w:val="0066118C"/>
    <w:rsid w:val="006667D5"/>
    <w:rsid w:val="00674193"/>
    <w:rsid w:val="00682EB2"/>
    <w:rsid w:val="006841A1"/>
    <w:rsid w:val="00686519"/>
    <w:rsid w:val="0068661F"/>
    <w:rsid w:val="00695270"/>
    <w:rsid w:val="006A119D"/>
    <w:rsid w:val="006A1EF6"/>
    <w:rsid w:val="006A4B56"/>
    <w:rsid w:val="006B6964"/>
    <w:rsid w:val="006B7DC9"/>
    <w:rsid w:val="006C5E9D"/>
    <w:rsid w:val="006D058B"/>
    <w:rsid w:val="006D28F3"/>
    <w:rsid w:val="006D3635"/>
    <w:rsid w:val="006E1DCA"/>
    <w:rsid w:val="006F767C"/>
    <w:rsid w:val="00705B39"/>
    <w:rsid w:val="00705E82"/>
    <w:rsid w:val="00725272"/>
    <w:rsid w:val="007377D8"/>
    <w:rsid w:val="00747887"/>
    <w:rsid w:val="0075030F"/>
    <w:rsid w:val="00752754"/>
    <w:rsid w:val="007531FA"/>
    <w:rsid w:val="00755D6F"/>
    <w:rsid w:val="0076715B"/>
    <w:rsid w:val="00786DE3"/>
    <w:rsid w:val="00791A29"/>
    <w:rsid w:val="00793AFA"/>
    <w:rsid w:val="00794CED"/>
    <w:rsid w:val="007A1508"/>
    <w:rsid w:val="007B3298"/>
    <w:rsid w:val="007B32E4"/>
    <w:rsid w:val="007B5788"/>
    <w:rsid w:val="007B6289"/>
    <w:rsid w:val="007C2D59"/>
    <w:rsid w:val="007C3958"/>
    <w:rsid w:val="007C574F"/>
    <w:rsid w:val="007D2EE3"/>
    <w:rsid w:val="007D337A"/>
    <w:rsid w:val="007E05E4"/>
    <w:rsid w:val="007E2230"/>
    <w:rsid w:val="007E42AC"/>
    <w:rsid w:val="007F0B4F"/>
    <w:rsid w:val="007F0F75"/>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D7D41"/>
    <w:rsid w:val="008E2A34"/>
    <w:rsid w:val="008E2F01"/>
    <w:rsid w:val="008F1D10"/>
    <w:rsid w:val="008F51E5"/>
    <w:rsid w:val="008F5408"/>
    <w:rsid w:val="00905C5F"/>
    <w:rsid w:val="0090673F"/>
    <w:rsid w:val="0091319E"/>
    <w:rsid w:val="0091790F"/>
    <w:rsid w:val="00921CD1"/>
    <w:rsid w:val="009311AB"/>
    <w:rsid w:val="0093473B"/>
    <w:rsid w:val="009420AE"/>
    <w:rsid w:val="00942D0B"/>
    <w:rsid w:val="0094762E"/>
    <w:rsid w:val="0095323A"/>
    <w:rsid w:val="00954F46"/>
    <w:rsid w:val="00961E0C"/>
    <w:rsid w:val="00962AA8"/>
    <w:rsid w:val="00976C60"/>
    <w:rsid w:val="009850AC"/>
    <w:rsid w:val="009A2694"/>
    <w:rsid w:val="009A712B"/>
    <w:rsid w:val="009B57FE"/>
    <w:rsid w:val="009B5F43"/>
    <w:rsid w:val="009C5E00"/>
    <w:rsid w:val="009D1401"/>
    <w:rsid w:val="009E7103"/>
    <w:rsid w:val="009F0942"/>
    <w:rsid w:val="009F197D"/>
    <w:rsid w:val="009F5616"/>
    <w:rsid w:val="00A0064A"/>
    <w:rsid w:val="00A01142"/>
    <w:rsid w:val="00A0541E"/>
    <w:rsid w:val="00A152AE"/>
    <w:rsid w:val="00A205EA"/>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613C"/>
    <w:rsid w:val="00B37FF1"/>
    <w:rsid w:val="00B40D16"/>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20380"/>
    <w:rsid w:val="00C2305E"/>
    <w:rsid w:val="00C300B4"/>
    <w:rsid w:val="00C34702"/>
    <w:rsid w:val="00C34B38"/>
    <w:rsid w:val="00C37522"/>
    <w:rsid w:val="00C65E43"/>
    <w:rsid w:val="00C7140A"/>
    <w:rsid w:val="00C93981"/>
    <w:rsid w:val="00CA00A3"/>
    <w:rsid w:val="00CA4A9E"/>
    <w:rsid w:val="00CD0696"/>
    <w:rsid w:val="00CD28EB"/>
    <w:rsid w:val="00CD3181"/>
    <w:rsid w:val="00CE68D8"/>
    <w:rsid w:val="00D122A3"/>
    <w:rsid w:val="00D30331"/>
    <w:rsid w:val="00D352DB"/>
    <w:rsid w:val="00D36116"/>
    <w:rsid w:val="00D36199"/>
    <w:rsid w:val="00D60E13"/>
    <w:rsid w:val="00D769E2"/>
    <w:rsid w:val="00D7726B"/>
    <w:rsid w:val="00D77DEC"/>
    <w:rsid w:val="00D8723A"/>
    <w:rsid w:val="00D937BF"/>
    <w:rsid w:val="00D96BDE"/>
    <w:rsid w:val="00DA28D9"/>
    <w:rsid w:val="00DB08BC"/>
    <w:rsid w:val="00DB5E66"/>
    <w:rsid w:val="00DC094A"/>
    <w:rsid w:val="00DD6096"/>
    <w:rsid w:val="00DE1D35"/>
    <w:rsid w:val="00DE3E98"/>
    <w:rsid w:val="00DF4BF9"/>
    <w:rsid w:val="00DF77C8"/>
    <w:rsid w:val="00E02851"/>
    <w:rsid w:val="00E057FC"/>
    <w:rsid w:val="00E260C3"/>
    <w:rsid w:val="00E31638"/>
    <w:rsid w:val="00E31B24"/>
    <w:rsid w:val="00E32891"/>
    <w:rsid w:val="00E3744B"/>
    <w:rsid w:val="00E4738D"/>
    <w:rsid w:val="00E516F2"/>
    <w:rsid w:val="00E55E42"/>
    <w:rsid w:val="00E5774D"/>
    <w:rsid w:val="00E60AF4"/>
    <w:rsid w:val="00E61826"/>
    <w:rsid w:val="00E97662"/>
    <w:rsid w:val="00EB72AB"/>
    <w:rsid w:val="00EB793B"/>
    <w:rsid w:val="00ED1F6D"/>
    <w:rsid w:val="00EE4AA5"/>
    <w:rsid w:val="00EF4139"/>
    <w:rsid w:val="00EF6515"/>
    <w:rsid w:val="00EF6FB4"/>
    <w:rsid w:val="00F02E68"/>
    <w:rsid w:val="00F15D4A"/>
    <w:rsid w:val="00F233BB"/>
    <w:rsid w:val="00F24E39"/>
    <w:rsid w:val="00F26CD5"/>
    <w:rsid w:val="00F31451"/>
    <w:rsid w:val="00F3261D"/>
    <w:rsid w:val="00F32C1F"/>
    <w:rsid w:val="00F35653"/>
    <w:rsid w:val="00F64041"/>
    <w:rsid w:val="00F66FB9"/>
    <w:rsid w:val="00F73058"/>
    <w:rsid w:val="00F7595B"/>
    <w:rsid w:val="00F75C27"/>
    <w:rsid w:val="00FA1379"/>
    <w:rsid w:val="00FB0FA0"/>
    <w:rsid w:val="00FB3DBE"/>
    <w:rsid w:val="00FB4A6F"/>
    <w:rsid w:val="00FB630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3">
    <w:name w:val="xl63"/>
    <w:basedOn w:val="a"/>
    <w:uiPriority w:val="99"/>
    <w:rsid w:val="00151D3F"/>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uiPriority w:val="99"/>
    <w:rsid w:val="00151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
    <w:uiPriority w:val="99"/>
    <w:rsid w:val="00151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uiPriority w:val="99"/>
    <w:rsid w:val="00151D3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uiPriority w:val="99"/>
    <w:rsid w:val="00151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uiPriority w:val="99"/>
    <w:rsid w:val="00151D3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uiPriority w:val="99"/>
    <w:rsid w:val="00151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uiPriority w:val="99"/>
    <w:rsid w:val="00151D3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231694211">
      <w:marLeft w:val="0"/>
      <w:marRight w:val="0"/>
      <w:marTop w:val="0"/>
      <w:marBottom w:val="0"/>
      <w:divBdr>
        <w:top w:val="none" w:sz="0" w:space="0" w:color="auto"/>
        <w:left w:val="none" w:sz="0" w:space="0" w:color="auto"/>
        <w:bottom w:val="none" w:sz="0" w:space="0" w:color="auto"/>
        <w:right w:val="none" w:sz="0" w:space="0" w:color="auto"/>
      </w:divBdr>
    </w:div>
    <w:div w:id="231694212">
      <w:marLeft w:val="0"/>
      <w:marRight w:val="0"/>
      <w:marTop w:val="0"/>
      <w:marBottom w:val="0"/>
      <w:divBdr>
        <w:top w:val="none" w:sz="0" w:space="0" w:color="auto"/>
        <w:left w:val="none" w:sz="0" w:space="0" w:color="auto"/>
        <w:bottom w:val="none" w:sz="0" w:space="0" w:color="auto"/>
        <w:right w:val="none" w:sz="0" w:space="0" w:color="auto"/>
      </w:divBdr>
    </w:div>
    <w:div w:id="231694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2075</Words>
  <Characters>11832</Characters>
  <Application>Microsoft Office Word</Application>
  <DocSecurity>0</DocSecurity>
  <Lines>98</Lines>
  <Paragraphs>27</Paragraphs>
  <ScaleCrop>false</ScaleCrop>
  <Company>Microsoft</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2021-03-19T02:16:00Z</dcterms:created>
  <dcterms:modified xsi:type="dcterms:W3CDTF">2021-03-19T02:16:00Z</dcterms:modified>
</cp:coreProperties>
</file>