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3C" w:rsidRDefault="0036443C" w:rsidP="00B07D66"/>
    <w:p w:rsidR="0036443C" w:rsidRDefault="0036443C" w:rsidP="00B07D66"/>
    <w:p w:rsidR="0036443C" w:rsidRDefault="0036443C" w:rsidP="00B07D66"/>
    <w:p w:rsidR="0036443C" w:rsidRDefault="0036443C" w:rsidP="00B37FF1">
      <w:pPr>
        <w:spacing w:line="800" w:lineRule="exact"/>
      </w:pPr>
    </w:p>
    <w:p w:rsidR="0036443C" w:rsidRPr="003C1A97" w:rsidRDefault="0036443C" w:rsidP="00B37FF1">
      <w:pPr>
        <w:spacing w:line="800" w:lineRule="exact"/>
        <w:jc w:val="center"/>
        <w:rPr>
          <w:sz w:val="28"/>
          <w:szCs w:val="28"/>
          <w:u w:val="single"/>
        </w:rPr>
      </w:pPr>
      <w:r w:rsidRPr="00F7595B">
        <w:rPr>
          <w:rFonts w:hint="eastAsia"/>
          <w:b/>
          <w:sz w:val="32"/>
          <w:szCs w:val="32"/>
        </w:rPr>
        <w:t>项目名称：</w:t>
      </w:r>
      <w:r>
        <w:rPr>
          <w:b/>
          <w:sz w:val="32"/>
          <w:szCs w:val="32"/>
          <w:u w:val="single"/>
        </w:rPr>
        <w:t xml:space="preserve">  </w:t>
      </w:r>
      <w:r w:rsidR="00C66BDE">
        <w:rPr>
          <w:rFonts w:hint="eastAsia"/>
          <w:b/>
          <w:sz w:val="32"/>
          <w:szCs w:val="32"/>
          <w:u w:val="single"/>
        </w:rPr>
        <w:t>重钢总医院敬老院厨房设备项目</w:t>
      </w:r>
      <w:r>
        <w:rPr>
          <w:b/>
          <w:sz w:val="32"/>
          <w:szCs w:val="32"/>
          <w:u w:val="single"/>
        </w:rPr>
        <w:t xml:space="preserve"> </w:t>
      </w:r>
    </w:p>
    <w:p w:rsidR="0036443C" w:rsidRPr="003C1A97" w:rsidRDefault="0036443C"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36443C" w:rsidRDefault="0036443C" w:rsidP="00B07D66">
      <w:pPr>
        <w:jc w:val="left"/>
      </w:pPr>
    </w:p>
    <w:p w:rsidR="0036443C" w:rsidRDefault="0036443C" w:rsidP="00B07D66">
      <w:pPr>
        <w:jc w:val="left"/>
      </w:pPr>
    </w:p>
    <w:p w:rsidR="0036443C" w:rsidRPr="001430F8"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Pr="00FC0D60" w:rsidRDefault="0036443C"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Pr="00793AFA" w:rsidRDefault="0036443C"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36443C" w:rsidRPr="00793AFA" w:rsidRDefault="0036443C" w:rsidP="007377D8">
      <w:pPr>
        <w:spacing w:line="800" w:lineRule="exact"/>
        <w:jc w:val="center"/>
        <w:rPr>
          <w:rFonts w:ascii="宋体"/>
          <w:sz w:val="28"/>
          <w:szCs w:val="28"/>
        </w:rPr>
      </w:pPr>
      <w:r>
        <w:rPr>
          <w:rFonts w:ascii="宋体" w:hAnsi="宋体"/>
          <w:sz w:val="28"/>
          <w:szCs w:val="28"/>
        </w:rPr>
        <w:t>2021</w:t>
      </w:r>
      <w:r w:rsidRPr="00793AFA">
        <w:rPr>
          <w:rFonts w:ascii="宋体" w:hAnsi="宋体" w:hint="eastAsia"/>
          <w:sz w:val="28"/>
          <w:szCs w:val="28"/>
        </w:rPr>
        <w:t>年</w:t>
      </w:r>
      <w:r w:rsidR="003C5FFF">
        <w:rPr>
          <w:rFonts w:ascii="宋体" w:hAnsi="宋体" w:hint="eastAsia"/>
          <w:sz w:val="28"/>
          <w:szCs w:val="28"/>
        </w:rPr>
        <w:t>3</w:t>
      </w:r>
      <w:r w:rsidRPr="00793AFA">
        <w:rPr>
          <w:rFonts w:ascii="宋体" w:hAnsi="宋体" w:hint="eastAsia"/>
          <w:sz w:val="28"/>
          <w:szCs w:val="28"/>
        </w:rPr>
        <w:t>月</w:t>
      </w:r>
      <w:r w:rsidR="006E1CE8">
        <w:rPr>
          <w:rFonts w:ascii="宋体" w:hAnsi="宋体" w:hint="eastAsia"/>
          <w:sz w:val="28"/>
          <w:szCs w:val="28"/>
        </w:rPr>
        <w:t>18</w:t>
      </w:r>
      <w:r w:rsidRPr="00793AFA">
        <w:rPr>
          <w:rFonts w:ascii="宋体" w:hAnsi="宋体" w:hint="eastAsia"/>
          <w:sz w:val="28"/>
          <w:szCs w:val="28"/>
        </w:rPr>
        <w:t>日</w:t>
      </w:r>
    </w:p>
    <w:p w:rsidR="0036443C" w:rsidRPr="00FB4A6F"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B07D66">
      <w:pPr>
        <w:jc w:val="left"/>
      </w:pPr>
    </w:p>
    <w:p w:rsidR="0036443C" w:rsidRDefault="0036443C" w:rsidP="008F5408">
      <w:pPr>
        <w:spacing w:line="400" w:lineRule="exact"/>
        <w:rPr>
          <w:rFonts w:ascii="宋体" w:cs="宋体"/>
          <w:b/>
          <w:bCs/>
        </w:rPr>
        <w:sectPr w:rsidR="0036443C"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36443C" w:rsidRPr="003E7A56" w:rsidRDefault="0036443C" w:rsidP="00ED1F6D">
      <w:pPr>
        <w:spacing w:line="44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sidR="00C66BDE">
        <w:rPr>
          <w:rFonts w:ascii="宋体" w:hAnsi="宋体" w:cs="宋体" w:hint="eastAsia"/>
          <w:b/>
          <w:bCs/>
          <w:sz w:val="24"/>
          <w:szCs w:val="24"/>
          <w:u w:val="single"/>
        </w:rPr>
        <w:t>重钢总医院敬老院厨房设备项目</w:t>
      </w:r>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36443C" w:rsidRPr="003E7A56" w:rsidRDefault="0036443C" w:rsidP="00B40D16">
      <w:pPr>
        <w:spacing w:line="440" w:lineRule="exact"/>
        <w:ind w:firstLineChars="200" w:firstLine="480"/>
        <w:jc w:val="left"/>
        <w:rPr>
          <w:rFonts w:ascii="宋体" w:cs="宋体"/>
          <w:sz w:val="24"/>
          <w:szCs w:val="24"/>
        </w:rPr>
      </w:pPr>
    </w:p>
    <w:p w:rsidR="0036443C" w:rsidRPr="003E7A56" w:rsidRDefault="0036443C" w:rsidP="00B40D16">
      <w:pPr>
        <w:spacing w:line="44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sidR="00C66BDE">
        <w:rPr>
          <w:rFonts w:ascii="宋体" w:hAnsi="宋体" w:cs="宋体" w:hint="eastAsia"/>
          <w:sz w:val="24"/>
          <w:szCs w:val="24"/>
        </w:rPr>
        <w:t>重钢总医院敬老院厨房设备项目</w:t>
      </w:r>
      <w:r w:rsidRPr="003E7A56">
        <w:rPr>
          <w:rFonts w:ascii="宋体" w:hAnsi="宋体" w:cs="宋体" w:hint="eastAsia"/>
          <w:sz w:val="24"/>
          <w:szCs w:val="24"/>
        </w:rPr>
        <w:t>进行比选。欢迎有合法资质的单位前来参选。</w:t>
      </w: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sidR="00C66BDE">
        <w:rPr>
          <w:rFonts w:ascii="宋体" w:hAnsi="宋体" w:cs="宋体" w:hint="eastAsia"/>
          <w:sz w:val="24"/>
          <w:szCs w:val="24"/>
        </w:rPr>
        <w:t>重钢总医院敬老院厨房设备项目</w:t>
      </w: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36443C" w:rsidRPr="005A3F73" w:rsidRDefault="00F55989" w:rsidP="00B40D16">
      <w:pPr>
        <w:spacing w:line="440" w:lineRule="exact"/>
        <w:ind w:firstLineChars="200" w:firstLine="482"/>
        <w:rPr>
          <w:rFonts w:ascii="宋体" w:cs="宋体"/>
          <w:sz w:val="24"/>
          <w:szCs w:val="24"/>
        </w:rPr>
      </w:pPr>
      <w:r w:rsidRPr="005A3F73">
        <w:rPr>
          <w:rFonts w:ascii="宋体" w:hAnsi="宋体" w:cs="宋体" w:hint="eastAsia"/>
          <w:b/>
          <w:bCs/>
          <w:sz w:val="24"/>
          <w:szCs w:val="24"/>
        </w:rPr>
        <w:t>三、供货</w:t>
      </w:r>
      <w:r w:rsidR="0036443C" w:rsidRPr="005A3F73">
        <w:rPr>
          <w:rFonts w:ascii="宋体" w:hAnsi="宋体" w:cs="宋体" w:hint="eastAsia"/>
          <w:b/>
          <w:bCs/>
          <w:sz w:val="24"/>
          <w:szCs w:val="24"/>
        </w:rPr>
        <w:t>周期：</w:t>
      </w:r>
      <w:r w:rsidR="005A3F73" w:rsidRPr="005A3F73">
        <w:rPr>
          <w:rFonts w:ascii="宋体" w:hAnsi="宋体" w:cs="宋体" w:hint="eastAsia"/>
          <w:bCs/>
          <w:sz w:val="24"/>
          <w:szCs w:val="24"/>
        </w:rPr>
        <w:t>签订合同后10个工作日</w:t>
      </w:r>
      <w:r w:rsidR="00C40AC7">
        <w:rPr>
          <w:rFonts w:ascii="宋体" w:hAnsi="宋体" w:cs="宋体" w:hint="eastAsia"/>
          <w:bCs/>
          <w:sz w:val="24"/>
          <w:szCs w:val="24"/>
        </w:rPr>
        <w:t>内完成</w:t>
      </w:r>
      <w:r w:rsidR="0036443C" w:rsidRPr="005A3F73">
        <w:rPr>
          <w:rFonts w:ascii="宋体" w:hAnsi="宋体" w:cs="宋体" w:hint="eastAsia"/>
          <w:sz w:val="24"/>
          <w:szCs w:val="24"/>
        </w:rPr>
        <w:t>。</w:t>
      </w:r>
    </w:p>
    <w:p w:rsidR="0036443C" w:rsidRPr="003E7A56"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四、响应人资格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36443C"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（一）</w:t>
      </w: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w:t>
      </w:r>
      <w:r w:rsidR="00942D0B">
        <w:rPr>
          <w:rFonts w:ascii="宋体" w:hAnsi="宋体" w:cs="宋体" w:hint="eastAsia"/>
          <w:sz w:val="24"/>
          <w:szCs w:val="24"/>
        </w:rPr>
        <w:t>响应</w:t>
      </w:r>
      <w:proofErr w:type="gramStart"/>
      <w:r w:rsidR="00942D0B">
        <w:rPr>
          <w:rFonts w:ascii="宋体" w:hAnsi="宋体" w:cs="宋体" w:hint="eastAsia"/>
          <w:sz w:val="24"/>
          <w:szCs w:val="24"/>
        </w:rPr>
        <w:t>人</w:t>
      </w:r>
      <w:r w:rsidRPr="003E7A56">
        <w:rPr>
          <w:rFonts w:ascii="宋体" w:hAnsi="宋体" w:cs="宋体" w:hint="eastAsia"/>
          <w:sz w:val="24"/>
          <w:szCs w:val="24"/>
        </w:rPr>
        <w:t>鲜章的</w:t>
      </w:r>
      <w:proofErr w:type="gramEnd"/>
      <w:r w:rsidRPr="003E7A56">
        <w:rPr>
          <w:rFonts w:ascii="宋体" w:hAnsi="宋体" w:cs="宋体" w:hint="eastAsia"/>
          <w:sz w:val="24"/>
          <w:szCs w:val="24"/>
        </w:rPr>
        <w:t>营业执照复印件）。</w:t>
      </w:r>
    </w:p>
    <w:p w:rsidR="0036443C" w:rsidRDefault="00C66BDE" w:rsidP="00B40D16">
      <w:pPr>
        <w:spacing w:line="440" w:lineRule="exact"/>
        <w:ind w:firstLineChars="200" w:firstLine="480"/>
        <w:rPr>
          <w:rFonts w:ascii="宋体" w:cs="宋体"/>
          <w:sz w:val="24"/>
          <w:szCs w:val="24"/>
        </w:rPr>
      </w:pPr>
      <w:r>
        <w:rPr>
          <w:rFonts w:ascii="宋体" w:cs="宋体" w:hint="eastAsia"/>
          <w:sz w:val="24"/>
          <w:szCs w:val="24"/>
        </w:rPr>
        <w:t>（二</w:t>
      </w:r>
      <w:r w:rsidR="0036443C">
        <w:rPr>
          <w:rFonts w:ascii="宋体" w:cs="宋体" w:hint="eastAsia"/>
          <w:sz w:val="24"/>
          <w:szCs w:val="24"/>
        </w:rPr>
        <w:t>）本次比选不接受联合体参与。</w:t>
      </w:r>
    </w:p>
    <w:p w:rsidR="0036443C" w:rsidRPr="003E7A56"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、现场踏勘</w:t>
      </w:r>
      <w:r w:rsidRPr="003E7A56">
        <w:rPr>
          <w:rFonts w:ascii="宋体" w:hAnsi="宋体" w:cs="宋体" w:hint="eastAsia"/>
          <w:sz w:val="24"/>
          <w:szCs w:val="24"/>
        </w:rPr>
        <w:t>：自行踏勘。</w:t>
      </w:r>
    </w:p>
    <w:p w:rsidR="0036443C" w:rsidRPr="003E7A56"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（一）比选文件发布时间：</w:t>
      </w:r>
      <w:r>
        <w:rPr>
          <w:rFonts w:ascii="宋体" w:hAnsi="宋体" w:cs="宋体"/>
          <w:sz w:val="24"/>
          <w:szCs w:val="24"/>
        </w:rPr>
        <w:t>2021</w:t>
      </w:r>
      <w:r w:rsidRPr="003E7A56">
        <w:rPr>
          <w:rFonts w:ascii="宋体" w:hAnsi="宋体" w:cs="宋体" w:hint="eastAsia"/>
          <w:sz w:val="24"/>
          <w:szCs w:val="24"/>
        </w:rPr>
        <w:t>年</w:t>
      </w:r>
      <w:r w:rsidR="006E1CE8">
        <w:rPr>
          <w:rFonts w:ascii="宋体" w:hAnsi="宋体" w:cs="宋体" w:hint="eastAsia"/>
          <w:sz w:val="24"/>
          <w:szCs w:val="24"/>
        </w:rPr>
        <w:t>3</w:t>
      </w:r>
      <w:r w:rsidRPr="003E7A56">
        <w:rPr>
          <w:rFonts w:ascii="宋体" w:hAnsi="宋体" w:cs="宋体" w:hint="eastAsia"/>
          <w:sz w:val="24"/>
          <w:szCs w:val="24"/>
        </w:rPr>
        <w:t>月</w:t>
      </w:r>
      <w:r w:rsidR="006E1CE8">
        <w:rPr>
          <w:rFonts w:ascii="宋体" w:hAnsi="宋体" w:cs="宋体" w:hint="eastAsia"/>
          <w:sz w:val="24"/>
          <w:szCs w:val="24"/>
        </w:rPr>
        <w:t>18</w:t>
      </w:r>
      <w:r w:rsidRPr="003E7A56">
        <w:rPr>
          <w:rFonts w:ascii="宋体" w:hAnsi="宋体" w:cs="宋体" w:hint="eastAsia"/>
          <w:sz w:val="24"/>
          <w:szCs w:val="24"/>
        </w:rPr>
        <w:t>日。</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（二）比选时间：</w:t>
      </w:r>
      <w:r>
        <w:rPr>
          <w:rFonts w:ascii="宋体" w:hAnsi="宋体" w:cs="宋体"/>
          <w:sz w:val="24"/>
          <w:szCs w:val="24"/>
        </w:rPr>
        <w:t>2021</w:t>
      </w:r>
      <w:r w:rsidRPr="003E7A56">
        <w:rPr>
          <w:rFonts w:ascii="宋体" w:hAnsi="宋体" w:cs="宋体" w:hint="eastAsia"/>
          <w:sz w:val="24"/>
          <w:szCs w:val="24"/>
        </w:rPr>
        <w:t>年</w:t>
      </w:r>
      <w:r w:rsidR="006E1CE8">
        <w:rPr>
          <w:rFonts w:ascii="宋体" w:hAnsi="宋体" w:cs="宋体" w:hint="eastAsia"/>
          <w:sz w:val="24"/>
          <w:szCs w:val="24"/>
        </w:rPr>
        <w:t>3</w:t>
      </w:r>
      <w:r w:rsidRPr="003E7A56">
        <w:rPr>
          <w:rFonts w:ascii="宋体" w:hAnsi="宋体" w:cs="宋体" w:hint="eastAsia"/>
          <w:sz w:val="24"/>
          <w:szCs w:val="24"/>
        </w:rPr>
        <w:t>月</w:t>
      </w:r>
      <w:r w:rsidR="006E1CE8">
        <w:rPr>
          <w:rFonts w:ascii="宋体" w:hAnsi="宋体" w:cs="宋体" w:hint="eastAsia"/>
          <w:sz w:val="24"/>
          <w:szCs w:val="24"/>
        </w:rPr>
        <w:t>25</w:t>
      </w:r>
      <w:r w:rsidRPr="003E7A56">
        <w:rPr>
          <w:rFonts w:ascii="宋体" w:hAnsi="宋体" w:cs="宋体" w:hint="eastAsia"/>
          <w:sz w:val="24"/>
          <w:szCs w:val="24"/>
        </w:rPr>
        <w:t>日</w:t>
      </w:r>
      <w:r w:rsidR="006E1CE8">
        <w:rPr>
          <w:rFonts w:ascii="宋体" w:hAnsi="宋体" w:cs="宋体" w:hint="eastAsia"/>
          <w:sz w:val="24"/>
          <w:szCs w:val="24"/>
        </w:rPr>
        <w:t>上</w:t>
      </w:r>
      <w:r>
        <w:rPr>
          <w:rFonts w:ascii="宋体" w:hAnsi="宋体" w:cs="宋体" w:hint="eastAsia"/>
          <w:sz w:val="24"/>
          <w:szCs w:val="24"/>
        </w:rPr>
        <w:t>午</w:t>
      </w:r>
      <w:r w:rsidR="006E1CE8">
        <w:rPr>
          <w:rFonts w:ascii="宋体" w:hAnsi="宋体" w:cs="宋体" w:hint="eastAsia"/>
          <w:sz w:val="24"/>
          <w:szCs w:val="24"/>
        </w:rPr>
        <w:t>11：00</w:t>
      </w:r>
      <w:r w:rsidRPr="003E7A56">
        <w:rPr>
          <w:rFonts w:ascii="宋体" w:hAnsi="宋体" w:cs="宋体" w:hint="eastAsia"/>
          <w:sz w:val="24"/>
          <w:szCs w:val="24"/>
        </w:rPr>
        <w:t>时。</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36443C" w:rsidRDefault="0036443C" w:rsidP="00B40D16">
      <w:pPr>
        <w:spacing w:line="440" w:lineRule="exact"/>
        <w:ind w:firstLineChars="200" w:firstLine="480"/>
        <w:rPr>
          <w:rFonts w:ascii="宋体" w:cs="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Pr>
          <w:rFonts w:ascii="宋体" w:hAnsi="宋体" w:cs="宋体"/>
          <w:sz w:val="24"/>
          <w:szCs w:val="24"/>
        </w:rPr>
        <w:t>2021</w:t>
      </w:r>
      <w:r w:rsidRPr="003E7A56">
        <w:rPr>
          <w:rFonts w:ascii="宋体" w:hAnsi="宋体" w:cs="宋体" w:hint="eastAsia"/>
          <w:sz w:val="24"/>
          <w:szCs w:val="24"/>
        </w:rPr>
        <w:t>年</w:t>
      </w:r>
      <w:r w:rsidR="006E1CE8">
        <w:rPr>
          <w:rFonts w:ascii="宋体" w:hAnsi="宋体" w:cs="宋体" w:hint="eastAsia"/>
          <w:sz w:val="24"/>
          <w:szCs w:val="24"/>
        </w:rPr>
        <w:t>3</w:t>
      </w:r>
      <w:r w:rsidRPr="003E7A56">
        <w:rPr>
          <w:rFonts w:ascii="宋体" w:hAnsi="宋体" w:cs="宋体" w:hint="eastAsia"/>
          <w:sz w:val="24"/>
          <w:szCs w:val="24"/>
        </w:rPr>
        <w:t>月</w:t>
      </w:r>
      <w:r w:rsidR="006E1CE8">
        <w:rPr>
          <w:rFonts w:ascii="宋体" w:hAnsi="宋体" w:cs="宋体" w:hint="eastAsia"/>
          <w:sz w:val="24"/>
          <w:szCs w:val="24"/>
        </w:rPr>
        <w:t>25</w:t>
      </w:r>
      <w:r w:rsidRPr="003E7A56">
        <w:rPr>
          <w:rFonts w:ascii="宋体" w:hAnsi="宋体" w:cs="宋体" w:hint="eastAsia"/>
          <w:sz w:val="24"/>
          <w:szCs w:val="24"/>
        </w:rPr>
        <w:t>日</w:t>
      </w:r>
      <w:r w:rsidR="006E1CE8">
        <w:rPr>
          <w:rFonts w:ascii="宋体" w:hAnsi="宋体" w:cs="宋体" w:hint="eastAsia"/>
          <w:sz w:val="24"/>
          <w:szCs w:val="24"/>
        </w:rPr>
        <w:t>上</w:t>
      </w:r>
      <w:r>
        <w:rPr>
          <w:rFonts w:ascii="宋体" w:hAnsi="宋体" w:cs="宋体" w:hint="eastAsia"/>
          <w:sz w:val="24"/>
          <w:szCs w:val="24"/>
        </w:rPr>
        <w:t>午</w:t>
      </w:r>
      <w:r w:rsidR="006E1CE8">
        <w:rPr>
          <w:rFonts w:ascii="宋体" w:hAnsi="宋体" w:cs="宋体" w:hint="eastAsia"/>
          <w:sz w:val="24"/>
          <w:szCs w:val="24"/>
        </w:rPr>
        <w:t>11：00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w:t>
      </w:r>
      <w:r w:rsidRPr="003E7A56">
        <w:rPr>
          <w:rFonts w:ascii="宋体" w:hAnsi="宋体" w:cs="宋体" w:hint="eastAsia"/>
          <w:sz w:val="24"/>
          <w:szCs w:val="24"/>
        </w:rPr>
        <w:t>。</w:t>
      </w:r>
      <w:r>
        <w:rPr>
          <w:rFonts w:ascii="宋体" w:hAnsi="宋体" w:cs="宋体" w:hint="eastAsia"/>
          <w:sz w:val="24"/>
          <w:szCs w:val="24"/>
        </w:rPr>
        <w:t>如比选时间与比选方临时会议冲突，比选时间由比选方临时通知，响应文件递交截止时间以比选方临时通知为准。</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36443C" w:rsidRPr="003E7A56" w:rsidRDefault="0036443C" w:rsidP="00B40D16">
      <w:pPr>
        <w:spacing w:line="440" w:lineRule="exact"/>
        <w:ind w:firstLineChars="200" w:firstLine="482"/>
        <w:rPr>
          <w:rFonts w:ascii="宋体"/>
          <w:sz w:val="24"/>
          <w:szCs w:val="24"/>
        </w:rPr>
      </w:pPr>
      <w:r>
        <w:rPr>
          <w:rFonts w:ascii="宋体" w:hAnsi="宋体" w:cs="宋体" w:hint="eastAsia"/>
          <w:b/>
          <w:bCs/>
          <w:sz w:val="24"/>
          <w:szCs w:val="24"/>
        </w:rPr>
        <w:t>七</w:t>
      </w:r>
      <w:r w:rsidRPr="003E7A56">
        <w:rPr>
          <w:rFonts w:ascii="宋体" w:hAnsi="宋体" w:cs="宋体" w:hint="eastAsia"/>
          <w:b/>
          <w:bCs/>
          <w:sz w:val="24"/>
          <w:szCs w:val="24"/>
        </w:rPr>
        <w:t>、联系人</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比选人：重钢总医院</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地址：重庆市大渡口区</w:t>
      </w:r>
    </w:p>
    <w:p w:rsidR="0036443C" w:rsidRPr="003E7A56" w:rsidRDefault="0036443C" w:rsidP="00B40D16">
      <w:pPr>
        <w:spacing w:line="440" w:lineRule="exact"/>
        <w:ind w:firstLineChars="200" w:firstLine="480"/>
        <w:rPr>
          <w:rFonts w:ascii="宋体"/>
          <w:sz w:val="24"/>
          <w:szCs w:val="24"/>
        </w:rPr>
      </w:pPr>
      <w:r w:rsidRPr="003E7A56">
        <w:rPr>
          <w:rFonts w:ascii="宋体" w:hAnsi="宋体" w:cs="宋体" w:hint="eastAsia"/>
          <w:sz w:val="24"/>
          <w:szCs w:val="24"/>
        </w:rPr>
        <w:t>联系人：尹老师</w:t>
      </w:r>
    </w:p>
    <w:p w:rsidR="0036443C" w:rsidRDefault="0036443C" w:rsidP="00B40D16">
      <w:pPr>
        <w:spacing w:line="440" w:lineRule="exact"/>
        <w:ind w:firstLineChars="200" w:firstLine="480"/>
        <w:rPr>
          <w:rFonts w:ascii="宋体" w:cs="宋体"/>
          <w:sz w:val="24"/>
          <w:szCs w:val="24"/>
        </w:rPr>
      </w:pPr>
      <w:r w:rsidRPr="003E7A56">
        <w:rPr>
          <w:rFonts w:ascii="宋体" w:hAnsi="宋体" w:cs="宋体" w:hint="eastAsia"/>
          <w:sz w:val="24"/>
          <w:szCs w:val="24"/>
        </w:rPr>
        <w:t>电话：</w:t>
      </w:r>
      <w:r w:rsidRPr="003E7A56">
        <w:rPr>
          <w:rFonts w:ascii="宋体" w:hAnsi="宋体" w:cs="宋体"/>
          <w:sz w:val="24"/>
          <w:szCs w:val="24"/>
        </w:rPr>
        <w:t xml:space="preserve">023-81915011  </w:t>
      </w: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Default="0036443C" w:rsidP="00B40D16">
      <w:pPr>
        <w:spacing w:line="440" w:lineRule="exact"/>
        <w:ind w:firstLineChars="200" w:firstLine="480"/>
        <w:rPr>
          <w:rFonts w:ascii="宋体" w:cs="宋体"/>
          <w:sz w:val="24"/>
          <w:szCs w:val="24"/>
        </w:rPr>
      </w:pPr>
    </w:p>
    <w:p w:rsidR="0036443C" w:rsidRPr="003E7A56" w:rsidRDefault="0036443C" w:rsidP="00063539">
      <w:pPr>
        <w:spacing w:line="44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响应人</w:t>
      </w:r>
      <w:r w:rsidRPr="003E7A56">
        <w:rPr>
          <w:rFonts w:ascii="宋体" w:hAnsi="宋体" w:cs="宋体" w:hint="eastAsia"/>
          <w:b/>
          <w:bCs/>
          <w:color w:val="000000"/>
          <w:sz w:val="24"/>
          <w:szCs w:val="24"/>
        </w:rPr>
        <w:t>须知</w:t>
      </w:r>
    </w:p>
    <w:p w:rsidR="0036443C" w:rsidRPr="003E7A56" w:rsidRDefault="0036443C" w:rsidP="00063539">
      <w:pPr>
        <w:spacing w:line="440" w:lineRule="exact"/>
        <w:jc w:val="left"/>
        <w:rPr>
          <w:rFonts w:ascii="宋体" w:cs="宋体"/>
          <w:b/>
          <w:bCs/>
          <w:sz w:val="24"/>
          <w:szCs w:val="24"/>
        </w:rPr>
      </w:pP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sidR="00C66BDE">
        <w:rPr>
          <w:rFonts w:ascii="宋体" w:hAnsi="宋体" w:cs="宋体" w:hint="eastAsia"/>
          <w:sz w:val="24"/>
          <w:szCs w:val="24"/>
        </w:rPr>
        <w:t>重钢总医院敬老院厨房设备项目</w:t>
      </w:r>
    </w:p>
    <w:p w:rsidR="0036443C" w:rsidRPr="003E7A56" w:rsidRDefault="0036443C" w:rsidP="00B40D16">
      <w:pPr>
        <w:spacing w:line="440" w:lineRule="exact"/>
        <w:ind w:firstLineChars="200" w:firstLine="482"/>
        <w:jc w:val="left"/>
        <w:rPr>
          <w:rFonts w:ascii="宋体" w:cs="宋体"/>
          <w:sz w:val="24"/>
          <w:szCs w:val="24"/>
        </w:rPr>
      </w:pPr>
      <w:r w:rsidRPr="003E7A56">
        <w:rPr>
          <w:rFonts w:ascii="宋体" w:hAnsi="宋体" w:cs="宋体" w:hint="eastAsia"/>
          <w:b/>
          <w:bCs/>
          <w:sz w:val="24"/>
          <w:szCs w:val="24"/>
        </w:rPr>
        <w:t>二、</w:t>
      </w:r>
      <w:r>
        <w:rPr>
          <w:rFonts w:ascii="宋体" w:hAnsi="宋体" w:cs="宋体" w:hint="eastAsia"/>
          <w:b/>
          <w:bCs/>
          <w:sz w:val="24"/>
          <w:szCs w:val="24"/>
        </w:rPr>
        <w:t>响应人参资格</w:t>
      </w:r>
      <w:r w:rsidRPr="003E7A56">
        <w:rPr>
          <w:rFonts w:ascii="宋体" w:hAnsi="宋体" w:cs="宋体" w:hint="eastAsia"/>
          <w:b/>
          <w:bCs/>
          <w:sz w:val="24"/>
          <w:szCs w:val="24"/>
        </w:rPr>
        <w:t>要求</w:t>
      </w:r>
      <w:r w:rsidRPr="003E7A56">
        <w:rPr>
          <w:rFonts w:ascii="宋体" w:hAnsi="宋体" w:cs="宋体" w:hint="eastAsia"/>
          <w:sz w:val="24"/>
          <w:szCs w:val="24"/>
        </w:rPr>
        <w:t>：</w:t>
      </w:r>
    </w:p>
    <w:p w:rsidR="0036443C" w:rsidRPr="00867DF6" w:rsidRDefault="0036443C" w:rsidP="00B40D16">
      <w:pPr>
        <w:spacing w:line="440" w:lineRule="exact"/>
        <w:ind w:firstLineChars="200" w:firstLine="480"/>
        <w:rPr>
          <w:rFonts w:ascii="宋体" w:cs="宋体"/>
          <w:bCs/>
          <w:sz w:val="24"/>
          <w:szCs w:val="24"/>
        </w:rPr>
      </w:pPr>
      <w:r>
        <w:rPr>
          <w:rFonts w:ascii="宋体" w:hAnsi="宋体" w:cs="宋体" w:hint="eastAsia"/>
          <w:bCs/>
          <w:sz w:val="24"/>
          <w:szCs w:val="24"/>
        </w:rPr>
        <w:t>见</w:t>
      </w:r>
      <w:r w:rsidRPr="00867DF6">
        <w:rPr>
          <w:rFonts w:ascii="宋体" w:hAnsi="宋体" w:cs="宋体" w:hint="eastAsia"/>
          <w:bCs/>
          <w:sz w:val="24"/>
          <w:szCs w:val="24"/>
        </w:rPr>
        <w:t>第一章</w:t>
      </w:r>
      <w:r w:rsidRPr="00867DF6">
        <w:rPr>
          <w:rFonts w:ascii="宋体" w:hAnsi="宋体" w:cs="宋体"/>
          <w:bCs/>
          <w:sz w:val="24"/>
          <w:szCs w:val="24"/>
        </w:rPr>
        <w:t xml:space="preserve"> </w:t>
      </w:r>
      <w:r w:rsidRPr="00867DF6">
        <w:rPr>
          <w:rFonts w:ascii="宋体" w:hAnsi="宋体" w:cs="宋体" w:hint="eastAsia"/>
          <w:bCs/>
          <w:sz w:val="24"/>
          <w:szCs w:val="24"/>
        </w:rPr>
        <w:t>第四条</w:t>
      </w:r>
      <w:r>
        <w:rPr>
          <w:rFonts w:ascii="宋体" w:hAnsi="宋体" w:cs="宋体" w:hint="eastAsia"/>
          <w:bCs/>
          <w:sz w:val="24"/>
          <w:szCs w:val="24"/>
        </w:rPr>
        <w:t>规定</w:t>
      </w:r>
    </w:p>
    <w:p w:rsidR="0036443C" w:rsidRPr="003E7A56" w:rsidRDefault="0036443C" w:rsidP="00B40D16">
      <w:pPr>
        <w:spacing w:line="440" w:lineRule="exact"/>
        <w:ind w:firstLineChars="200" w:firstLine="482"/>
        <w:rPr>
          <w:rFonts w:ascii="宋体"/>
          <w:sz w:val="24"/>
          <w:szCs w:val="24"/>
        </w:rPr>
      </w:pPr>
      <w:r w:rsidRPr="003E7A56">
        <w:rPr>
          <w:rFonts w:ascii="宋体" w:hAnsi="宋体" w:cs="宋体" w:hint="eastAsia"/>
          <w:b/>
          <w:bCs/>
          <w:sz w:val="24"/>
          <w:szCs w:val="24"/>
        </w:rPr>
        <w:t>三、比选报价、限价、评分说明</w:t>
      </w:r>
    </w:p>
    <w:p w:rsidR="0036443C"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（一）报价说明：本次比选无二</w:t>
      </w:r>
      <w:r w:rsidRPr="003E7A56">
        <w:rPr>
          <w:rFonts w:ascii="宋体" w:hAnsi="宋体" w:cs="宋体" w:hint="eastAsia"/>
          <w:sz w:val="24"/>
          <w:szCs w:val="24"/>
        </w:rPr>
        <w:t>次报价，以</w:t>
      </w:r>
      <w:r>
        <w:rPr>
          <w:rFonts w:ascii="宋体" w:hAnsi="宋体" w:cs="宋体" w:hint="eastAsia"/>
          <w:sz w:val="24"/>
          <w:szCs w:val="24"/>
        </w:rPr>
        <w:t>清单单项</w:t>
      </w:r>
      <w:r w:rsidR="00C963EA">
        <w:rPr>
          <w:rFonts w:ascii="宋体" w:hAnsi="宋体" w:cs="宋体" w:hint="eastAsia"/>
          <w:sz w:val="24"/>
          <w:szCs w:val="24"/>
        </w:rPr>
        <w:t>及总价</w:t>
      </w:r>
      <w:r>
        <w:rPr>
          <w:rFonts w:ascii="宋体" w:hAnsi="宋体" w:cs="宋体" w:hint="eastAsia"/>
          <w:sz w:val="24"/>
          <w:szCs w:val="24"/>
        </w:rPr>
        <w:t>报价的形式进行报价，报价单位为元，报价最多保留小数点后两位。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36443C" w:rsidRPr="003E7A56" w:rsidRDefault="0036443C" w:rsidP="00B40D16">
      <w:pPr>
        <w:spacing w:line="440" w:lineRule="exact"/>
        <w:ind w:firstLineChars="200" w:firstLine="480"/>
        <w:rPr>
          <w:rFonts w:ascii="宋体" w:cs="宋体"/>
          <w:sz w:val="24"/>
          <w:szCs w:val="24"/>
          <w:u w:val="single"/>
        </w:rPr>
      </w:pPr>
      <w:r w:rsidRPr="003E7A56">
        <w:rPr>
          <w:rFonts w:ascii="宋体" w:hAnsi="宋体" w:cs="宋体" w:hint="eastAsia"/>
          <w:sz w:val="24"/>
          <w:szCs w:val="24"/>
        </w:rPr>
        <w:t>（二）限价说明：本项目只设置</w:t>
      </w:r>
      <w:r w:rsidR="00C802BD">
        <w:rPr>
          <w:rFonts w:ascii="宋体" w:hAnsi="宋体" w:cs="宋体" w:hint="eastAsia"/>
          <w:sz w:val="24"/>
          <w:szCs w:val="24"/>
        </w:rPr>
        <w:t>总价</w:t>
      </w:r>
      <w:r>
        <w:rPr>
          <w:rFonts w:ascii="宋体" w:hAnsi="宋体" w:cs="宋体" w:hint="eastAsia"/>
          <w:sz w:val="24"/>
          <w:szCs w:val="24"/>
        </w:rPr>
        <w:t>最高限价</w:t>
      </w:r>
      <w:r w:rsidRPr="003E7A56">
        <w:rPr>
          <w:rFonts w:ascii="宋体" w:hAnsi="宋体" w:cs="宋体" w:hint="eastAsia"/>
          <w:sz w:val="24"/>
          <w:szCs w:val="24"/>
        </w:rPr>
        <w:t>。</w:t>
      </w:r>
      <w:r w:rsidR="00C802BD" w:rsidRPr="003E7A56">
        <w:rPr>
          <w:rFonts w:asciiTheme="minorEastAsia" w:eastAsiaTheme="minorEastAsia" w:hAnsiTheme="minorEastAsia" w:cs="宋体" w:hint="eastAsia"/>
          <w:sz w:val="24"/>
          <w:szCs w:val="24"/>
        </w:rPr>
        <w:t>总价最高限价为人民币</w:t>
      </w:r>
      <w:r w:rsidR="00C802BD">
        <w:rPr>
          <w:rFonts w:asciiTheme="minorEastAsia" w:eastAsiaTheme="minorEastAsia" w:hAnsiTheme="minorEastAsia" w:cs="宋体" w:hint="eastAsia"/>
          <w:sz w:val="24"/>
          <w:szCs w:val="24"/>
        </w:rPr>
        <w:t>40140元</w:t>
      </w:r>
      <w:r w:rsidR="00C802BD" w:rsidRPr="003E7A56">
        <w:rPr>
          <w:rFonts w:asciiTheme="minorEastAsia" w:eastAsiaTheme="minorEastAsia" w:hAnsiTheme="minorEastAsia" w:cs="宋体" w:hint="eastAsia"/>
          <w:sz w:val="24"/>
          <w:szCs w:val="24"/>
        </w:rPr>
        <w:t>。</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36443C" w:rsidRPr="003E7A56" w:rsidRDefault="0036443C" w:rsidP="00B40D16">
      <w:pPr>
        <w:spacing w:line="440" w:lineRule="exact"/>
        <w:ind w:firstLineChars="200" w:firstLine="480"/>
        <w:rPr>
          <w:rFonts w:ascii="宋体" w:cs="宋体"/>
          <w:sz w:val="24"/>
          <w:szCs w:val="24"/>
        </w:rPr>
      </w:pPr>
      <w:r w:rsidRPr="003E7A56">
        <w:rPr>
          <w:rFonts w:ascii="宋体" w:hAnsi="宋体" w:cs="宋体" w:hint="eastAsia"/>
          <w:sz w:val="24"/>
          <w:szCs w:val="24"/>
        </w:rPr>
        <w:t>（三）评分说明：</w:t>
      </w:r>
    </w:p>
    <w:p w:rsidR="0036443C" w:rsidRPr="003E7A56" w:rsidRDefault="0036443C" w:rsidP="00B40D16">
      <w:pPr>
        <w:spacing w:line="440" w:lineRule="exact"/>
        <w:ind w:firstLineChars="200" w:firstLine="480"/>
        <w:rPr>
          <w:rFonts w:ascii="宋体"/>
          <w:color w:val="000000"/>
          <w:sz w:val="24"/>
          <w:szCs w:val="24"/>
        </w:rPr>
      </w:pPr>
      <w:r w:rsidRPr="003E7A56">
        <w:rPr>
          <w:rFonts w:ascii="宋体" w:hAnsi="宋体" w:cs="宋体"/>
          <w:color w:val="000000"/>
          <w:sz w:val="24"/>
          <w:szCs w:val="24"/>
        </w:rPr>
        <w:t>1</w:t>
      </w:r>
      <w:r w:rsidRPr="00B8066E">
        <w:rPr>
          <w:rFonts w:ascii="宋体" w:cs="宋体" w:hint="eastAsia"/>
          <w:sz w:val="24"/>
          <w:szCs w:val="24"/>
        </w:rPr>
        <w:t>．</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9B11AA" w:rsidRDefault="0036443C" w:rsidP="009B11AA">
      <w:pPr>
        <w:snapToGrid w:val="0"/>
        <w:spacing w:line="480" w:lineRule="exact"/>
        <w:ind w:firstLineChars="200" w:firstLine="480"/>
        <w:rPr>
          <w:rFonts w:asciiTheme="minorEastAsia" w:eastAsiaTheme="minorEastAsia" w:hAnsiTheme="minorEastAsia" w:cs="宋体"/>
          <w:color w:val="000000"/>
          <w:sz w:val="24"/>
          <w:szCs w:val="24"/>
        </w:rPr>
      </w:pPr>
      <w:r w:rsidRPr="003E7A56">
        <w:rPr>
          <w:rFonts w:ascii="宋体" w:hAnsi="宋体" w:cs="宋体"/>
          <w:color w:val="000000"/>
          <w:sz w:val="24"/>
          <w:szCs w:val="24"/>
        </w:rPr>
        <w:t>2</w:t>
      </w:r>
      <w:r w:rsidRPr="00B8066E">
        <w:rPr>
          <w:rFonts w:ascii="宋体" w:cs="宋体" w:hint="eastAsia"/>
          <w:sz w:val="24"/>
          <w:szCs w:val="24"/>
        </w:rPr>
        <w:t>．</w:t>
      </w:r>
      <w:r w:rsidRPr="003E7A56">
        <w:rPr>
          <w:rFonts w:ascii="宋体" w:hAnsi="宋体" w:cs="宋体" w:hint="eastAsia"/>
          <w:color w:val="000000"/>
          <w:sz w:val="24"/>
          <w:szCs w:val="24"/>
        </w:rPr>
        <w:t>评审原则</w:t>
      </w:r>
      <w:r w:rsidRPr="003E7A56">
        <w:rPr>
          <w:rFonts w:ascii="宋体" w:hAnsi="宋体" w:cs="宋体" w:hint="eastAsia"/>
          <w:sz w:val="24"/>
          <w:szCs w:val="24"/>
        </w:rPr>
        <w:t>：</w:t>
      </w:r>
      <w:r w:rsidR="009B11AA" w:rsidRPr="003E7A56">
        <w:rPr>
          <w:rFonts w:asciiTheme="minorEastAsia" w:eastAsiaTheme="minorEastAsia" w:hAnsiTheme="minorEastAsia" w:cs="宋体" w:hint="eastAsia"/>
          <w:color w:val="000000"/>
          <w:sz w:val="24"/>
          <w:szCs w:val="24"/>
        </w:rPr>
        <w:t>评审原则</w:t>
      </w:r>
      <w:r w:rsidR="009B11AA" w:rsidRPr="003E7A56">
        <w:rPr>
          <w:rFonts w:asciiTheme="minorEastAsia" w:eastAsiaTheme="minorEastAsia" w:hAnsiTheme="minorEastAsia" w:cs="宋体" w:hint="eastAsia"/>
          <w:sz w:val="24"/>
          <w:szCs w:val="24"/>
        </w:rPr>
        <w:t>：合理低价法。满足</w:t>
      </w:r>
      <w:r w:rsidR="009B11AA" w:rsidRPr="003E7A56">
        <w:rPr>
          <w:rFonts w:asciiTheme="minorEastAsia" w:eastAsiaTheme="minorEastAsia" w:hAnsiTheme="minorEastAsia" w:cs="宋体" w:hint="eastAsia"/>
          <w:color w:val="000000"/>
          <w:sz w:val="24"/>
          <w:szCs w:val="24"/>
        </w:rPr>
        <w:t>比选文件要求，在满足合理低价的基础上，价格最低的</w:t>
      </w:r>
      <w:r w:rsidR="009B11AA">
        <w:rPr>
          <w:rFonts w:asciiTheme="minorEastAsia" w:eastAsiaTheme="minorEastAsia" w:hAnsiTheme="minorEastAsia" w:cs="宋体" w:hint="eastAsia"/>
          <w:color w:val="000000"/>
          <w:sz w:val="24"/>
          <w:szCs w:val="24"/>
        </w:rPr>
        <w:t>为第一名，以此类推</w:t>
      </w:r>
      <w:r w:rsidR="009B11AA" w:rsidRPr="003E7A56">
        <w:rPr>
          <w:rFonts w:asciiTheme="minorEastAsia" w:eastAsiaTheme="minorEastAsia" w:hAnsiTheme="minorEastAsia" w:cs="宋体" w:hint="eastAsia"/>
          <w:color w:val="000000"/>
          <w:sz w:val="24"/>
          <w:szCs w:val="24"/>
        </w:rPr>
        <w:t>。凡参加本次比选的</w:t>
      </w:r>
      <w:r w:rsidR="009B11AA">
        <w:rPr>
          <w:rFonts w:asciiTheme="minorEastAsia" w:eastAsiaTheme="minorEastAsia" w:hAnsiTheme="minorEastAsia" w:cs="宋体" w:hint="eastAsia"/>
          <w:color w:val="000000"/>
          <w:sz w:val="24"/>
          <w:szCs w:val="24"/>
        </w:rPr>
        <w:t>响应人</w:t>
      </w:r>
      <w:r w:rsidR="009B11AA" w:rsidRPr="003E7A56">
        <w:rPr>
          <w:rFonts w:asciiTheme="minorEastAsia" w:eastAsiaTheme="minorEastAsia" w:hAnsiTheme="minorEastAsia" w:cs="宋体" w:hint="eastAsia"/>
          <w:color w:val="000000"/>
          <w:sz w:val="24"/>
          <w:szCs w:val="24"/>
        </w:rPr>
        <w:t>均被视为接受上述项目的比选条款。</w:t>
      </w:r>
    </w:p>
    <w:p w:rsidR="0036443C" w:rsidRPr="004003B4" w:rsidRDefault="0036443C" w:rsidP="009B11AA">
      <w:pPr>
        <w:snapToGrid w:val="0"/>
        <w:spacing w:line="440" w:lineRule="exact"/>
        <w:ind w:firstLineChars="200" w:firstLine="482"/>
        <w:rPr>
          <w:rFonts w:ascii="宋体" w:cs="宋体"/>
          <w:bCs/>
          <w:sz w:val="24"/>
          <w:szCs w:val="24"/>
        </w:rPr>
      </w:pPr>
      <w:r w:rsidRPr="004003B4">
        <w:rPr>
          <w:rFonts w:ascii="宋体" w:hAnsi="宋体" w:cs="宋体" w:hint="eastAsia"/>
          <w:b/>
          <w:bCs/>
          <w:sz w:val="24"/>
          <w:szCs w:val="24"/>
        </w:rPr>
        <w:t>四、报价及结算币种</w:t>
      </w:r>
      <w:r w:rsidRPr="004003B4">
        <w:rPr>
          <w:rFonts w:ascii="宋体" w:hAnsi="宋体" w:cs="宋体" w:hint="eastAsia"/>
          <w:bCs/>
          <w:sz w:val="24"/>
          <w:szCs w:val="24"/>
        </w:rPr>
        <w:t>：人民币。</w:t>
      </w:r>
    </w:p>
    <w:p w:rsidR="0036443C" w:rsidRDefault="0036443C" w:rsidP="00B40D16">
      <w:pPr>
        <w:spacing w:line="44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36443C" w:rsidRPr="00B63888" w:rsidRDefault="0036443C" w:rsidP="00B40D16">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（一）</w:t>
      </w:r>
      <w:r w:rsidRPr="00B63888">
        <w:rPr>
          <w:rFonts w:ascii="宋体" w:hAnsi="宋体" w:cs="宋体" w:hint="eastAsia"/>
          <w:color w:val="000000"/>
          <w:sz w:val="24"/>
          <w:szCs w:val="24"/>
        </w:rPr>
        <w:t>重新组织比选</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有下列情形之一的，采购人将重新组织比选：</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8066E">
        <w:rPr>
          <w:rFonts w:ascii="宋体" w:cs="宋体" w:hint="eastAsia"/>
          <w:sz w:val="24"/>
          <w:szCs w:val="24"/>
        </w:rPr>
        <w:t>．</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8066E">
        <w:rPr>
          <w:rFonts w:ascii="宋体" w:cs="宋体" w:hint="eastAsia"/>
          <w:sz w:val="24"/>
          <w:szCs w:val="24"/>
        </w:rPr>
        <w:t>．</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36443C" w:rsidRPr="00B63888" w:rsidRDefault="0036443C" w:rsidP="00B40D16">
      <w:pPr>
        <w:spacing w:line="440" w:lineRule="exact"/>
        <w:ind w:firstLineChars="200" w:firstLine="480"/>
        <w:jc w:val="left"/>
        <w:rPr>
          <w:rFonts w:ascii="宋体" w:cs="宋体"/>
          <w:color w:val="000000"/>
          <w:sz w:val="24"/>
          <w:szCs w:val="24"/>
        </w:rPr>
      </w:pPr>
      <w:r w:rsidRPr="00B63888">
        <w:rPr>
          <w:rFonts w:ascii="宋体" w:hAnsi="宋体" w:cs="宋体"/>
          <w:color w:val="000000"/>
          <w:sz w:val="24"/>
          <w:szCs w:val="24"/>
        </w:rPr>
        <w:t>3</w:t>
      </w:r>
      <w:r w:rsidRPr="00B8066E">
        <w:rPr>
          <w:rFonts w:ascii="宋体" w:cs="宋体" w:hint="eastAsia"/>
          <w:sz w:val="24"/>
          <w:szCs w:val="24"/>
        </w:rPr>
        <w:t>．</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Pr="00B63888">
        <w:rPr>
          <w:rFonts w:ascii="宋体" w:hAnsi="宋体" w:cs="宋体" w:hint="eastAsia"/>
          <w:color w:val="000000"/>
          <w:sz w:val="24"/>
          <w:szCs w:val="24"/>
        </w:rPr>
        <w:t>，采购人将重新组织比选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36443C" w:rsidRPr="00B63888" w:rsidRDefault="0036443C" w:rsidP="00B40D16">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（二）</w:t>
      </w:r>
      <w:r w:rsidRPr="00B63888">
        <w:rPr>
          <w:rFonts w:ascii="宋体" w:hAnsi="宋体" w:cs="宋体" w:hint="eastAsia"/>
          <w:color w:val="000000"/>
          <w:sz w:val="24"/>
          <w:szCs w:val="24"/>
        </w:rPr>
        <w:t>二次比选</w:t>
      </w:r>
    </w:p>
    <w:p w:rsidR="0036443C" w:rsidRDefault="0036443C" w:rsidP="00B40D16">
      <w:pPr>
        <w:spacing w:line="44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36443C" w:rsidRPr="00F02E68"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lastRenderedPageBreak/>
        <w:t>六</w:t>
      </w:r>
      <w:r w:rsidRPr="00F02E68">
        <w:rPr>
          <w:rFonts w:ascii="宋体" w:hAnsi="宋体" w:cs="宋体" w:hint="eastAsia"/>
          <w:b/>
          <w:bCs/>
          <w:sz w:val="24"/>
          <w:szCs w:val="24"/>
        </w:rPr>
        <w:t>、比选有效期</w:t>
      </w:r>
      <w:r w:rsidRPr="00F02E68">
        <w:rPr>
          <w:rFonts w:ascii="宋体" w:hAnsi="宋体" w:cs="宋体" w:hint="eastAsia"/>
          <w:sz w:val="24"/>
          <w:szCs w:val="24"/>
        </w:rPr>
        <w:t>：</w:t>
      </w:r>
      <w:r w:rsidRPr="00F02E68">
        <w:rPr>
          <w:rFonts w:ascii="宋体" w:hAnsi="宋体" w:cs="宋体"/>
          <w:sz w:val="24"/>
          <w:szCs w:val="24"/>
        </w:rPr>
        <w:t>30</w:t>
      </w:r>
      <w:r w:rsidRPr="00F02E68">
        <w:rPr>
          <w:rFonts w:ascii="宋体" w:hAnsi="宋体" w:cs="宋体" w:hint="eastAsia"/>
          <w:sz w:val="24"/>
          <w:szCs w:val="24"/>
        </w:rPr>
        <w:t>日历天</w:t>
      </w:r>
      <w:r>
        <w:rPr>
          <w:rFonts w:ascii="宋体" w:hAnsi="宋体" w:cs="宋体" w:hint="eastAsia"/>
          <w:sz w:val="24"/>
          <w:szCs w:val="24"/>
        </w:rPr>
        <w:t>。</w:t>
      </w:r>
      <w:r w:rsidRPr="00F02E68">
        <w:rPr>
          <w:rFonts w:ascii="宋体" w:hAnsi="宋体" w:cs="宋体" w:hint="eastAsia"/>
          <w:sz w:val="24"/>
          <w:szCs w:val="24"/>
        </w:rPr>
        <w:t>（从提交</w:t>
      </w:r>
      <w:r>
        <w:rPr>
          <w:rFonts w:ascii="宋体" w:hAnsi="宋体" w:cs="宋体" w:hint="eastAsia"/>
          <w:sz w:val="24"/>
          <w:szCs w:val="24"/>
        </w:rPr>
        <w:t>响应</w:t>
      </w:r>
      <w:r w:rsidRPr="00F02E68">
        <w:rPr>
          <w:rFonts w:ascii="宋体" w:hAnsi="宋体" w:cs="宋体" w:hint="eastAsia"/>
          <w:sz w:val="24"/>
          <w:szCs w:val="24"/>
        </w:rPr>
        <w:t>文件截止日起计算）</w:t>
      </w:r>
    </w:p>
    <w:p w:rsidR="0036443C" w:rsidRPr="00F02E68" w:rsidRDefault="0036443C" w:rsidP="00B40D16">
      <w:pPr>
        <w:spacing w:line="440" w:lineRule="exact"/>
        <w:ind w:firstLineChars="200" w:firstLine="482"/>
        <w:rPr>
          <w:rFonts w:ascii="宋体"/>
          <w:sz w:val="24"/>
          <w:szCs w:val="24"/>
        </w:rPr>
      </w:pPr>
      <w:r>
        <w:rPr>
          <w:rFonts w:ascii="宋体" w:hAnsi="宋体" w:cs="宋体" w:hint="eastAsia"/>
          <w:b/>
          <w:bCs/>
          <w:sz w:val="24"/>
          <w:szCs w:val="24"/>
        </w:rPr>
        <w:t>七</w:t>
      </w:r>
      <w:r w:rsidRPr="00F02E68">
        <w:rPr>
          <w:rFonts w:ascii="宋体" w:hAnsi="宋体" w:cs="宋体" w:hint="eastAsia"/>
          <w:b/>
          <w:bCs/>
          <w:sz w:val="24"/>
          <w:szCs w:val="24"/>
        </w:rPr>
        <w:t>、付款方式</w:t>
      </w:r>
      <w:r w:rsidRPr="00F02E68">
        <w:rPr>
          <w:rFonts w:ascii="宋体" w:hAnsi="宋体" w:cs="宋体" w:hint="eastAsia"/>
          <w:sz w:val="24"/>
          <w:szCs w:val="24"/>
        </w:rPr>
        <w:t>：</w:t>
      </w:r>
      <w:r w:rsidR="0023040D">
        <w:rPr>
          <w:rFonts w:ascii="宋体" w:hAnsi="宋体" w:cs="宋体" w:hint="eastAsia"/>
          <w:sz w:val="24"/>
          <w:szCs w:val="24"/>
        </w:rPr>
        <w:t>合同约定</w:t>
      </w:r>
      <w:r>
        <w:rPr>
          <w:rFonts w:ascii="宋体" w:hAnsi="宋体" w:cs="宋体" w:hint="eastAsia"/>
          <w:sz w:val="24"/>
          <w:szCs w:val="24"/>
        </w:rPr>
        <w:t>。</w:t>
      </w:r>
    </w:p>
    <w:p w:rsidR="0036443C" w:rsidRPr="00F02E68" w:rsidRDefault="0036443C" w:rsidP="00B40D16">
      <w:pPr>
        <w:spacing w:line="440" w:lineRule="exact"/>
        <w:ind w:firstLineChars="200" w:firstLine="482"/>
        <w:rPr>
          <w:rFonts w:ascii="宋体" w:cs="宋体"/>
          <w:sz w:val="24"/>
          <w:szCs w:val="24"/>
        </w:rPr>
      </w:pPr>
      <w:r>
        <w:rPr>
          <w:rFonts w:ascii="宋体" w:hAnsi="宋体" w:cs="宋体" w:hint="eastAsia"/>
          <w:b/>
          <w:bCs/>
          <w:sz w:val="24"/>
          <w:szCs w:val="24"/>
        </w:rPr>
        <w:t>八</w:t>
      </w:r>
      <w:r w:rsidRPr="00F02E68">
        <w:rPr>
          <w:rFonts w:ascii="宋体" w:hAnsi="宋体" w:cs="宋体" w:hint="eastAsia"/>
          <w:b/>
          <w:bCs/>
          <w:sz w:val="24"/>
          <w:szCs w:val="24"/>
        </w:rPr>
        <w:t>、</w:t>
      </w:r>
      <w:r>
        <w:rPr>
          <w:rFonts w:ascii="宋体" w:hAnsi="宋体" w:cs="宋体" w:hint="eastAsia"/>
          <w:b/>
          <w:bCs/>
          <w:sz w:val="24"/>
          <w:szCs w:val="24"/>
        </w:rPr>
        <w:t>响应文件</w:t>
      </w:r>
      <w:r w:rsidRPr="00F02E68">
        <w:rPr>
          <w:rFonts w:ascii="宋体" w:hAnsi="宋体" w:cs="宋体" w:hint="eastAsia"/>
          <w:b/>
          <w:bCs/>
          <w:sz w:val="24"/>
          <w:szCs w:val="24"/>
        </w:rPr>
        <w:t>的组成</w:t>
      </w:r>
      <w:r>
        <w:rPr>
          <w:rFonts w:ascii="宋体" w:hAnsi="宋体" w:cs="宋体" w:hint="eastAsia"/>
          <w:sz w:val="24"/>
          <w:szCs w:val="24"/>
        </w:rPr>
        <w:t>：</w:t>
      </w:r>
    </w:p>
    <w:p w:rsidR="0036443C" w:rsidRPr="00F02E68"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营业执照副本；</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资质材料；</w:t>
      </w:r>
    </w:p>
    <w:p w:rsidR="0036443C" w:rsidRPr="00F02E68" w:rsidRDefault="0036443C" w:rsidP="00B40D16">
      <w:pPr>
        <w:spacing w:line="44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36443C" w:rsidRPr="00F02E68" w:rsidRDefault="0036443C" w:rsidP="00B40D16">
      <w:pPr>
        <w:spacing w:line="44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36443C" w:rsidRPr="00F02E68" w:rsidRDefault="0036443C" w:rsidP="00B40D16">
      <w:pPr>
        <w:tabs>
          <w:tab w:val="left" w:pos="1080"/>
        </w:tabs>
        <w:spacing w:line="44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Pr="00F02E68">
        <w:rPr>
          <w:rFonts w:ascii="宋体" w:hAnsi="宋体" w:cs="宋体" w:hint="eastAsia"/>
          <w:b/>
          <w:bCs/>
          <w:color w:val="000000"/>
          <w:sz w:val="24"/>
          <w:szCs w:val="24"/>
        </w:rPr>
        <w:t>、合同的签订</w:t>
      </w:r>
      <w:bookmarkEnd w:id="0"/>
      <w:bookmarkEnd w:id="1"/>
      <w:r w:rsidRPr="00F02E68">
        <w:rPr>
          <w:rFonts w:ascii="宋体" w:hAnsi="宋体" w:cs="宋体" w:hint="eastAsia"/>
          <w:color w:val="000000"/>
          <w:sz w:val="24"/>
          <w:szCs w:val="24"/>
        </w:rPr>
        <w:t>：中选人应当自中选通知书签章起</w:t>
      </w:r>
      <w:r w:rsidRPr="00F02E68">
        <w:rPr>
          <w:rFonts w:ascii="宋体" w:hAnsi="宋体" w:cs="宋体"/>
          <w:color w:val="000000"/>
          <w:sz w:val="24"/>
          <w:szCs w:val="24"/>
        </w:rPr>
        <w:t xml:space="preserve">15 </w:t>
      </w:r>
      <w:r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Pr="00F02E68">
        <w:rPr>
          <w:rFonts w:ascii="宋体" w:hAnsi="宋体" w:cs="宋体" w:hint="eastAsia"/>
          <w:color w:val="000000"/>
          <w:sz w:val="24"/>
          <w:szCs w:val="24"/>
        </w:rPr>
        <w:t>内容与比选人签订书面合同。中选人无正当理由拒签合同的或因中选</w:t>
      </w:r>
      <w:proofErr w:type="gramStart"/>
      <w:r w:rsidRPr="00F02E68">
        <w:rPr>
          <w:rFonts w:ascii="宋体" w:hAnsi="宋体" w:cs="宋体" w:hint="eastAsia"/>
          <w:color w:val="000000"/>
          <w:sz w:val="24"/>
          <w:szCs w:val="24"/>
        </w:rPr>
        <w:t>人原因</w:t>
      </w:r>
      <w:proofErr w:type="gramEnd"/>
      <w:r w:rsidRPr="00F02E68">
        <w:rPr>
          <w:rFonts w:ascii="宋体" w:hAnsi="宋体" w:cs="宋体" w:hint="eastAsia"/>
          <w:color w:val="000000"/>
          <w:sz w:val="24"/>
          <w:szCs w:val="24"/>
        </w:rPr>
        <w:t>未在规定时间内</w:t>
      </w:r>
      <w:proofErr w:type="gramStart"/>
      <w:r w:rsidRPr="00F02E68">
        <w:rPr>
          <w:rFonts w:ascii="宋体" w:hAnsi="宋体" w:cs="宋体" w:hint="eastAsia"/>
          <w:color w:val="000000"/>
          <w:sz w:val="24"/>
          <w:szCs w:val="24"/>
        </w:rPr>
        <w:t>签定</w:t>
      </w:r>
      <w:proofErr w:type="gramEnd"/>
      <w:r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36443C" w:rsidRPr="00F02E68" w:rsidRDefault="0036443C" w:rsidP="00B40D16">
      <w:pPr>
        <w:spacing w:line="44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36443C" w:rsidRPr="00F02E68" w:rsidRDefault="0036443C" w:rsidP="00B40D16">
      <w:pPr>
        <w:spacing w:line="440" w:lineRule="exact"/>
        <w:ind w:firstLineChars="200" w:firstLine="482"/>
        <w:rPr>
          <w:rFonts w:ascii="宋体" w:cs="宋体"/>
          <w:b/>
          <w:bCs/>
          <w:sz w:val="24"/>
          <w:szCs w:val="24"/>
        </w:rPr>
      </w:pPr>
      <w:r>
        <w:rPr>
          <w:rFonts w:ascii="宋体" w:hAnsi="宋体" w:cs="宋体" w:hint="eastAsia"/>
          <w:b/>
          <w:bCs/>
          <w:sz w:val="24"/>
          <w:szCs w:val="24"/>
        </w:rPr>
        <w:t>十一</w:t>
      </w:r>
      <w:r w:rsidRPr="00F02E68">
        <w:rPr>
          <w:rFonts w:ascii="宋体" w:hAnsi="宋体" w:cs="宋体" w:hint="eastAsia"/>
          <w:b/>
          <w:bCs/>
          <w:sz w:val="24"/>
          <w:szCs w:val="24"/>
        </w:rPr>
        <w:t>、如有未尽事宜，最终解释权在比选方。</w:t>
      </w:r>
    </w:p>
    <w:p w:rsidR="0036443C" w:rsidRPr="00BB5B00" w:rsidRDefault="0036443C" w:rsidP="00063539">
      <w:pPr>
        <w:spacing w:line="440" w:lineRule="exact"/>
        <w:jc w:val="center"/>
        <w:rPr>
          <w:b/>
          <w:bCs/>
          <w:sz w:val="32"/>
          <w:szCs w:val="32"/>
        </w:rPr>
      </w:pPr>
    </w:p>
    <w:p w:rsidR="0036443C" w:rsidRPr="00BB5B00" w:rsidRDefault="0036443C" w:rsidP="00063539">
      <w:pPr>
        <w:spacing w:line="440" w:lineRule="exact"/>
        <w:jc w:val="center"/>
        <w:rPr>
          <w:b/>
          <w:bCs/>
          <w:sz w:val="32"/>
          <w:szCs w:val="32"/>
        </w:rPr>
      </w:pPr>
    </w:p>
    <w:p w:rsidR="0036443C" w:rsidRPr="00BB5B00" w:rsidRDefault="0036443C" w:rsidP="00063539">
      <w:pPr>
        <w:spacing w:line="440" w:lineRule="exact"/>
        <w:jc w:val="center"/>
        <w:rPr>
          <w:b/>
          <w:bCs/>
          <w:sz w:val="32"/>
          <w:szCs w:val="32"/>
        </w:rPr>
      </w:pPr>
    </w:p>
    <w:p w:rsidR="0036443C" w:rsidRPr="00BB5B00"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Default="0036443C" w:rsidP="00063539">
      <w:pPr>
        <w:spacing w:line="440" w:lineRule="exact"/>
        <w:jc w:val="center"/>
        <w:rPr>
          <w:b/>
          <w:bCs/>
          <w:sz w:val="32"/>
          <w:szCs w:val="32"/>
        </w:rPr>
      </w:pPr>
    </w:p>
    <w:p w:rsidR="0036443C" w:rsidRPr="00F26CD5" w:rsidRDefault="0036443C" w:rsidP="00F26CD5">
      <w:pPr>
        <w:spacing w:line="480" w:lineRule="exact"/>
        <w:jc w:val="center"/>
        <w:rPr>
          <w:rFonts w:ascii="宋体" w:cs="宋体"/>
          <w:b/>
          <w:bCs/>
          <w:color w:val="000000"/>
          <w:sz w:val="24"/>
          <w:szCs w:val="24"/>
        </w:rPr>
      </w:pPr>
      <w:r w:rsidRPr="00F26CD5">
        <w:rPr>
          <w:rFonts w:ascii="宋体" w:hAnsi="宋体" w:cs="宋体" w:hint="eastAsia"/>
          <w:b/>
          <w:bCs/>
          <w:color w:val="000000"/>
          <w:sz w:val="24"/>
          <w:szCs w:val="24"/>
        </w:rPr>
        <w:lastRenderedPageBreak/>
        <w:t>第三章</w:t>
      </w:r>
      <w:r w:rsidRPr="00F26CD5">
        <w:rPr>
          <w:rFonts w:ascii="宋体" w:hAnsi="宋体" w:cs="宋体"/>
          <w:b/>
          <w:bCs/>
          <w:color w:val="000000"/>
          <w:sz w:val="24"/>
          <w:szCs w:val="24"/>
        </w:rPr>
        <w:t xml:space="preserve">  </w:t>
      </w:r>
      <w:r>
        <w:rPr>
          <w:rFonts w:ascii="宋体" w:hAnsi="宋体" w:cs="宋体" w:hint="eastAsia"/>
          <w:b/>
          <w:bCs/>
          <w:color w:val="000000"/>
          <w:sz w:val="24"/>
          <w:szCs w:val="24"/>
        </w:rPr>
        <w:t>采购产品清单及限价</w:t>
      </w:r>
    </w:p>
    <w:p w:rsidR="0036443C" w:rsidRPr="00AD08F8" w:rsidRDefault="0036443C" w:rsidP="00F26CD5">
      <w:pPr>
        <w:spacing w:line="480" w:lineRule="exact"/>
        <w:jc w:val="center"/>
        <w:rPr>
          <w:sz w:val="32"/>
          <w:szCs w:val="32"/>
        </w:rPr>
      </w:pPr>
    </w:p>
    <w:tbl>
      <w:tblPr>
        <w:tblW w:w="97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60"/>
        <w:gridCol w:w="1142"/>
        <w:gridCol w:w="1701"/>
        <w:gridCol w:w="4152"/>
        <w:gridCol w:w="993"/>
        <w:gridCol w:w="992"/>
      </w:tblGrid>
      <w:tr w:rsidR="00AD08F8" w:rsidRPr="00AD08F8" w:rsidTr="00AD08F8">
        <w:trPr>
          <w:trHeight w:val="227"/>
          <w:jc w:val="center"/>
        </w:trPr>
        <w:tc>
          <w:tcPr>
            <w:tcW w:w="760" w:type="dxa"/>
            <w:shd w:val="clear" w:color="auto" w:fill="auto"/>
            <w:noWrap/>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序号</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产品名称</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规格型号</w:t>
            </w:r>
          </w:p>
        </w:tc>
        <w:tc>
          <w:tcPr>
            <w:tcW w:w="415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技术参数</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单位</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数量</w:t>
            </w:r>
          </w:p>
        </w:tc>
      </w:tr>
      <w:tr w:rsidR="00AD08F8" w:rsidRPr="00AD08F8" w:rsidTr="00AD08F8">
        <w:trPr>
          <w:trHeight w:val="227"/>
          <w:jc w:val="center"/>
        </w:trPr>
        <w:tc>
          <w:tcPr>
            <w:tcW w:w="1902" w:type="dxa"/>
            <w:gridSpan w:val="2"/>
            <w:shd w:val="clear" w:color="auto" w:fill="auto"/>
            <w:noWrap/>
            <w:vAlign w:val="center"/>
            <w:hideMark/>
          </w:tcPr>
          <w:p w:rsidR="00AD08F8" w:rsidRPr="00AD08F8" w:rsidRDefault="00AD08F8" w:rsidP="00AD08F8">
            <w:pPr>
              <w:widowControl/>
              <w:jc w:val="center"/>
              <w:rPr>
                <w:rFonts w:ascii="宋体" w:hAnsi="宋体" w:cs="宋体"/>
                <w:b/>
                <w:bCs/>
                <w:color w:val="000000"/>
                <w:kern w:val="0"/>
                <w:sz w:val="24"/>
                <w:szCs w:val="24"/>
              </w:rPr>
            </w:pPr>
            <w:proofErr w:type="gramStart"/>
            <w:r w:rsidRPr="00AD08F8">
              <w:rPr>
                <w:rFonts w:ascii="宋体" w:hAnsi="宋体" w:cs="宋体" w:hint="eastAsia"/>
                <w:b/>
                <w:bCs/>
                <w:color w:val="000000"/>
                <w:kern w:val="0"/>
                <w:sz w:val="24"/>
                <w:szCs w:val="24"/>
              </w:rPr>
              <w:t>蒸煮区</w:t>
            </w:r>
            <w:proofErr w:type="gramEnd"/>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415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双头大锅</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2000*1200*1200</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1、所有不锈钢板采用优质不锈钢板                                                   2、面板采用201#1.2mm不锈钢板；炉灶</w:t>
            </w:r>
            <w:proofErr w:type="gramStart"/>
            <w:r w:rsidRPr="00AD08F8">
              <w:rPr>
                <w:rFonts w:ascii="宋体" w:hAnsi="宋体" w:cs="宋体" w:hint="eastAsia"/>
                <w:color w:val="000000"/>
                <w:kern w:val="0"/>
                <w:sz w:val="18"/>
                <w:szCs w:val="18"/>
              </w:rPr>
              <w:t>框沿采用</w:t>
            </w:r>
            <w:proofErr w:type="gramEnd"/>
            <w:r w:rsidRPr="00AD08F8">
              <w:rPr>
                <w:rFonts w:ascii="宋体" w:hAnsi="宋体" w:cs="宋体" w:hint="eastAsia"/>
                <w:color w:val="000000"/>
                <w:kern w:val="0"/>
                <w:sz w:val="18"/>
                <w:szCs w:val="18"/>
              </w:rPr>
              <w:t>1.0mm不锈钢板，前群板、</w:t>
            </w:r>
            <w:proofErr w:type="gramStart"/>
            <w:r w:rsidRPr="00AD08F8">
              <w:rPr>
                <w:rFonts w:ascii="宋体" w:hAnsi="宋体" w:cs="宋体" w:hint="eastAsia"/>
                <w:color w:val="000000"/>
                <w:kern w:val="0"/>
                <w:sz w:val="18"/>
                <w:szCs w:val="18"/>
              </w:rPr>
              <w:t>侧群板</w:t>
            </w:r>
            <w:proofErr w:type="gramEnd"/>
            <w:r w:rsidRPr="00AD08F8">
              <w:rPr>
                <w:rFonts w:ascii="宋体" w:hAnsi="宋体" w:cs="宋体" w:hint="eastAsia"/>
                <w:color w:val="000000"/>
                <w:kern w:val="0"/>
                <w:sz w:val="18"/>
                <w:szCs w:val="18"/>
              </w:rPr>
              <w:t>和后板采用1.0mm不锈钢板                                                       3、主骨架采用40*3mm优质角钢,炉面衬板炉膛采用1.0mmA3铁板，衬板与面板</w:t>
            </w:r>
            <w:proofErr w:type="gramStart"/>
            <w:r w:rsidRPr="00AD08F8">
              <w:rPr>
                <w:rFonts w:ascii="宋体" w:hAnsi="宋体" w:cs="宋体" w:hint="eastAsia"/>
                <w:color w:val="000000"/>
                <w:kern w:val="0"/>
                <w:sz w:val="18"/>
                <w:szCs w:val="18"/>
              </w:rPr>
              <w:t>间垫隔</w:t>
            </w:r>
            <w:proofErr w:type="gramEnd"/>
            <w:r w:rsidRPr="00AD08F8">
              <w:rPr>
                <w:rFonts w:ascii="宋体" w:hAnsi="宋体" w:cs="宋体" w:hint="eastAsia"/>
                <w:color w:val="000000"/>
                <w:kern w:val="0"/>
                <w:sz w:val="18"/>
                <w:szCs w:val="18"/>
              </w:rPr>
              <w:t>石棉隔热材料                                                      4、</w:t>
            </w:r>
            <w:proofErr w:type="gramStart"/>
            <w:r w:rsidRPr="00AD08F8">
              <w:rPr>
                <w:rFonts w:ascii="宋体" w:hAnsi="宋体" w:cs="宋体" w:hint="eastAsia"/>
                <w:color w:val="000000"/>
                <w:kern w:val="0"/>
                <w:sz w:val="18"/>
                <w:szCs w:val="18"/>
              </w:rPr>
              <w:t>炉脚采用</w:t>
            </w:r>
            <w:proofErr w:type="gramEnd"/>
            <w:r w:rsidRPr="00AD08F8">
              <w:rPr>
                <w:rFonts w:ascii="宋体" w:hAnsi="宋体" w:cs="宋体" w:hint="eastAsia"/>
                <w:color w:val="000000"/>
                <w:kern w:val="0"/>
                <w:sz w:val="18"/>
                <w:szCs w:val="18"/>
              </w:rPr>
              <w:t>DG50钢管外套φ50*1.0mm不锈钢，下部装有M24可调节脚                                                           5、安装有优质气阀、风阀；</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台</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2</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调料拼台</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300*1000*1200</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1、所有不锈钢板采用优质不锈钢板                                                     2、面板采用201#1.2mm不锈钢板；底层板采用201#1.0mm不锈钢                                     3、</w:t>
            </w:r>
            <w:proofErr w:type="gramStart"/>
            <w:r w:rsidRPr="00AD08F8">
              <w:rPr>
                <w:rFonts w:ascii="宋体" w:hAnsi="宋体" w:cs="宋体" w:hint="eastAsia"/>
                <w:color w:val="000000"/>
                <w:kern w:val="0"/>
                <w:sz w:val="18"/>
                <w:szCs w:val="18"/>
              </w:rPr>
              <w:t>支撑脚管采用</w:t>
            </w:r>
            <w:proofErr w:type="gramEnd"/>
            <w:r w:rsidRPr="00AD08F8">
              <w:rPr>
                <w:rFonts w:ascii="宋体" w:hAnsi="宋体" w:cs="宋体" w:hint="eastAsia"/>
                <w:color w:val="000000"/>
                <w:kern w:val="0"/>
                <w:sz w:val="18"/>
                <w:szCs w:val="18"/>
              </w:rPr>
              <w:t>φ38mm不锈钢管，并配有φ38mm不锈钢可调节脚</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台</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2</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3</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proofErr w:type="gramStart"/>
            <w:r w:rsidRPr="00AD08F8">
              <w:rPr>
                <w:rFonts w:ascii="宋体" w:hAnsi="宋体" w:cs="宋体" w:hint="eastAsia"/>
                <w:color w:val="000000"/>
                <w:kern w:val="0"/>
                <w:sz w:val="18"/>
                <w:szCs w:val="18"/>
              </w:rPr>
              <w:t>单头吊汤</w:t>
            </w:r>
            <w:proofErr w:type="gramEnd"/>
            <w:r w:rsidRPr="00AD08F8">
              <w:rPr>
                <w:rFonts w:ascii="宋体" w:hAnsi="宋体" w:cs="宋体" w:hint="eastAsia"/>
                <w:color w:val="000000"/>
                <w:kern w:val="0"/>
                <w:sz w:val="18"/>
                <w:szCs w:val="18"/>
              </w:rPr>
              <w:t>炉</w:t>
            </w:r>
          </w:p>
        </w:tc>
        <w:tc>
          <w:tcPr>
            <w:tcW w:w="1701" w:type="dxa"/>
            <w:shd w:val="clear" w:color="auto" w:fill="auto"/>
            <w:noWrap/>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700*700*500/400</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1、所有采用优质不锈钢板；                                               2、炉面用201#1.2mm不锈钢板，</w:t>
            </w:r>
            <w:proofErr w:type="gramStart"/>
            <w:r w:rsidRPr="00AD08F8">
              <w:rPr>
                <w:rFonts w:ascii="宋体" w:hAnsi="宋体" w:cs="宋体" w:hint="eastAsia"/>
                <w:color w:val="000000"/>
                <w:kern w:val="0"/>
                <w:sz w:val="18"/>
                <w:szCs w:val="18"/>
              </w:rPr>
              <w:t>边衬</w:t>
            </w:r>
            <w:proofErr w:type="gramEnd"/>
            <w:r w:rsidRPr="00AD08F8">
              <w:rPr>
                <w:rFonts w:ascii="宋体" w:hAnsi="宋体" w:cs="宋体" w:hint="eastAsia"/>
                <w:color w:val="000000"/>
                <w:kern w:val="0"/>
                <w:sz w:val="18"/>
                <w:szCs w:val="18"/>
              </w:rPr>
              <w:t>1.0mm,炉侧面正面1.0mm;                                                             3、主骨架采用40*3mm优质角钢,底座采用3mmA3铁板；                                 4、</w:t>
            </w:r>
            <w:proofErr w:type="gramStart"/>
            <w:r w:rsidRPr="00AD08F8">
              <w:rPr>
                <w:rFonts w:ascii="宋体" w:hAnsi="宋体" w:cs="宋体" w:hint="eastAsia"/>
                <w:color w:val="000000"/>
                <w:kern w:val="0"/>
                <w:sz w:val="18"/>
                <w:szCs w:val="18"/>
              </w:rPr>
              <w:t>炉脚采用</w:t>
            </w:r>
            <w:proofErr w:type="gramEnd"/>
            <w:r w:rsidRPr="00AD08F8">
              <w:rPr>
                <w:rFonts w:ascii="宋体" w:hAnsi="宋体" w:cs="宋体" w:hint="eastAsia"/>
                <w:color w:val="000000"/>
                <w:kern w:val="0"/>
                <w:sz w:val="18"/>
                <w:szCs w:val="18"/>
              </w:rPr>
              <w:t>DG50钢管，下部装有M24可调节脚；</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台</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4</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保鲜工作台</w:t>
            </w:r>
          </w:p>
        </w:tc>
        <w:tc>
          <w:tcPr>
            <w:tcW w:w="1701" w:type="dxa"/>
            <w:shd w:val="clear" w:color="auto" w:fill="auto"/>
            <w:noWrap/>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1800*800*800</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全钢全铜</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台</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5</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双层工作柜</w:t>
            </w:r>
          </w:p>
        </w:tc>
        <w:tc>
          <w:tcPr>
            <w:tcW w:w="1701" w:type="dxa"/>
            <w:shd w:val="clear" w:color="auto" w:fill="auto"/>
            <w:noWrap/>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1800*800*800</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1、所有不锈钢板采用优质不锈钢板。                                             2、面采用201#1.2mm不锈钢板底层采用1.0mm不锈钢。                                   3、</w:t>
            </w:r>
            <w:proofErr w:type="gramStart"/>
            <w:r w:rsidRPr="00AD08F8">
              <w:rPr>
                <w:rFonts w:ascii="宋体" w:hAnsi="宋体" w:cs="宋体" w:hint="eastAsia"/>
                <w:color w:val="000000"/>
                <w:kern w:val="0"/>
                <w:sz w:val="18"/>
                <w:szCs w:val="18"/>
              </w:rPr>
              <w:t>支撑脚管采用</w:t>
            </w:r>
            <w:proofErr w:type="gramEnd"/>
            <w:r w:rsidRPr="00AD08F8">
              <w:rPr>
                <w:rFonts w:ascii="宋体" w:hAnsi="宋体" w:cs="宋体" w:hint="eastAsia"/>
                <w:color w:val="000000"/>
                <w:kern w:val="0"/>
                <w:sz w:val="18"/>
                <w:szCs w:val="18"/>
              </w:rPr>
              <w:t>φ38mm不锈钢并配有φ38mm不锈钢可调节脚。</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台</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6</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五格保温汤池</w:t>
            </w:r>
          </w:p>
        </w:tc>
        <w:tc>
          <w:tcPr>
            <w:tcW w:w="1701" w:type="dxa"/>
            <w:shd w:val="clear" w:color="auto" w:fill="auto"/>
            <w:noWrap/>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1800*700*800</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1、所有不锈钢板采用优质不锈钢板。                                             2、面采用201#1.2mm不锈钢板底层采用1.0mm不锈钢。                                   3、</w:t>
            </w:r>
            <w:proofErr w:type="gramStart"/>
            <w:r w:rsidRPr="00AD08F8">
              <w:rPr>
                <w:rFonts w:ascii="宋体" w:hAnsi="宋体" w:cs="宋体" w:hint="eastAsia"/>
                <w:color w:val="000000"/>
                <w:kern w:val="0"/>
                <w:sz w:val="18"/>
                <w:szCs w:val="18"/>
              </w:rPr>
              <w:t>支撑脚管采用</w:t>
            </w:r>
            <w:proofErr w:type="gramEnd"/>
            <w:r w:rsidRPr="00AD08F8">
              <w:rPr>
                <w:rFonts w:ascii="宋体" w:hAnsi="宋体" w:cs="宋体" w:hint="eastAsia"/>
                <w:color w:val="000000"/>
                <w:kern w:val="0"/>
                <w:sz w:val="18"/>
                <w:szCs w:val="18"/>
              </w:rPr>
              <w:t>φ38mm不锈钢并配有φ38mm不锈钢可调节脚。</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台</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w:t>
            </w:r>
          </w:p>
        </w:tc>
      </w:tr>
      <w:tr w:rsidR="00AD08F8" w:rsidRPr="00AD08F8" w:rsidTr="00AD08F8">
        <w:trPr>
          <w:trHeight w:val="227"/>
          <w:jc w:val="center"/>
        </w:trPr>
        <w:tc>
          <w:tcPr>
            <w:tcW w:w="1902" w:type="dxa"/>
            <w:gridSpan w:val="2"/>
            <w:shd w:val="clear" w:color="auto" w:fill="auto"/>
            <w:noWrap/>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排烟系统</w:t>
            </w:r>
          </w:p>
        </w:tc>
        <w:tc>
          <w:tcPr>
            <w:tcW w:w="1701" w:type="dxa"/>
            <w:shd w:val="clear" w:color="auto" w:fill="auto"/>
            <w:noWrap/>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4152" w:type="dxa"/>
            <w:shd w:val="clear" w:color="auto" w:fill="auto"/>
            <w:noWrap/>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993" w:type="dxa"/>
            <w:shd w:val="clear" w:color="auto" w:fill="auto"/>
            <w:noWrap/>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992" w:type="dxa"/>
            <w:shd w:val="clear" w:color="auto" w:fill="auto"/>
            <w:noWrap/>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1</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不锈钢烟罩</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L*1300*500</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1、面板采用201#1.0MM厚优质不锈钢腹膜磨砂板.</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米</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4</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2</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隔油网</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1、面板采用201#1.0MM厚优质不锈钢腹膜磨砂板.</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米</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4</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3</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proofErr w:type="gramStart"/>
            <w:r w:rsidRPr="00AD08F8">
              <w:rPr>
                <w:rFonts w:ascii="宋体" w:hAnsi="宋体" w:cs="宋体" w:hint="eastAsia"/>
                <w:color w:val="000000"/>
                <w:kern w:val="0"/>
                <w:sz w:val="18"/>
                <w:szCs w:val="18"/>
              </w:rPr>
              <w:t>集烟管</w:t>
            </w:r>
            <w:proofErr w:type="gramEnd"/>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500*500</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1、采用优质镀锌板折边成型2、连接处用密封胶密封。</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平方</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12</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4</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封墙板</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L*20*1900</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1、面板采用201#1.0MM厚优质不锈钢腹膜磨砂板.</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平方</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15</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5</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专用油烟抽排风机</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4KW</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380V/4KW</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台</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lastRenderedPageBreak/>
              <w:t>6</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油烟净化器</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8000风量</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净化百分之九十五</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台</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7</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风机控制器</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4KW</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台</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8</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镀锌板管道</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（按实际测量面积计算，弯头按直管1米的1.5倍计算）</w:t>
            </w:r>
          </w:p>
        </w:tc>
        <w:tc>
          <w:tcPr>
            <w:tcW w:w="4152" w:type="dxa"/>
            <w:shd w:val="clear" w:color="auto" w:fill="auto"/>
            <w:vAlign w:val="center"/>
            <w:hideMark/>
          </w:tcPr>
          <w:p w:rsidR="00193787"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1、采用优质镀锌板折边成型。</w:t>
            </w:r>
          </w:p>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 xml:space="preserve">2、连接处用密封胶密封。                                           </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平方</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10</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9</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软连接</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proofErr w:type="gramStart"/>
            <w:r w:rsidRPr="00AD08F8">
              <w:rPr>
                <w:rFonts w:ascii="宋体" w:hAnsi="宋体" w:cs="宋体" w:hint="eastAsia"/>
                <w:color w:val="000000"/>
                <w:kern w:val="0"/>
                <w:sz w:val="18"/>
                <w:szCs w:val="18"/>
              </w:rPr>
              <w:t>个</w:t>
            </w:r>
            <w:proofErr w:type="gramEnd"/>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2</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10</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弯头</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proofErr w:type="gramStart"/>
            <w:r w:rsidRPr="00AD08F8">
              <w:rPr>
                <w:rFonts w:ascii="宋体" w:hAnsi="宋体" w:cs="宋体" w:hint="eastAsia"/>
                <w:color w:val="000000"/>
                <w:kern w:val="0"/>
                <w:sz w:val="18"/>
                <w:szCs w:val="18"/>
              </w:rPr>
              <w:t>个</w:t>
            </w:r>
            <w:proofErr w:type="gramEnd"/>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2</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11</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法兰</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对</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10</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12</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接油盘</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4152" w:type="dxa"/>
            <w:shd w:val="clear" w:color="auto" w:fill="auto"/>
            <w:vAlign w:val="center"/>
            <w:hideMark/>
          </w:tcPr>
          <w:p w:rsidR="00193787"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1、采用优质镀锌板折边成型。</w:t>
            </w:r>
          </w:p>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2、连接处用密封胶密封。</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proofErr w:type="gramStart"/>
            <w:r w:rsidRPr="00AD08F8">
              <w:rPr>
                <w:rFonts w:ascii="宋体" w:hAnsi="宋体" w:cs="宋体" w:hint="eastAsia"/>
                <w:color w:val="000000"/>
                <w:kern w:val="0"/>
                <w:sz w:val="18"/>
                <w:szCs w:val="18"/>
              </w:rPr>
              <w:t>个</w:t>
            </w:r>
            <w:proofErr w:type="gramEnd"/>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2</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13</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风机支架及安装</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项</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14</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净化器支架及安装</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项</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w:t>
            </w:r>
          </w:p>
        </w:tc>
      </w:tr>
      <w:tr w:rsidR="00AD08F8" w:rsidRPr="00AD08F8" w:rsidTr="00AD08F8">
        <w:trPr>
          <w:trHeight w:val="227"/>
          <w:jc w:val="center"/>
        </w:trPr>
        <w:tc>
          <w:tcPr>
            <w:tcW w:w="760" w:type="dxa"/>
            <w:shd w:val="clear" w:color="auto" w:fill="auto"/>
            <w:vAlign w:val="center"/>
            <w:hideMark/>
          </w:tcPr>
          <w:p w:rsidR="00AD08F8" w:rsidRPr="00AD08F8" w:rsidRDefault="00AD08F8" w:rsidP="00AD08F8">
            <w:pPr>
              <w:widowControl/>
              <w:jc w:val="center"/>
              <w:rPr>
                <w:rFonts w:ascii="宋体" w:hAnsi="宋体" w:cs="宋体"/>
                <w:b/>
                <w:bCs/>
                <w:color w:val="000000"/>
                <w:kern w:val="0"/>
                <w:sz w:val="18"/>
                <w:szCs w:val="18"/>
              </w:rPr>
            </w:pPr>
            <w:r w:rsidRPr="00AD08F8">
              <w:rPr>
                <w:rFonts w:ascii="宋体" w:hAnsi="宋体" w:cs="宋体" w:hint="eastAsia"/>
                <w:b/>
                <w:bCs/>
                <w:color w:val="000000"/>
                <w:kern w:val="0"/>
                <w:sz w:val="18"/>
                <w:szCs w:val="18"/>
              </w:rPr>
              <w:t>15</w:t>
            </w:r>
          </w:p>
        </w:tc>
        <w:tc>
          <w:tcPr>
            <w:tcW w:w="114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检测费</w:t>
            </w:r>
          </w:p>
        </w:tc>
        <w:tc>
          <w:tcPr>
            <w:tcW w:w="1701"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 xml:space="preserve">　</w:t>
            </w:r>
          </w:p>
        </w:tc>
        <w:tc>
          <w:tcPr>
            <w:tcW w:w="4152" w:type="dxa"/>
            <w:shd w:val="clear" w:color="auto" w:fill="auto"/>
            <w:vAlign w:val="center"/>
            <w:hideMark/>
          </w:tcPr>
          <w:p w:rsidR="00AD08F8" w:rsidRPr="00AD08F8" w:rsidRDefault="00AD08F8" w:rsidP="00AD08F8">
            <w:pPr>
              <w:widowControl/>
              <w:jc w:val="left"/>
              <w:rPr>
                <w:rFonts w:ascii="宋体" w:hAnsi="宋体" w:cs="宋体"/>
                <w:color w:val="000000"/>
                <w:kern w:val="0"/>
                <w:sz w:val="18"/>
                <w:szCs w:val="18"/>
              </w:rPr>
            </w:pPr>
            <w:r w:rsidRPr="00AD08F8">
              <w:rPr>
                <w:rFonts w:ascii="宋体" w:hAnsi="宋体" w:cs="宋体" w:hint="eastAsia"/>
                <w:color w:val="000000"/>
                <w:kern w:val="0"/>
                <w:sz w:val="18"/>
                <w:szCs w:val="18"/>
              </w:rPr>
              <w:t>需在安装完成30个工作日内提供第三方检测合格报告。</w:t>
            </w:r>
          </w:p>
        </w:tc>
        <w:tc>
          <w:tcPr>
            <w:tcW w:w="993"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项</w:t>
            </w:r>
          </w:p>
        </w:tc>
        <w:tc>
          <w:tcPr>
            <w:tcW w:w="992" w:type="dxa"/>
            <w:shd w:val="clear" w:color="auto" w:fill="auto"/>
            <w:vAlign w:val="center"/>
            <w:hideMark/>
          </w:tcPr>
          <w:p w:rsidR="00AD08F8" w:rsidRPr="00AD08F8" w:rsidRDefault="00AD08F8" w:rsidP="00AD08F8">
            <w:pPr>
              <w:widowControl/>
              <w:jc w:val="center"/>
              <w:rPr>
                <w:rFonts w:ascii="宋体" w:hAnsi="宋体" w:cs="宋体"/>
                <w:color w:val="000000"/>
                <w:kern w:val="0"/>
                <w:sz w:val="18"/>
                <w:szCs w:val="18"/>
              </w:rPr>
            </w:pPr>
            <w:r w:rsidRPr="00AD08F8">
              <w:rPr>
                <w:rFonts w:ascii="宋体" w:hAnsi="宋体" w:cs="宋体" w:hint="eastAsia"/>
                <w:color w:val="000000"/>
                <w:kern w:val="0"/>
                <w:sz w:val="18"/>
                <w:szCs w:val="18"/>
              </w:rPr>
              <w:t>1</w:t>
            </w:r>
          </w:p>
        </w:tc>
      </w:tr>
    </w:tbl>
    <w:p w:rsidR="0036443C" w:rsidRPr="00C7140A" w:rsidRDefault="0036443C" w:rsidP="00BB5B00">
      <w:pPr>
        <w:rPr>
          <w:rFonts w:ascii="宋体" w:cs="宋体"/>
          <w:color w:val="000000"/>
          <w:sz w:val="24"/>
          <w:szCs w:val="24"/>
        </w:rPr>
      </w:pPr>
    </w:p>
    <w:p w:rsidR="0011670B" w:rsidRDefault="0011670B" w:rsidP="0011670B">
      <w:pPr>
        <w:spacing w:line="400" w:lineRule="exact"/>
        <w:rPr>
          <w:rFonts w:ascii="宋体" w:hAnsi="宋体" w:cs="宋体"/>
          <w:color w:val="000000"/>
          <w:sz w:val="24"/>
          <w:szCs w:val="24"/>
        </w:rPr>
      </w:pPr>
      <w:r w:rsidRPr="0011670B">
        <w:rPr>
          <w:rFonts w:ascii="宋体" w:hAnsi="宋体" w:cs="宋体" w:hint="eastAsia"/>
          <w:color w:val="000000"/>
          <w:sz w:val="24"/>
          <w:szCs w:val="24"/>
        </w:rPr>
        <w:t>注：</w:t>
      </w:r>
    </w:p>
    <w:p w:rsidR="00591B17" w:rsidRPr="0011670B" w:rsidRDefault="0011670B" w:rsidP="0011670B">
      <w:pPr>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1、响应</w:t>
      </w:r>
      <w:r w:rsidR="00591B17" w:rsidRPr="0011670B">
        <w:rPr>
          <w:rFonts w:ascii="宋体" w:hAnsi="宋体" w:cs="宋体" w:hint="eastAsia"/>
          <w:color w:val="000000"/>
          <w:sz w:val="24"/>
          <w:szCs w:val="24"/>
        </w:rPr>
        <w:t>单位需确保所提供的产品必须符合国家及行业内的有关规范要求，保证其系正规三证齐全的合格产品，</w:t>
      </w:r>
      <w:r>
        <w:rPr>
          <w:rFonts w:ascii="宋体" w:hAnsi="宋体" w:cs="宋体" w:hint="eastAsia"/>
          <w:color w:val="000000"/>
          <w:sz w:val="24"/>
          <w:szCs w:val="24"/>
        </w:rPr>
        <w:t>且产品材料及辅件必须是经环保部门认证的合格材料，若比选人要求，响应</w:t>
      </w:r>
      <w:r w:rsidR="00591B17" w:rsidRPr="0011670B">
        <w:rPr>
          <w:rFonts w:ascii="宋体" w:hAnsi="宋体" w:cs="宋体" w:hint="eastAsia"/>
          <w:color w:val="000000"/>
          <w:sz w:val="24"/>
          <w:szCs w:val="24"/>
        </w:rPr>
        <w:t>人应提供相应的证明文件。</w:t>
      </w:r>
    </w:p>
    <w:p w:rsidR="0036443C" w:rsidRPr="0011670B" w:rsidRDefault="0011670B" w:rsidP="0011670B">
      <w:pPr>
        <w:ind w:firstLineChars="200" w:firstLine="480"/>
        <w:rPr>
          <w:rFonts w:ascii="宋体" w:cs="宋体"/>
          <w:color w:val="000000"/>
          <w:sz w:val="24"/>
          <w:szCs w:val="24"/>
        </w:rPr>
      </w:pPr>
      <w:r>
        <w:rPr>
          <w:rFonts w:ascii="宋体" w:hAnsi="宋体" w:cs="宋体" w:hint="eastAsia"/>
          <w:color w:val="000000"/>
          <w:sz w:val="24"/>
          <w:szCs w:val="24"/>
        </w:rPr>
        <w:t>2、响应人提供的产品</w:t>
      </w:r>
      <w:r w:rsidRPr="0011670B">
        <w:rPr>
          <w:rFonts w:ascii="宋体" w:hAnsi="宋体" w:cs="宋体" w:hint="eastAsia"/>
          <w:color w:val="000000"/>
          <w:sz w:val="24"/>
          <w:szCs w:val="24"/>
        </w:rPr>
        <w:t>质保期1年</w:t>
      </w:r>
      <w:r>
        <w:rPr>
          <w:rFonts w:ascii="宋体" w:hAnsi="宋体" w:cs="宋体" w:hint="eastAsia"/>
          <w:color w:val="000000"/>
          <w:sz w:val="24"/>
          <w:szCs w:val="24"/>
        </w:rPr>
        <w:t>。</w:t>
      </w: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Pr="00C7140A" w:rsidRDefault="0036443C" w:rsidP="00BB5B00">
      <w:pPr>
        <w:rPr>
          <w:rFonts w:ascii="宋体" w:cs="宋体"/>
          <w:color w:val="000000"/>
          <w:sz w:val="24"/>
          <w:szCs w:val="24"/>
        </w:rPr>
      </w:pPr>
    </w:p>
    <w:p w:rsidR="0036443C" w:rsidRDefault="0036443C" w:rsidP="00BB5B00">
      <w:pPr>
        <w:rPr>
          <w:sz w:val="32"/>
          <w:szCs w:val="32"/>
        </w:rPr>
      </w:pPr>
    </w:p>
    <w:p w:rsidR="0036443C" w:rsidRDefault="0036443C" w:rsidP="00BB5B00">
      <w:pPr>
        <w:rPr>
          <w:sz w:val="32"/>
          <w:szCs w:val="32"/>
        </w:rPr>
      </w:pPr>
    </w:p>
    <w:p w:rsidR="0036443C" w:rsidRDefault="0036443C" w:rsidP="00BB5B00">
      <w:pPr>
        <w:rPr>
          <w:sz w:val="32"/>
          <w:szCs w:val="32"/>
        </w:rPr>
      </w:pPr>
    </w:p>
    <w:p w:rsidR="0036443C" w:rsidRDefault="0036443C" w:rsidP="00BB5B00">
      <w:pPr>
        <w:rPr>
          <w:sz w:val="32"/>
          <w:szCs w:val="32"/>
        </w:rPr>
      </w:pPr>
    </w:p>
    <w:p w:rsidR="0010403F" w:rsidRDefault="0010403F" w:rsidP="00BB5B00">
      <w:pPr>
        <w:rPr>
          <w:sz w:val="32"/>
          <w:szCs w:val="32"/>
        </w:rPr>
      </w:pPr>
    </w:p>
    <w:p w:rsidR="0056102C" w:rsidRDefault="0056102C" w:rsidP="00BB5B00">
      <w:pPr>
        <w:rPr>
          <w:sz w:val="32"/>
          <w:szCs w:val="32"/>
        </w:rPr>
      </w:pPr>
    </w:p>
    <w:p w:rsidR="00096157" w:rsidRDefault="00096157" w:rsidP="00BB5B00">
      <w:pPr>
        <w:rPr>
          <w:sz w:val="32"/>
          <w:szCs w:val="32"/>
        </w:rPr>
      </w:pPr>
    </w:p>
    <w:p w:rsidR="00096157" w:rsidRDefault="00096157" w:rsidP="00BB5B00">
      <w:pPr>
        <w:rPr>
          <w:sz w:val="32"/>
          <w:szCs w:val="32"/>
        </w:rPr>
      </w:pPr>
    </w:p>
    <w:p w:rsidR="0036443C" w:rsidRPr="00BB5B00" w:rsidRDefault="0036443C" w:rsidP="006667D5">
      <w:pPr>
        <w:jc w:val="center"/>
        <w:rPr>
          <w:rFonts w:ascii="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36443C" w:rsidRPr="006667D5" w:rsidRDefault="0036443C" w:rsidP="008100F2">
      <w:pPr>
        <w:jc w:val="center"/>
        <w:rPr>
          <w:rFonts w:ascii="宋体" w:cs="宋体"/>
          <w:b/>
          <w:bCs/>
          <w:sz w:val="44"/>
          <w:szCs w:val="44"/>
        </w:rPr>
      </w:pPr>
    </w:p>
    <w:p w:rsidR="0036443C" w:rsidRPr="00DA28D9" w:rsidRDefault="0036443C" w:rsidP="008100F2">
      <w:pPr>
        <w:jc w:val="center"/>
        <w:rPr>
          <w:rFonts w:ascii="宋体"/>
          <w:b/>
          <w:bCs/>
          <w:sz w:val="44"/>
          <w:szCs w:val="44"/>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Pr="00BB5B00" w:rsidRDefault="0036443C" w:rsidP="008100F2">
      <w:pPr>
        <w:rPr>
          <w:sz w:val="32"/>
          <w:szCs w:val="32"/>
        </w:rPr>
      </w:pPr>
    </w:p>
    <w:p w:rsidR="0036443C" w:rsidRDefault="0036443C" w:rsidP="008100F2">
      <w:pPr>
        <w:rPr>
          <w:sz w:val="32"/>
          <w:szCs w:val="32"/>
        </w:rPr>
      </w:pPr>
    </w:p>
    <w:p w:rsidR="0036443C" w:rsidRDefault="0036443C" w:rsidP="00372EE7">
      <w:pPr>
        <w:tabs>
          <w:tab w:val="left" w:pos="1050"/>
          <w:tab w:val="left" w:pos="1470"/>
        </w:tabs>
        <w:adjustRightInd w:val="0"/>
        <w:snapToGrid w:val="0"/>
        <w:spacing w:line="400" w:lineRule="exact"/>
        <w:jc w:val="center"/>
        <w:rPr>
          <w:rFonts w:ascii="宋体" w:cs="宋体"/>
          <w:b/>
          <w:bCs/>
        </w:rPr>
      </w:pPr>
    </w:p>
    <w:p w:rsidR="0036443C" w:rsidRDefault="0036443C"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lastRenderedPageBreak/>
        <w:t>合</w:t>
      </w:r>
      <w:r>
        <w:rPr>
          <w:rFonts w:ascii="宋体" w:hAnsi="宋体" w:cs="宋体"/>
          <w:b/>
          <w:bCs/>
        </w:rPr>
        <w:t xml:space="preserve">  </w:t>
      </w:r>
      <w:r>
        <w:rPr>
          <w:rFonts w:ascii="宋体" w:hAnsi="宋体" w:cs="宋体" w:hint="eastAsia"/>
          <w:b/>
          <w:bCs/>
        </w:rPr>
        <w:t>同</w:t>
      </w:r>
    </w:p>
    <w:p w:rsidR="0036443C" w:rsidRDefault="0036443C" w:rsidP="00372EE7">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36443C" w:rsidRPr="007531FA" w:rsidRDefault="0036443C" w:rsidP="0010403F">
      <w:pPr>
        <w:spacing w:line="440" w:lineRule="exact"/>
        <w:ind w:firstLineChars="200" w:firstLine="480"/>
        <w:rPr>
          <w:rFonts w:ascii="宋体"/>
          <w:sz w:val="24"/>
          <w:szCs w:val="24"/>
        </w:rPr>
      </w:pP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第一条</w:t>
      </w:r>
      <w:r w:rsidRPr="0010403F">
        <w:rPr>
          <w:rFonts w:asciiTheme="minorEastAsia" w:eastAsiaTheme="minorEastAsia" w:hAnsiTheme="minorEastAsia"/>
          <w:color w:val="000000"/>
          <w:sz w:val="24"/>
          <w:szCs w:val="24"/>
        </w:rPr>
        <w:tab/>
      </w:r>
      <w:r w:rsidRPr="0010403F">
        <w:rPr>
          <w:rFonts w:asciiTheme="minorEastAsia" w:eastAsiaTheme="minorEastAsia" w:hAnsiTheme="minorEastAsia" w:hint="eastAsia"/>
          <w:color w:val="000000"/>
          <w:sz w:val="24"/>
          <w:szCs w:val="24"/>
        </w:rPr>
        <w:t>合同的主体</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甲方：</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重钢总医院</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乙方：</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第二条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合同宗旨及原则</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经甲乙双方友好协商，本着诚实守信、平等合作、互惠互利的原则，就乙方向甲方提供</w:t>
      </w:r>
      <w:r w:rsidR="004B66E8">
        <w:rPr>
          <w:rFonts w:ascii="宋体" w:hAnsi="宋体" w:cs="宋体" w:hint="eastAsia"/>
          <w:sz w:val="24"/>
          <w:szCs w:val="24"/>
        </w:rPr>
        <w:t>敬老院厨房设备项目</w:t>
      </w:r>
      <w:r w:rsidRPr="0010403F">
        <w:rPr>
          <w:rFonts w:asciiTheme="minorEastAsia" w:eastAsiaTheme="minorEastAsia" w:hAnsiTheme="minorEastAsia" w:hint="eastAsia"/>
          <w:color w:val="000000"/>
          <w:sz w:val="24"/>
          <w:szCs w:val="24"/>
        </w:rPr>
        <w:t>订立本合同，双方应严格遵守执行。</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第三条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合同的范围</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甲方所有采购的</w:t>
      </w:r>
      <w:r w:rsidR="004B66E8">
        <w:rPr>
          <w:rFonts w:ascii="宋体" w:hAnsi="宋体" w:cs="宋体" w:hint="eastAsia"/>
          <w:sz w:val="24"/>
          <w:szCs w:val="24"/>
        </w:rPr>
        <w:t>敬老院厨房设备项目</w:t>
      </w:r>
      <w:r w:rsidRPr="0010403F">
        <w:rPr>
          <w:rFonts w:asciiTheme="minorEastAsia" w:eastAsiaTheme="minorEastAsia" w:hAnsiTheme="minorEastAsia" w:hint="eastAsia"/>
          <w:color w:val="000000"/>
          <w:sz w:val="24"/>
          <w:szCs w:val="24"/>
        </w:rPr>
        <w:t>，以甲方实际采购物品及数量为准。</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第四条</w:t>
      </w:r>
      <w:r w:rsidRPr="0010403F">
        <w:rPr>
          <w:rFonts w:asciiTheme="minorEastAsia" w:eastAsiaTheme="minorEastAsia" w:hAnsiTheme="minorEastAsia"/>
          <w:color w:val="000000"/>
          <w:sz w:val="24"/>
          <w:szCs w:val="24"/>
        </w:rPr>
        <w:tab/>
      </w:r>
      <w:r w:rsidRPr="0010403F">
        <w:rPr>
          <w:rFonts w:asciiTheme="minorEastAsia" w:eastAsiaTheme="minorEastAsia" w:hAnsiTheme="minorEastAsia" w:hint="eastAsia"/>
          <w:color w:val="000000"/>
          <w:sz w:val="24"/>
          <w:szCs w:val="24"/>
        </w:rPr>
        <w:t>合同履行期限</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年 月 日至  年 月 日。</w:t>
      </w:r>
    </w:p>
    <w:p w:rsidR="0010403F" w:rsidRPr="0010403F" w:rsidRDefault="0010403F" w:rsidP="0010403F">
      <w:pPr>
        <w:spacing w:line="440" w:lineRule="exact"/>
        <w:ind w:firstLineChars="200" w:firstLine="480"/>
        <w:rPr>
          <w:rFonts w:asciiTheme="minorEastAsia" w:eastAsiaTheme="minorEastAsia" w:hAnsiTheme="minorEastAsia" w:cs="宋体"/>
          <w:color w:val="000000"/>
          <w:sz w:val="24"/>
          <w:szCs w:val="24"/>
        </w:rPr>
      </w:pPr>
      <w:r w:rsidRPr="0010403F">
        <w:rPr>
          <w:rFonts w:asciiTheme="minorEastAsia" w:eastAsiaTheme="minorEastAsia" w:hAnsiTheme="minorEastAsia" w:cs="宋体" w:hint="eastAsia"/>
          <w:color w:val="000000"/>
          <w:sz w:val="24"/>
          <w:szCs w:val="24"/>
        </w:rPr>
        <w:t>第五条</w:t>
      </w:r>
      <w:r w:rsidRPr="0010403F">
        <w:rPr>
          <w:rFonts w:asciiTheme="minorEastAsia" w:eastAsiaTheme="minorEastAsia" w:hAnsiTheme="minorEastAsia" w:cs="宋体"/>
          <w:color w:val="000000"/>
          <w:sz w:val="24"/>
          <w:szCs w:val="24"/>
        </w:rPr>
        <w:t xml:space="preserve">  </w:t>
      </w:r>
      <w:r w:rsidRPr="0010403F">
        <w:rPr>
          <w:rFonts w:asciiTheme="minorEastAsia" w:eastAsiaTheme="minorEastAsia" w:hAnsiTheme="minorEastAsia" w:cs="宋体" w:hint="eastAsia"/>
          <w:color w:val="000000"/>
          <w:sz w:val="24"/>
          <w:szCs w:val="24"/>
        </w:rPr>
        <w:t>品种</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、甲方提供给乙方所需商品种、类别、计划清单。</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、乙方应根据甲方提供的清单，按要求及时供应品种、产地、规格、型号相同的合格产品。</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第六条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产品质量要求和技术标准</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乙方保证所售商品符合中华人民共和国有关法律、法规，质量要求和技术标准要求应符合相关的国家标准。</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、乙方承诺甲方所购商品为合格的优质成品。</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、乙方应提供所销商品的说明书和操作手册。</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s="宋体" w:hint="eastAsia"/>
          <w:color w:val="000000"/>
          <w:sz w:val="24"/>
          <w:szCs w:val="24"/>
        </w:rPr>
        <w:t>第七条</w:t>
      </w:r>
      <w:r w:rsidRPr="0010403F">
        <w:rPr>
          <w:rFonts w:asciiTheme="minorEastAsia" w:eastAsiaTheme="minorEastAsia" w:hAnsiTheme="minorEastAsia" w:cs="宋体"/>
          <w:color w:val="000000"/>
          <w:sz w:val="24"/>
          <w:szCs w:val="24"/>
        </w:rPr>
        <w:t xml:space="preserve">  </w:t>
      </w:r>
      <w:r w:rsidRPr="0010403F">
        <w:rPr>
          <w:rFonts w:asciiTheme="minorEastAsia" w:eastAsiaTheme="minorEastAsia" w:hAnsiTheme="minorEastAsia" w:cs="宋体" w:hint="eastAsia"/>
          <w:color w:val="000000"/>
          <w:sz w:val="24"/>
          <w:szCs w:val="24"/>
        </w:rPr>
        <w:t>数量</w:t>
      </w:r>
      <w:r w:rsidRPr="0010403F">
        <w:rPr>
          <w:rFonts w:asciiTheme="minorEastAsia" w:eastAsiaTheme="minorEastAsia" w:hAnsiTheme="minorEastAsia" w:hint="eastAsia"/>
          <w:color w:val="000000"/>
          <w:sz w:val="24"/>
          <w:szCs w:val="24"/>
        </w:rPr>
        <w:t>及价格</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供货数量根据甲方需求而定，乙方必须按甲方的需求提供产品，并备有一定库存量，及时供货。如甲方对乙方所提供的商品质量不满意，则甲方有权退货或换货，因退货、换货发生的一切相关费用均由乙方承担。</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、价格严格执行商品成交价目录表（附后），并以双方核定的实际采购数量结算。</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3</w:t>
      </w:r>
      <w:r w:rsidRPr="0010403F">
        <w:rPr>
          <w:rFonts w:asciiTheme="minorEastAsia" w:eastAsiaTheme="minorEastAsia" w:hAnsiTheme="minorEastAsia" w:hint="eastAsia"/>
          <w:color w:val="000000"/>
          <w:sz w:val="24"/>
          <w:szCs w:val="24"/>
        </w:rPr>
        <w:t>、乙方报价应充分考虑市场价格变动，不再调整供货价格。</w:t>
      </w:r>
    </w:p>
    <w:p w:rsidR="0010403F" w:rsidRPr="0010403F" w:rsidRDefault="0010403F" w:rsidP="0010403F">
      <w:pPr>
        <w:spacing w:line="440" w:lineRule="exact"/>
        <w:ind w:firstLineChars="200" w:firstLine="480"/>
        <w:rPr>
          <w:rFonts w:asciiTheme="minorEastAsia" w:eastAsiaTheme="minorEastAsia" w:hAnsiTheme="minorEastAsia" w:cs="宋体"/>
          <w:color w:val="000000"/>
          <w:sz w:val="24"/>
          <w:szCs w:val="24"/>
        </w:rPr>
      </w:pPr>
      <w:r w:rsidRPr="0010403F">
        <w:rPr>
          <w:rFonts w:asciiTheme="minorEastAsia" w:eastAsiaTheme="minorEastAsia" w:hAnsiTheme="minorEastAsia" w:cs="宋体" w:hint="eastAsia"/>
          <w:color w:val="000000"/>
          <w:sz w:val="24"/>
          <w:szCs w:val="24"/>
        </w:rPr>
        <w:t>第八条</w:t>
      </w:r>
      <w:r w:rsidRPr="0010403F">
        <w:rPr>
          <w:rFonts w:asciiTheme="minorEastAsia" w:eastAsiaTheme="minorEastAsia" w:hAnsiTheme="minorEastAsia" w:cs="宋体"/>
          <w:color w:val="000000"/>
          <w:sz w:val="24"/>
          <w:szCs w:val="24"/>
        </w:rPr>
        <w:t xml:space="preserve">  </w:t>
      </w:r>
      <w:r w:rsidRPr="0010403F">
        <w:rPr>
          <w:rFonts w:asciiTheme="minorEastAsia" w:eastAsiaTheme="minorEastAsia" w:hAnsiTheme="minorEastAsia" w:cs="宋体" w:hint="eastAsia"/>
          <w:color w:val="000000"/>
          <w:sz w:val="24"/>
          <w:szCs w:val="24"/>
        </w:rPr>
        <w:t>包装、运输与售后服务</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、交货地点为甲方指定地点，运输费用由乙方承担。</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、发货时间以甲方通知为准，乙方接到甲方通知</w:t>
      </w:r>
      <w:r w:rsidRPr="0010403F">
        <w:rPr>
          <w:rFonts w:asciiTheme="minorEastAsia" w:eastAsiaTheme="minorEastAsia" w:hAnsiTheme="minorEastAsia"/>
          <w:color w:val="000000"/>
          <w:sz w:val="24"/>
          <w:szCs w:val="24"/>
        </w:rPr>
        <w:t>7</w:t>
      </w:r>
      <w:r w:rsidRPr="0010403F">
        <w:rPr>
          <w:rFonts w:asciiTheme="minorEastAsia" w:eastAsiaTheme="minorEastAsia" w:hAnsiTheme="minorEastAsia" w:hint="eastAsia"/>
          <w:color w:val="000000"/>
          <w:sz w:val="24"/>
          <w:szCs w:val="24"/>
        </w:rPr>
        <w:t>日内（特殊情况需要紧急送货的，乙方应按照甲方通知时间要求）送货到指定地点。如果乙方无法供应物品，应在接到甲方通</w:t>
      </w:r>
      <w:r w:rsidRPr="0010403F">
        <w:rPr>
          <w:rFonts w:asciiTheme="minorEastAsia" w:eastAsiaTheme="minorEastAsia" w:hAnsiTheme="minorEastAsia" w:hint="eastAsia"/>
          <w:color w:val="000000"/>
          <w:sz w:val="24"/>
          <w:szCs w:val="24"/>
        </w:rPr>
        <w:lastRenderedPageBreak/>
        <w:t>知</w:t>
      </w:r>
      <w:r w:rsidRPr="0010403F">
        <w:rPr>
          <w:rFonts w:asciiTheme="minorEastAsia" w:eastAsiaTheme="minorEastAsia" w:hAnsiTheme="minorEastAsia"/>
          <w:color w:val="000000"/>
          <w:sz w:val="24"/>
          <w:szCs w:val="24"/>
        </w:rPr>
        <w:t>24</w:t>
      </w:r>
      <w:r w:rsidRPr="0010403F">
        <w:rPr>
          <w:rFonts w:asciiTheme="minorEastAsia" w:eastAsiaTheme="minorEastAsia" w:hAnsiTheme="minorEastAsia" w:hint="eastAsia"/>
          <w:color w:val="000000"/>
          <w:sz w:val="24"/>
          <w:szCs w:val="24"/>
        </w:rPr>
        <w:t>小时内反馈甲方，并说明理由；如不及时反馈，扣罚乙方</w:t>
      </w:r>
      <w:r w:rsidRPr="0010403F">
        <w:rPr>
          <w:rFonts w:asciiTheme="minorEastAsia" w:eastAsiaTheme="minorEastAsia" w:hAnsiTheme="minorEastAsia"/>
          <w:color w:val="000000"/>
          <w:sz w:val="24"/>
          <w:szCs w:val="24"/>
        </w:rPr>
        <w:t>100</w:t>
      </w:r>
      <w:r w:rsidRPr="0010403F">
        <w:rPr>
          <w:rFonts w:asciiTheme="minorEastAsia" w:eastAsiaTheme="minorEastAsia" w:hAnsiTheme="minorEastAsia" w:hint="eastAsia"/>
          <w:color w:val="000000"/>
          <w:sz w:val="24"/>
          <w:szCs w:val="24"/>
        </w:rPr>
        <w:t>元</w:t>
      </w:r>
      <w:r w:rsidRPr="0010403F">
        <w:rPr>
          <w:rFonts w:asciiTheme="minorEastAsia" w:eastAsiaTheme="minorEastAsia" w:hAnsiTheme="minorEastAsia"/>
          <w:color w:val="000000"/>
          <w:sz w:val="24"/>
          <w:szCs w:val="24"/>
        </w:rPr>
        <w:t>/</w:t>
      </w:r>
      <w:r w:rsidRPr="0010403F">
        <w:rPr>
          <w:rFonts w:asciiTheme="minorEastAsia" w:eastAsiaTheme="minorEastAsia" w:hAnsiTheme="minorEastAsia" w:hint="eastAsia"/>
          <w:color w:val="000000"/>
          <w:sz w:val="24"/>
          <w:szCs w:val="24"/>
        </w:rPr>
        <w:t>次，累积考核。</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3</w:t>
      </w:r>
      <w:r w:rsidRPr="0010403F">
        <w:rPr>
          <w:rFonts w:asciiTheme="minorEastAsia" w:eastAsiaTheme="minorEastAsia" w:hAnsiTheme="minorEastAsia" w:hint="eastAsia"/>
          <w:color w:val="000000"/>
          <w:sz w:val="24"/>
          <w:szCs w:val="24"/>
        </w:rPr>
        <w:t>、当</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甲方对某种产品验收不合格或产品的规格不相符，需要退货和调换时，乙方在得到甲方的通知后一周内应对其货物进行退货或调换。如果经三次换货甲方仍不满意，甲方有权另行采购。</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4</w:t>
      </w:r>
      <w:r w:rsidRPr="0010403F">
        <w:rPr>
          <w:rFonts w:asciiTheme="minorEastAsia" w:eastAsiaTheme="minorEastAsia" w:hAnsiTheme="minorEastAsia" w:hint="eastAsia"/>
          <w:color w:val="000000"/>
          <w:sz w:val="24"/>
          <w:szCs w:val="24"/>
        </w:rPr>
        <w:t>、乙方必须遵守甲方进货程序，遵守医院的购销、入库及财务管理制度，业务人员按规定到相关科室办理进货验货等相关手续。</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5</w:t>
      </w:r>
      <w:r w:rsidRPr="0010403F">
        <w:rPr>
          <w:rFonts w:asciiTheme="minorEastAsia" w:eastAsiaTheme="minorEastAsia" w:hAnsiTheme="minorEastAsia" w:hint="eastAsia"/>
          <w:color w:val="000000"/>
          <w:sz w:val="24"/>
          <w:szCs w:val="24"/>
        </w:rPr>
        <w:t>、乙方应维护甲方利益，实行质量跟踪，不定期随访商品使用情况，对甲方提出的意见和建议应及时回复和更改。</w:t>
      </w:r>
      <w:r w:rsidRPr="0010403F">
        <w:rPr>
          <w:rFonts w:asciiTheme="minorEastAsia" w:eastAsiaTheme="minorEastAsia" w:hAnsiTheme="minorEastAsia"/>
          <w:color w:val="000000"/>
          <w:sz w:val="24"/>
          <w:szCs w:val="24"/>
        </w:rPr>
        <w:t xml:space="preserve">  </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6</w:t>
      </w:r>
      <w:r w:rsidRPr="0010403F">
        <w:rPr>
          <w:rFonts w:asciiTheme="minorEastAsia" w:eastAsiaTheme="minorEastAsia" w:hAnsiTheme="minorEastAsia" w:hint="eastAsia"/>
          <w:color w:val="000000"/>
          <w:sz w:val="24"/>
          <w:szCs w:val="24"/>
        </w:rPr>
        <w:t>、本合同在执行中产生争议，双方应协商解决；因协商未果而引发的合同纠纷，其仲裁或诉讼地点约定在重钢总医院所在地；</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7</w:t>
      </w:r>
      <w:r w:rsidRPr="0010403F">
        <w:rPr>
          <w:rFonts w:asciiTheme="minorEastAsia" w:eastAsiaTheme="minorEastAsia" w:hAnsiTheme="minorEastAsia" w:hint="eastAsia"/>
          <w:color w:val="000000"/>
          <w:sz w:val="24"/>
          <w:szCs w:val="24"/>
        </w:rPr>
        <w:t>、乙方应承诺合同内的物品必须按时保质保量全部供应，不允许以任何理由拒绝供应合同内品种。否则，扣罚乙方</w:t>
      </w:r>
      <w:r w:rsidRPr="0010403F">
        <w:rPr>
          <w:rFonts w:asciiTheme="minorEastAsia" w:eastAsiaTheme="minorEastAsia" w:hAnsiTheme="minorEastAsia"/>
          <w:color w:val="000000"/>
          <w:sz w:val="24"/>
          <w:szCs w:val="24"/>
        </w:rPr>
        <w:t>100</w:t>
      </w:r>
      <w:r w:rsidRPr="0010403F">
        <w:rPr>
          <w:rFonts w:asciiTheme="minorEastAsia" w:eastAsiaTheme="minorEastAsia" w:hAnsiTheme="minorEastAsia" w:hint="eastAsia"/>
          <w:color w:val="000000"/>
          <w:sz w:val="24"/>
          <w:szCs w:val="24"/>
        </w:rPr>
        <w:t>元</w:t>
      </w:r>
      <w:r w:rsidRPr="0010403F">
        <w:rPr>
          <w:rFonts w:asciiTheme="minorEastAsia" w:eastAsiaTheme="minorEastAsia" w:hAnsiTheme="minorEastAsia"/>
          <w:color w:val="000000"/>
          <w:sz w:val="24"/>
          <w:szCs w:val="24"/>
        </w:rPr>
        <w:t>/</w:t>
      </w:r>
      <w:r w:rsidRPr="0010403F">
        <w:rPr>
          <w:rFonts w:asciiTheme="minorEastAsia" w:eastAsiaTheme="minorEastAsia" w:hAnsiTheme="minorEastAsia" w:hint="eastAsia"/>
          <w:color w:val="000000"/>
          <w:sz w:val="24"/>
          <w:szCs w:val="24"/>
        </w:rPr>
        <w:t>项，累积考核。</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8</w:t>
      </w:r>
      <w:r w:rsidRPr="0010403F">
        <w:rPr>
          <w:rFonts w:asciiTheme="minorEastAsia" w:eastAsiaTheme="minorEastAsia" w:hAnsiTheme="minorEastAsia" w:hint="eastAsia"/>
          <w:color w:val="000000"/>
          <w:sz w:val="24"/>
          <w:szCs w:val="24"/>
        </w:rPr>
        <w:t>、本合同在执行中产生争议，双方应协商解决；因协商未果而引发的合同纠纷，其诉讼地点约定在重钢总医院所在地大渡口区人民法院。</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第九条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付款方式</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甲方坚持先货后款，货到验收合格后，货款在甲方正常使用乙方产品次月内付清，付款前   日，乙方应向甲方开具增税</w:t>
      </w:r>
      <w:proofErr w:type="gramStart"/>
      <w:r w:rsidRPr="0010403F">
        <w:rPr>
          <w:rFonts w:asciiTheme="minorEastAsia" w:eastAsiaTheme="minorEastAsia" w:hAnsiTheme="minorEastAsia" w:hint="eastAsia"/>
          <w:color w:val="000000"/>
          <w:sz w:val="24"/>
          <w:szCs w:val="24"/>
        </w:rPr>
        <w:t>税</w:t>
      </w:r>
      <w:proofErr w:type="gramEnd"/>
      <w:r w:rsidRPr="0010403F">
        <w:rPr>
          <w:rFonts w:asciiTheme="minorEastAsia" w:eastAsiaTheme="minorEastAsia" w:hAnsiTheme="minorEastAsia" w:hint="eastAsia"/>
          <w:color w:val="000000"/>
          <w:sz w:val="24"/>
          <w:szCs w:val="24"/>
        </w:rPr>
        <w:t>发票，否则甲方有权拒绝付款且不承担任何责任。</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第十条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质量承诺</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、乙方不得供给无证及假、冒、伪、劣、过期等不合格商品。凡因乙方所提供的商品有质量问题而出现的纠纷及由质量引起的其他后果，一切责任由乙方全部承担。</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、由乙方商品质量和包装及其它原因导致的卫生行政监管部门检查所</w:t>
      </w:r>
      <w:proofErr w:type="gramStart"/>
      <w:r w:rsidRPr="0010403F">
        <w:rPr>
          <w:rFonts w:asciiTheme="minorEastAsia" w:eastAsiaTheme="minorEastAsia" w:hAnsiTheme="minorEastAsia" w:hint="eastAsia"/>
          <w:color w:val="000000"/>
          <w:sz w:val="24"/>
          <w:szCs w:val="24"/>
        </w:rPr>
        <w:t>致一切</w:t>
      </w:r>
      <w:proofErr w:type="gramEnd"/>
      <w:r w:rsidRPr="0010403F">
        <w:rPr>
          <w:rFonts w:asciiTheme="minorEastAsia" w:eastAsiaTheme="minorEastAsia" w:hAnsiTheme="minorEastAsia" w:hint="eastAsia"/>
          <w:color w:val="000000"/>
          <w:sz w:val="24"/>
          <w:szCs w:val="24"/>
        </w:rPr>
        <w:t>责任后果，由乙方全部承担。</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第十一条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违约责任</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1</w:t>
      </w:r>
      <w:r w:rsidRPr="0010403F">
        <w:rPr>
          <w:rFonts w:asciiTheme="minorEastAsia" w:eastAsiaTheme="minorEastAsia" w:hAnsiTheme="minorEastAsia" w:hint="eastAsia"/>
          <w:color w:val="000000"/>
          <w:sz w:val="24"/>
          <w:szCs w:val="24"/>
        </w:rPr>
        <w:t>、乙方逾期交付商品的，每逾期一日，按该批商品结算价格的万分之三向甲方支付违约金，直至足额、按质交付合格。</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color w:val="000000"/>
          <w:sz w:val="24"/>
          <w:szCs w:val="24"/>
        </w:rPr>
        <w:t>2</w:t>
      </w:r>
      <w:r w:rsidRPr="0010403F">
        <w:rPr>
          <w:rFonts w:asciiTheme="minorEastAsia" w:eastAsiaTheme="minorEastAsia" w:hAnsiTheme="minorEastAsia" w:hint="eastAsia"/>
          <w:color w:val="000000"/>
          <w:sz w:val="24"/>
          <w:szCs w:val="24"/>
        </w:rPr>
        <w:t>、乙方因违反本协议约定，给甲方造成损失的，乙方应当赔偿甲方的全部损失。</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第十二条 不可抗力</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1、任何一方因不可抗力而导致合同实施延误或不能履行合同义务，不承担误期赔偿或终止合同的责任。</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2、本条所述的“不可抗力”是指任何一方无法控制、不可预见的事件，包括战争、重大疫情、严重火灾、洪水、台风、地震等事件。</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3、在不可抗力事件发生后，该方应尽快以书面形式将不可抗力的情况和原因通知对方。</w:t>
      </w:r>
      <w:r w:rsidRPr="0010403F">
        <w:rPr>
          <w:rFonts w:asciiTheme="minorEastAsia" w:eastAsiaTheme="minorEastAsia" w:hAnsiTheme="minorEastAsia" w:hint="eastAsia"/>
          <w:color w:val="000000"/>
          <w:sz w:val="24"/>
          <w:szCs w:val="24"/>
        </w:rPr>
        <w:lastRenderedPageBreak/>
        <w:t>除对方另行要求外，该方应尽实际可能继续履行合同义务，以及寻求采取合理的方案履行不受不可抗力影响的其他事项。不可抗力事件影响消除后，双方可通过协商在合理的时间内达成进一步履行合同的协议。</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第十三条</w:t>
      </w:r>
      <w:r w:rsidRPr="0010403F">
        <w:rPr>
          <w:rFonts w:asciiTheme="minorEastAsia" w:eastAsiaTheme="minorEastAsia" w:hAnsiTheme="minorEastAsia"/>
          <w:color w:val="000000"/>
          <w:sz w:val="24"/>
          <w:szCs w:val="24"/>
        </w:rPr>
        <w:t xml:space="preserve">  </w:t>
      </w:r>
      <w:r w:rsidRPr="0010403F">
        <w:rPr>
          <w:rFonts w:asciiTheme="minorEastAsia" w:eastAsiaTheme="minorEastAsia" w:hAnsiTheme="minorEastAsia" w:hint="eastAsia"/>
          <w:color w:val="000000"/>
          <w:sz w:val="24"/>
          <w:szCs w:val="24"/>
        </w:rPr>
        <w:t>其他</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1、本合同一式五份，甲方四份，乙方一份，具有同等法律效率，经双方签字或盖章后方能生效。</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2、本合同首部或尾部或主要内容中约定的各方当事人的联系方式、通讯地址为通知与送达地址，适用范围包括但不限于：本合同当事人之间发出的任何通知、联络、法院诉讼或仲裁程序中的任何司法文书的通知与送达。合同一方当事人按约定的方式通知对方当事人的，以发出后的第二日即视为送达，无论是否实际送达（包括但不限于拒绝签收、无法送达等）对方当事人，一切法律责任由过错方承担。</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（以下无正文）</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甲方：重钢总医院               乙方：</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法人：                         法人：</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 xml:space="preserve">分管领导：                 </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授权代表：                      授权代表：</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地址：                          地址：</w:t>
      </w: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jc w:val="left"/>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联系方式：                      联系方式：</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r w:rsidRPr="0010403F">
        <w:rPr>
          <w:rFonts w:asciiTheme="minorEastAsia" w:eastAsiaTheme="minorEastAsia" w:hAnsiTheme="minorEastAsia" w:hint="eastAsia"/>
          <w:color w:val="000000"/>
          <w:sz w:val="24"/>
          <w:szCs w:val="24"/>
        </w:rPr>
        <w:t>签约地点：重钢总医院            签约时间： 年  月  日</w:t>
      </w: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p>
    <w:p w:rsidR="0010403F" w:rsidRPr="0010403F" w:rsidRDefault="0010403F" w:rsidP="0010403F">
      <w:pPr>
        <w:spacing w:line="440" w:lineRule="exact"/>
        <w:ind w:firstLineChars="200" w:firstLine="480"/>
        <w:rPr>
          <w:rFonts w:asciiTheme="minorEastAsia" w:eastAsiaTheme="minorEastAsia" w:hAnsiTheme="minorEastAsia"/>
          <w:color w:val="000000"/>
          <w:sz w:val="24"/>
          <w:szCs w:val="24"/>
        </w:rPr>
      </w:pPr>
    </w:p>
    <w:p w:rsidR="0036443C" w:rsidRPr="0010403F" w:rsidRDefault="0036443C" w:rsidP="0010403F">
      <w:pPr>
        <w:spacing w:line="440" w:lineRule="exact"/>
        <w:ind w:firstLineChars="200" w:firstLine="482"/>
        <w:jc w:val="center"/>
        <w:rPr>
          <w:rFonts w:asciiTheme="minorEastAsia" w:eastAsiaTheme="minorEastAsia" w:hAnsiTheme="minorEastAsia"/>
          <w:b/>
          <w:bCs/>
          <w:sz w:val="24"/>
          <w:szCs w:val="24"/>
        </w:rPr>
      </w:pPr>
    </w:p>
    <w:p w:rsidR="0036443C" w:rsidRPr="0010403F" w:rsidRDefault="0036443C" w:rsidP="0010403F">
      <w:pPr>
        <w:spacing w:line="440" w:lineRule="exact"/>
        <w:ind w:firstLineChars="200" w:firstLine="482"/>
        <w:jc w:val="center"/>
        <w:rPr>
          <w:rFonts w:asciiTheme="minorEastAsia" w:eastAsiaTheme="minorEastAsia" w:hAnsiTheme="minorEastAsia"/>
          <w:b/>
          <w:bCs/>
          <w:sz w:val="24"/>
          <w:szCs w:val="24"/>
        </w:rPr>
      </w:pPr>
    </w:p>
    <w:p w:rsidR="0036443C" w:rsidRPr="0010403F" w:rsidRDefault="0036443C" w:rsidP="0010403F">
      <w:pPr>
        <w:spacing w:line="400" w:lineRule="exact"/>
        <w:ind w:firstLineChars="200" w:firstLine="482"/>
        <w:jc w:val="center"/>
        <w:rPr>
          <w:rFonts w:asciiTheme="minorEastAsia" w:eastAsiaTheme="minorEastAsia" w:hAnsiTheme="minorEastAsia"/>
          <w:b/>
          <w:bCs/>
          <w:sz w:val="24"/>
          <w:szCs w:val="24"/>
        </w:rPr>
      </w:pPr>
    </w:p>
    <w:p w:rsidR="0036443C" w:rsidRPr="0010403F" w:rsidRDefault="0036443C" w:rsidP="0010403F">
      <w:pPr>
        <w:spacing w:line="400" w:lineRule="exact"/>
        <w:ind w:firstLineChars="200" w:firstLine="482"/>
        <w:jc w:val="center"/>
        <w:rPr>
          <w:rFonts w:asciiTheme="minorEastAsia" w:eastAsiaTheme="minorEastAsia" w:hAnsiTheme="minorEastAsia"/>
          <w:b/>
          <w:bCs/>
          <w:sz w:val="24"/>
          <w:szCs w:val="24"/>
        </w:rPr>
      </w:pPr>
    </w:p>
    <w:p w:rsidR="0036443C" w:rsidRDefault="0036443C" w:rsidP="00DA28D9">
      <w:pPr>
        <w:jc w:val="center"/>
        <w:rPr>
          <w:b/>
          <w:bCs/>
          <w:sz w:val="32"/>
          <w:szCs w:val="32"/>
        </w:rPr>
      </w:pPr>
    </w:p>
    <w:p w:rsidR="0036443C" w:rsidRDefault="0036443C" w:rsidP="00DA28D9">
      <w:pPr>
        <w:jc w:val="center"/>
        <w:rPr>
          <w:b/>
          <w:bCs/>
          <w:sz w:val="32"/>
          <w:szCs w:val="32"/>
        </w:rPr>
      </w:pPr>
    </w:p>
    <w:p w:rsidR="0036443C" w:rsidRDefault="0036443C" w:rsidP="00DA28D9">
      <w:pPr>
        <w:jc w:val="center"/>
        <w:rPr>
          <w:b/>
          <w:bCs/>
          <w:sz w:val="32"/>
          <w:szCs w:val="32"/>
        </w:rPr>
      </w:pPr>
    </w:p>
    <w:p w:rsidR="007D2EE3" w:rsidRDefault="007D2EE3" w:rsidP="00DA28D9">
      <w:pPr>
        <w:jc w:val="center"/>
        <w:rPr>
          <w:b/>
          <w:bCs/>
          <w:sz w:val="32"/>
          <w:szCs w:val="32"/>
        </w:rPr>
      </w:pPr>
    </w:p>
    <w:p w:rsidR="007D2EE3" w:rsidRDefault="007D2EE3" w:rsidP="00DA28D9">
      <w:pPr>
        <w:jc w:val="center"/>
        <w:rPr>
          <w:b/>
          <w:bCs/>
          <w:sz w:val="32"/>
          <w:szCs w:val="32"/>
        </w:rPr>
      </w:pPr>
    </w:p>
    <w:p w:rsidR="007D2EE3" w:rsidRPr="00BB5B00" w:rsidRDefault="007D2EE3" w:rsidP="00DA28D9">
      <w:pPr>
        <w:jc w:val="center"/>
        <w:rPr>
          <w:b/>
          <w:bCs/>
          <w:sz w:val="32"/>
          <w:szCs w:val="32"/>
        </w:rPr>
      </w:pPr>
    </w:p>
    <w:p w:rsidR="0036443C" w:rsidRPr="00DA28D9" w:rsidRDefault="0036443C" w:rsidP="00DA28D9">
      <w:pPr>
        <w:jc w:val="center"/>
        <w:rPr>
          <w:rFonts w:ascii="宋体" w:cs="宋体"/>
          <w:b/>
          <w:bCs/>
          <w:sz w:val="44"/>
          <w:szCs w:val="44"/>
        </w:rPr>
      </w:pPr>
      <w:r>
        <w:rPr>
          <w:rFonts w:ascii="宋体" w:hAnsi="宋体" w:cs="宋体" w:hint="eastAsia"/>
          <w:b/>
          <w:bCs/>
          <w:sz w:val="44"/>
          <w:szCs w:val="44"/>
        </w:rPr>
        <w:t>第五</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36443C" w:rsidRPr="00DA28D9" w:rsidRDefault="0036443C" w:rsidP="00DA28D9">
      <w:pPr>
        <w:jc w:val="center"/>
        <w:rPr>
          <w:rFonts w:ascii="宋体"/>
          <w:b/>
          <w:bCs/>
          <w:sz w:val="44"/>
          <w:szCs w:val="44"/>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Pr="00BB5B00" w:rsidRDefault="0036443C" w:rsidP="00DA28D9">
      <w:pPr>
        <w:rPr>
          <w:sz w:val="32"/>
          <w:szCs w:val="32"/>
        </w:rPr>
      </w:pPr>
    </w:p>
    <w:p w:rsidR="0036443C" w:rsidRDefault="0036443C" w:rsidP="00C00D16">
      <w:pPr>
        <w:spacing w:line="400" w:lineRule="exact"/>
        <w:jc w:val="center"/>
        <w:rPr>
          <w:rFonts w:ascii="宋体"/>
        </w:rPr>
      </w:pPr>
    </w:p>
    <w:p w:rsidR="0036443C" w:rsidRDefault="0036443C" w:rsidP="00C00D16">
      <w:pPr>
        <w:spacing w:line="400" w:lineRule="exact"/>
        <w:jc w:val="center"/>
        <w:rPr>
          <w:rFonts w:ascii="宋体"/>
        </w:rPr>
      </w:pPr>
    </w:p>
    <w:p w:rsidR="0036443C" w:rsidRDefault="0036443C" w:rsidP="00C00D16">
      <w:pPr>
        <w:spacing w:line="400" w:lineRule="exact"/>
        <w:jc w:val="center"/>
        <w:rPr>
          <w:rFonts w:ascii="宋体"/>
        </w:rPr>
      </w:pPr>
    </w:p>
    <w:p w:rsidR="0036443C" w:rsidRPr="00BF7D79" w:rsidRDefault="0036443C" w:rsidP="00C00D16">
      <w:pPr>
        <w:spacing w:line="400" w:lineRule="exact"/>
        <w:jc w:val="center"/>
        <w:rPr>
          <w:rFonts w:ascii="宋体"/>
        </w:rPr>
      </w:pPr>
    </w:p>
    <w:p w:rsidR="0036443C" w:rsidRPr="00C34B38" w:rsidRDefault="0036443C"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36443C" w:rsidRDefault="0036443C" w:rsidP="00C00D16">
      <w:pPr>
        <w:jc w:val="left"/>
      </w:pPr>
    </w:p>
    <w:p w:rsidR="0036443C" w:rsidRDefault="0036443C" w:rsidP="00C00D16">
      <w:pPr>
        <w:jc w:val="left"/>
      </w:pPr>
    </w:p>
    <w:p w:rsidR="0036443C" w:rsidRPr="001430F8"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Pr="00647DF7" w:rsidRDefault="0036443C"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Pr="009F0942" w:rsidRDefault="0036443C" w:rsidP="00B4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36443C" w:rsidRPr="001430F8" w:rsidRDefault="0036443C" w:rsidP="00B40D16">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36443C" w:rsidRPr="00FB4A6F"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Default="0036443C" w:rsidP="00C00D16">
      <w:pPr>
        <w:jc w:val="left"/>
      </w:pPr>
    </w:p>
    <w:p w:rsidR="0036443C" w:rsidRPr="001D25DB" w:rsidRDefault="0036443C"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36443C" w:rsidRPr="001D25DB" w:rsidRDefault="0036443C" w:rsidP="00B40D16">
      <w:pPr>
        <w:spacing w:line="480" w:lineRule="exact"/>
        <w:ind w:firstLineChars="200" w:firstLine="480"/>
        <w:jc w:val="left"/>
        <w:rPr>
          <w:rFonts w:ascii="宋体"/>
          <w:sz w:val="24"/>
          <w:szCs w:val="24"/>
        </w:rPr>
      </w:pP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36443C" w:rsidRPr="007A1508" w:rsidRDefault="0036443C" w:rsidP="00B40D16">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36443C" w:rsidRPr="001D25DB" w:rsidRDefault="0036443C" w:rsidP="00B40D16">
      <w:pPr>
        <w:spacing w:line="480" w:lineRule="exact"/>
        <w:ind w:firstLineChars="200" w:firstLine="480"/>
        <w:jc w:val="left"/>
        <w:rPr>
          <w:rFonts w:ascii="宋体"/>
          <w:sz w:val="24"/>
          <w:szCs w:val="24"/>
        </w:rPr>
      </w:pPr>
    </w:p>
    <w:p w:rsidR="0036443C" w:rsidRPr="001D25DB" w:rsidRDefault="0036443C" w:rsidP="00B40D16">
      <w:pPr>
        <w:spacing w:line="480" w:lineRule="exact"/>
        <w:ind w:firstLineChars="200" w:firstLine="480"/>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Pr="001D25DB" w:rsidRDefault="0036443C" w:rsidP="001D25DB">
      <w:pPr>
        <w:spacing w:line="480" w:lineRule="exact"/>
        <w:jc w:val="left"/>
        <w:rPr>
          <w:rFonts w:ascii="宋体"/>
          <w:sz w:val="24"/>
          <w:szCs w:val="24"/>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Default="0036443C" w:rsidP="001D25DB">
      <w:pPr>
        <w:spacing w:line="400" w:lineRule="exact"/>
        <w:jc w:val="left"/>
        <w:rPr>
          <w:rFonts w:ascii="宋体"/>
        </w:rPr>
      </w:pPr>
    </w:p>
    <w:p w:rsidR="0036443C" w:rsidRPr="001D25DB" w:rsidRDefault="0036443C" w:rsidP="006E1CE8">
      <w:pPr>
        <w:tabs>
          <w:tab w:val="left" w:pos="360"/>
        </w:tabs>
        <w:spacing w:afterLines="50" w:line="480" w:lineRule="exact"/>
        <w:jc w:val="left"/>
        <w:rPr>
          <w:rFonts w:ascii="宋体" w:cs="宋体"/>
          <w:b/>
          <w:bCs/>
          <w:color w:val="000000"/>
        </w:rPr>
      </w:pPr>
    </w:p>
    <w:p w:rsidR="0036443C" w:rsidRDefault="0036443C" w:rsidP="006E1CE8">
      <w:pPr>
        <w:tabs>
          <w:tab w:val="left" w:pos="360"/>
        </w:tabs>
        <w:spacing w:afterLines="50" w:line="480" w:lineRule="exact"/>
        <w:jc w:val="left"/>
        <w:rPr>
          <w:rFonts w:ascii="宋体" w:cs="宋体"/>
          <w:b/>
          <w:bCs/>
          <w:color w:val="000000"/>
        </w:rPr>
      </w:pPr>
    </w:p>
    <w:p w:rsidR="0036443C" w:rsidRDefault="0036443C" w:rsidP="006E1CE8">
      <w:pPr>
        <w:tabs>
          <w:tab w:val="left" w:pos="360"/>
        </w:tabs>
        <w:spacing w:afterLines="50" w:line="480" w:lineRule="exact"/>
        <w:jc w:val="left"/>
        <w:rPr>
          <w:rFonts w:ascii="宋体" w:cs="宋体"/>
          <w:b/>
          <w:bCs/>
          <w:color w:val="000000"/>
        </w:rPr>
      </w:pPr>
    </w:p>
    <w:p w:rsidR="0036443C" w:rsidRPr="007A1508" w:rsidRDefault="0036443C" w:rsidP="006E1CE8">
      <w:pPr>
        <w:tabs>
          <w:tab w:val="left" w:pos="360"/>
        </w:tabs>
        <w:spacing w:afterLines="50" w:line="480" w:lineRule="exact"/>
        <w:jc w:val="left"/>
        <w:rPr>
          <w:rFonts w:ascii="宋体" w:cs="宋体"/>
          <w:b/>
          <w:bCs/>
          <w:color w:val="000000"/>
        </w:rPr>
      </w:pPr>
    </w:p>
    <w:p w:rsidR="0036443C" w:rsidRDefault="0036443C" w:rsidP="006E1CE8">
      <w:pPr>
        <w:tabs>
          <w:tab w:val="left" w:pos="360"/>
        </w:tabs>
        <w:spacing w:afterLines="50" w:line="480" w:lineRule="exact"/>
        <w:jc w:val="left"/>
        <w:rPr>
          <w:rFonts w:ascii="宋体" w:cs="宋体"/>
          <w:b/>
          <w:bCs/>
          <w:color w:val="000000"/>
        </w:rPr>
      </w:pPr>
    </w:p>
    <w:p w:rsidR="0036443C" w:rsidRPr="00144D2B" w:rsidRDefault="0036443C"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36443C" w:rsidRPr="007A1508" w:rsidRDefault="0036443C" w:rsidP="007A1508">
      <w:pPr>
        <w:spacing w:line="460" w:lineRule="exact"/>
        <w:jc w:val="left"/>
        <w:rPr>
          <w:rFonts w:ascii="宋体"/>
          <w:sz w:val="24"/>
          <w:szCs w:val="24"/>
        </w:rPr>
      </w:pPr>
    </w:p>
    <w:p w:rsidR="0036443C" w:rsidRPr="007A1508" w:rsidRDefault="0036443C"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w:t>
      </w:r>
      <w:r>
        <w:rPr>
          <w:rFonts w:ascii="宋体" w:hAnsi="宋体" w:hint="eastAsia"/>
          <w:sz w:val="24"/>
          <w:szCs w:val="24"/>
        </w:rPr>
        <w:t>报价清单中的单项报价（</w:t>
      </w:r>
      <w:r w:rsidRPr="007A1508">
        <w:rPr>
          <w:rFonts w:ascii="宋体" w:hAnsi="宋体" w:hint="eastAsia"/>
          <w:sz w:val="24"/>
          <w:szCs w:val="24"/>
        </w:rPr>
        <w:t>含税价</w:t>
      </w:r>
      <w:r>
        <w:rPr>
          <w:rFonts w:ascii="宋体" w:hAnsi="宋体" w:hint="eastAsia"/>
          <w:sz w:val="24"/>
          <w:szCs w:val="24"/>
        </w:rPr>
        <w:t>）</w:t>
      </w:r>
      <w:r w:rsidRPr="007A1508">
        <w:rPr>
          <w:rFonts w:ascii="宋体" w:hAnsi="宋体" w:hint="eastAsia"/>
          <w:sz w:val="24"/>
          <w:szCs w:val="24"/>
        </w:rPr>
        <w:t>完成本项目并按合同约定履行义务。</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36443C" w:rsidRPr="007A1508" w:rsidRDefault="0036443C" w:rsidP="00B40D16">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36443C" w:rsidRPr="007A1508" w:rsidRDefault="0036443C" w:rsidP="00B40D16">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36443C" w:rsidRPr="007A1508" w:rsidRDefault="0036443C" w:rsidP="00B40D16">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36443C" w:rsidRPr="007A1508" w:rsidRDefault="0036443C" w:rsidP="00B40D16">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36443C" w:rsidRPr="007A1508" w:rsidRDefault="0036443C" w:rsidP="00B40D16">
      <w:pPr>
        <w:spacing w:line="460" w:lineRule="exact"/>
        <w:ind w:firstLineChars="850" w:firstLine="2040"/>
        <w:jc w:val="left"/>
        <w:rPr>
          <w:rFonts w:ascii="宋体"/>
          <w:sz w:val="24"/>
          <w:szCs w:val="24"/>
        </w:rPr>
      </w:pP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36443C" w:rsidRPr="007A1508" w:rsidRDefault="0036443C" w:rsidP="00B40D16">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36443C" w:rsidRPr="007A1508" w:rsidRDefault="0036443C" w:rsidP="00B40D16">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36443C" w:rsidRPr="007A1508" w:rsidRDefault="0036443C" w:rsidP="00B40D16">
      <w:pPr>
        <w:spacing w:line="460" w:lineRule="exact"/>
        <w:ind w:firstLineChars="800" w:firstLine="192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36443C" w:rsidRPr="007A1508" w:rsidRDefault="0036443C" w:rsidP="00B40D16">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36443C" w:rsidRDefault="0036443C" w:rsidP="00A454AF">
      <w:pPr>
        <w:spacing w:line="400" w:lineRule="exact"/>
        <w:jc w:val="center"/>
        <w:rPr>
          <w:rFonts w:ascii="宋体"/>
          <w:b/>
          <w:sz w:val="32"/>
          <w:szCs w:val="32"/>
        </w:rPr>
      </w:pPr>
    </w:p>
    <w:p w:rsidR="0036443C" w:rsidRDefault="0036443C" w:rsidP="00A454AF">
      <w:pPr>
        <w:spacing w:line="400" w:lineRule="exact"/>
        <w:jc w:val="center"/>
        <w:rPr>
          <w:rFonts w:ascii="宋体"/>
          <w:b/>
          <w:sz w:val="32"/>
          <w:szCs w:val="32"/>
        </w:rPr>
      </w:pPr>
    </w:p>
    <w:p w:rsidR="0036443C" w:rsidRDefault="0036443C" w:rsidP="00A454AF">
      <w:pPr>
        <w:spacing w:line="400" w:lineRule="exact"/>
        <w:jc w:val="center"/>
        <w:rPr>
          <w:rFonts w:ascii="宋体"/>
          <w:b/>
          <w:sz w:val="32"/>
          <w:szCs w:val="32"/>
        </w:rPr>
      </w:pPr>
    </w:p>
    <w:p w:rsidR="0036443C" w:rsidRPr="00D36199" w:rsidRDefault="0036443C"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36443C" w:rsidRPr="000C4DF7" w:rsidRDefault="0036443C"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36443C" w:rsidRPr="000C4DF7" w:rsidRDefault="0036443C" w:rsidP="000C4DF7">
      <w:pPr>
        <w:spacing w:line="480" w:lineRule="exact"/>
        <w:jc w:val="left"/>
        <w:rPr>
          <w:rFonts w:ascii="宋体"/>
          <w:sz w:val="24"/>
          <w:szCs w:val="24"/>
        </w:rPr>
      </w:pPr>
    </w:p>
    <w:p w:rsidR="0036443C" w:rsidRPr="000C4DF7" w:rsidRDefault="0036443C" w:rsidP="00B40D16">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36443C" w:rsidRPr="000C4DF7" w:rsidRDefault="0036443C"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36443C" w:rsidRPr="000C4DF7" w:rsidRDefault="0036443C" w:rsidP="00B40D16">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36443C" w:rsidRPr="000C4DF7" w:rsidRDefault="0036443C" w:rsidP="00B40D16">
      <w:pPr>
        <w:spacing w:line="480" w:lineRule="exact"/>
        <w:ind w:firstLineChars="200" w:firstLine="480"/>
        <w:jc w:val="left"/>
        <w:rPr>
          <w:rFonts w:ascii="宋体"/>
          <w:sz w:val="24"/>
          <w:szCs w:val="24"/>
        </w:rPr>
      </w:pPr>
    </w:p>
    <w:p w:rsidR="0036443C" w:rsidRPr="000C4DF7" w:rsidRDefault="0036443C" w:rsidP="00B40D16">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36443C" w:rsidRDefault="0036443C" w:rsidP="000C4DF7">
      <w:pPr>
        <w:spacing w:line="480" w:lineRule="exact"/>
        <w:jc w:val="left"/>
        <w:rPr>
          <w:rFonts w:ascii="宋体"/>
          <w:sz w:val="24"/>
          <w:szCs w:val="24"/>
        </w:rPr>
      </w:pPr>
    </w:p>
    <w:p w:rsidR="0036443C" w:rsidRDefault="0036443C" w:rsidP="000C4DF7">
      <w:pPr>
        <w:spacing w:line="480" w:lineRule="exact"/>
        <w:jc w:val="left"/>
        <w:rPr>
          <w:rFonts w:ascii="宋体"/>
          <w:sz w:val="24"/>
          <w:szCs w:val="24"/>
        </w:rPr>
      </w:pPr>
    </w:p>
    <w:p w:rsidR="0036443C" w:rsidRPr="000C4DF7" w:rsidRDefault="0036443C" w:rsidP="000C4DF7">
      <w:pPr>
        <w:spacing w:line="480" w:lineRule="exact"/>
        <w:jc w:val="left"/>
        <w:rPr>
          <w:rFonts w:ascii="宋体"/>
          <w:sz w:val="24"/>
          <w:szCs w:val="24"/>
        </w:rPr>
      </w:pPr>
    </w:p>
    <w:p w:rsidR="0036443C" w:rsidRPr="000C4DF7" w:rsidRDefault="0036443C" w:rsidP="00B40D16">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36443C" w:rsidRPr="000C4DF7" w:rsidRDefault="0036443C" w:rsidP="00B40D16">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36443C" w:rsidRPr="000C4DF7" w:rsidRDefault="0036443C" w:rsidP="00B40D16">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36443C" w:rsidRPr="000C4DF7" w:rsidRDefault="0036443C" w:rsidP="00B40D16">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36443C" w:rsidRPr="000C4DF7" w:rsidRDefault="0036443C" w:rsidP="00B40D16">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36443C" w:rsidRPr="000C4DF7" w:rsidRDefault="0036443C" w:rsidP="00B40D16">
      <w:pPr>
        <w:spacing w:line="480" w:lineRule="exact"/>
        <w:ind w:firstLineChars="3100" w:firstLine="7440"/>
        <w:jc w:val="left"/>
        <w:rPr>
          <w:rFonts w:ascii="宋体"/>
          <w:sz w:val="24"/>
          <w:szCs w:val="24"/>
        </w:rPr>
      </w:pPr>
    </w:p>
    <w:p w:rsidR="0036443C" w:rsidRPr="000C4DF7" w:rsidRDefault="0036443C" w:rsidP="00B40D16">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36443C" w:rsidRPr="00130CE6" w:rsidRDefault="0036443C" w:rsidP="00130CE6"/>
    <w:p w:rsidR="0036443C" w:rsidRPr="00130CE6" w:rsidRDefault="0036443C" w:rsidP="00130CE6"/>
    <w:p w:rsidR="0036443C" w:rsidRPr="00130CE6" w:rsidRDefault="0036443C" w:rsidP="00130CE6"/>
    <w:p w:rsidR="0036443C" w:rsidRPr="00130CE6"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Pr="00130CE6" w:rsidRDefault="0036443C" w:rsidP="00130CE6">
      <w:pPr>
        <w:jc w:val="center"/>
        <w:rPr>
          <w:rFonts w:ascii="宋体"/>
          <w:b/>
          <w:sz w:val="32"/>
          <w:szCs w:val="32"/>
        </w:rPr>
      </w:pPr>
      <w:r w:rsidRPr="00130CE6">
        <w:rPr>
          <w:rFonts w:ascii="宋体" w:hAnsi="宋体" w:hint="eastAsia"/>
          <w:b/>
          <w:sz w:val="32"/>
          <w:szCs w:val="32"/>
        </w:rPr>
        <w:lastRenderedPageBreak/>
        <w:t>三、法定代表人身份证明</w:t>
      </w:r>
    </w:p>
    <w:p w:rsidR="0036443C" w:rsidRPr="00130CE6" w:rsidRDefault="0036443C" w:rsidP="00130CE6">
      <w:pPr>
        <w:spacing w:line="480" w:lineRule="exact"/>
        <w:ind w:left="765"/>
        <w:rPr>
          <w:rFonts w:ascii="宋体"/>
          <w:color w:val="000000"/>
          <w:sz w:val="24"/>
          <w:szCs w:val="24"/>
        </w:rPr>
      </w:pPr>
    </w:p>
    <w:p w:rsidR="0036443C" w:rsidRPr="00130CE6" w:rsidRDefault="0036443C" w:rsidP="00B40D16">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36443C" w:rsidRPr="00130CE6" w:rsidRDefault="0036443C" w:rsidP="00B40D16">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36443C" w:rsidRPr="00130CE6" w:rsidRDefault="0036443C" w:rsidP="00B40D16">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36443C" w:rsidRPr="00130CE6"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130CE6" w:rsidRDefault="0036443C" w:rsidP="00B40D16">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36443C"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576827"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130CE6" w:rsidRDefault="0036443C"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36443C" w:rsidRPr="00130CE6" w:rsidRDefault="0036443C" w:rsidP="0000740B">
      <w:pPr>
        <w:autoSpaceDE w:val="0"/>
        <w:autoSpaceDN w:val="0"/>
        <w:adjustRightInd w:val="0"/>
        <w:snapToGrid w:val="0"/>
        <w:spacing w:line="480" w:lineRule="exact"/>
        <w:jc w:val="left"/>
        <w:rPr>
          <w:rFonts w:ascii="宋体" w:cs="MingLiU"/>
          <w:color w:val="000000"/>
          <w:kern w:val="0"/>
          <w:sz w:val="24"/>
          <w:szCs w:val="24"/>
        </w:rPr>
      </w:pPr>
    </w:p>
    <w:p w:rsidR="0036443C" w:rsidRPr="00130CE6" w:rsidRDefault="0036443C"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36443C" w:rsidRPr="00130CE6" w:rsidRDefault="0036443C"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6443C" w:rsidTr="00791A29">
        <w:trPr>
          <w:trHeight w:val="2340"/>
        </w:trPr>
        <w:tc>
          <w:tcPr>
            <w:tcW w:w="3960" w:type="dxa"/>
          </w:tcPr>
          <w:p w:rsidR="0036443C" w:rsidRDefault="0036443C" w:rsidP="00B40D16">
            <w:pPr>
              <w:spacing w:line="520" w:lineRule="exact"/>
              <w:ind w:firstLineChars="100" w:firstLine="211"/>
              <w:rPr>
                <w:rFonts w:ascii="宋体"/>
                <w:b/>
                <w:color w:val="000000"/>
              </w:rPr>
            </w:pPr>
          </w:p>
          <w:p w:rsidR="0036443C" w:rsidRDefault="0036443C" w:rsidP="00B40D16">
            <w:pPr>
              <w:spacing w:line="520" w:lineRule="exact"/>
              <w:ind w:firstLineChars="100" w:firstLine="211"/>
              <w:rPr>
                <w:rFonts w:ascii="宋体"/>
                <w:b/>
                <w:color w:val="000000"/>
              </w:rPr>
            </w:pPr>
            <w:r>
              <w:rPr>
                <w:rFonts w:ascii="宋体" w:hAnsi="宋体" w:hint="eastAsia"/>
                <w:b/>
                <w:color w:val="000000"/>
              </w:rPr>
              <w:t>法定代表人身份证正面复印件</w:t>
            </w:r>
          </w:p>
          <w:p w:rsidR="0036443C" w:rsidRDefault="0036443C" w:rsidP="00791A29">
            <w:pPr>
              <w:spacing w:line="520" w:lineRule="exact"/>
              <w:rPr>
                <w:rFonts w:ascii="宋体"/>
                <w:b/>
                <w:color w:val="000000"/>
              </w:rPr>
            </w:pPr>
          </w:p>
        </w:tc>
      </w:tr>
    </w:tbl>
    <w:p w:rsidR="0036443C" w:rsidRDefault="0036443C"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6443C" w:rsidTr="00791A29">
        <w:trPr>
          <w:trHeight w:val="2340"/>
        </w:trPr>
        <w:tc>
          <w:tcPr>
            <w:tcW w:w="3960" w:type="dxa"/>
          </w:tcPr>
          <w:p w:rsidR="0036443C" w:rsidRDefault="0036443C" w:rsidP="00B40D16">
            <w:pPr>
              <w:spacing w:line="520" w:lineRule="exact"/>
              <w:ind w:firstLineChars="100" w:firstLine="211"/>
              <w:rPr>
                <w:rFonts w:ascii="宋体"/>
                <w:b/>
                <w:color w:val="000000"/>
              </w:rPr>
            </w:pPr>
          </w:p>
          <w:p w:rsidR="0036443C" w:rsidRDefault="0036443C" w:rsidP="00B40D16">
            <w:pPr>
              <w:spacing w:line="520" w:lineRule="exact"/>
              <w:ind w:firstLineChars="100" w:firstLine="211"/>
              <w:rPr>
                <w:rFonts w:ascii="宋体"/>
                <w:b/>
                <w:color w:val="000000"/>
              </w:rPr>
            </w:pPr>
            <w:r>
              <w:rPr>
                <w:rFonts w:ascii="宋体" w:hAnsi="宋体" w:hint="eastAsia"/>
                <w:b/>
                <w:color w:val="000000"/>
              </w:rPr>
              <w:t>法定代表人身份证背面复印件</w:t>
            </w:r>
          </w:p>
          <w:p w:rsidR="0036443C" w:rsidRDefault="0036443C" w:rsidP="00791A29">
            <w:pPr>
              <w:spacing w:line="520" w:lineRule="exact"/>
              <w:rPr>
                <w:rFonts w:ascii="宋体"/>
                <w:b/>
                <w:color w:val="000000"/>
              </w:rPr>
            </w:pPr>
          </w:p>
        </w:tc>
      </w:tr>
    </w:tbl>
    <w:p w:rsidR="0036443C" w:rsidRDefault="0036443C"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36443C" w:rsidRPr="00130CE6"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Default="0036443C" w:rsidP="00130CE6"/>
    <w:p w:rsidR="0036443C" w:rsidRPr="00130CE6" w:rsidRDefault="0036443C" w:rsidP="00130CE6"/>
    <w:p w:rsidR="0036443C" w:rsidRPr="00130CE6" w:rsidRDefault="0036443C" w:rsidP="00130CE6"/>
    <w:p w:rsidR="0036443C" w:rsidRDefault="0036443C" w:rsidP="00130CE6"/>
    <w:p w:rsidR="0036443C" w:rsidRPr="00130CE6" w:rsidRDefault="0036443C" w:rsidP="00130CE6">
      <w:pPr>
        <w:sectPr w:rsidR="0036443C" w:rsidRPr="00130CE6" w:rsidSect="00192AF0">
          <w:footerReference w:type="default" r:id="rId13"/>
          <w:pgSz w:w="11906" w:h="16838"/>
          <w:pgMar w:top="1276" w:right="1274" w:bottom="1135" w:left="1134" w:header="851" w:footer="992" w:gutter="0"/>
          <w:pgNumType w:start="1"/>
          <w:cols w:space="720"/>
          <w:docGrid w:type="lines" w:linePitch="312"/>
        </w:sectPr>
      </w:pPr>
    </w:p>
    <w:p w:rsidR="0036443C" w:rsidRPr="008B2BD5" w:rsidRDefault="0036443C"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36443C" w:rsidRPr="008B2BD5" w:rsidRDefault="0036443C"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36443C" w:rsidRPr="008B2BD5" w:rsidRDefault="0036443C"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36443C" w:rsidRPr="008B2BD5" w:rsidRDefault="0036443C"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36443C" w:rsidRPr="006A1EF6"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p w:rsidR="0036443C" w:rsidRDefault="0036443C" w:rsidP="00B04FB0">
      <w:pPr>
        <w:spacing w:line="276" w:lineRule="auto"/>
        <w:rPr>
          <w:rFonts w:ascii="宋体"/>
          <w:b/>
          <w:bCs/>
          <w:color w:val="000000"/>
        </w:rPr>
      </w:pPr>
    </w:p>
    <w:sectPr w:rsidR="0036443C"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23E" w:rsidRDefault="0042623E" w:rsidP="00B04FB0">
      <w:r>
        <w:separator/>
      </w:r>
    </w:p>
  </w:endnote>
  <w:endnote w:type="continuationSeparator" w:id="0">
    <w:p w:rsidR="0042623E" w:rsidRDefault="0042623E"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E8" w:rsidRDefault="004B66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1D765D">
    <w:pPr>
      <w:pStyle w:val="a4"/>
      <w:jc w:val="center"/>
    </w:pPr>
    <w:fldSimple w:instr=" PAGE   \* MERGEFORMAT ">
      <w:r w:rsidR="0036443C" w:rsidRPr="008F5408">
        <w:rPr>
          <w:noProof/>
          <w:lang w:val="zh-CN"/>
        </w:rPr>
        <w:t>2</w:t>
      </w:r>
    </w:fldSimple>
  </w:p>
  <w:p w:rsidR="0036443C" w:rsidRDefault="0036443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36443C">
    <w:pPr>
      <w:pStyle w:val="a4"/>
      <w:jc w:val="center"/>
    </w:pPr>
  </w:p>
  <w:p w:rsidR="0036443C" w:rsidRDefault="0036443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36443C">
    <w:pPr>
      <w:pStyle w:val="a4"/>
      <w:jc w:val="center"/>
    </w:pPr>
    <w:r>
      <w:rPr>
        <w:rFonts w:cs="宋体" w:hint="eastAsia"/>
      </w:rPr>
      <w:t>第</w:t>
    </w:r>
    <w:fldSimple w:instr=" PAGE   \* MERGEFORMAT ">
      <w:r w:rsidR="00426F1B" w:rsidRPr="00426F1B">
        <w:rPr>
          <w:noProof/>
          <w:lang w:val="zh-CN"/>
        </w:rPr>
        <w:t>1</w:t>
      </w:r>
    </w:fldSimple>
    <w:r>
      <w:rPr>
        <w:rFonts w:cs="宋体" w:hint="eastAsia"/>
      </w:rPr>
      <w:t>页，共</w:t>
    </w:r>
    <w:r w:rsidR="0023040D">
      <w:rPr>
        <w:rFonts w:hint="eastAsia"/>
      </w:rPr>
      <w:t>16</w:t>
    </w:r>
    <w:r>
      <w:rPr>
        <w:rFonts w:cs="宋体" w:hint="eastAsia"/>
      </w:rPr>
      <w:t>页</w:t>
    </w:r>
  </w:p>
  <w:p w:rsidR="0036443C" w:rsidRDefault="003644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23E" w:rsidRDefault="0042623E" w:rsidP="00B04FB0">
      <w:r>
        <w:separator/>
      </w:r>
    </w:p>
  </w:footnote>
  <w:footnote w:type="continuationSeparator" w:id="0">
    <w:p w:rsidR="0042623E" w:rsidRDefault="0042623E"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E8" w:rsidRDefault="004B66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Default="0036443C"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3C" w:rsidRPr="002A4DA6" w:rsidRDefault="0036443C"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5CD5"/>
    <w:rsid w:val="0000740B"/>
    <w:rsid w:val="000106A6"/>
    <w:rsid w:val="000107F2"/>
    <w:rsid w:val="000135D1"/>
    <w:rsid w:val="000148BA"/>
    <w:rsid w:val="00025A5D"/>
    <w:rsid w:val="00035DB7"/>
    <w:rsid w:val="00037A77"/>
    <w:rsid w:val="00040AF4"/>
    <w:rsid w:val="00050683"/>
    <w:rsid w:val="00062894"/>
    <w:rsid w:val="000631BE"/>
    <w:rsid w:val="00063539"/>
    <w:rsid w:val="00066DDD"/>
    <w:rsid w:val="00067AE0"/>
    <w:rsid w:val="00070E43"/>
    <w:rsid w:val="00072E4D"/>
    <w:rsid w:val="00072F5B"/>
    <w:rsid w:val="000927BC"/>
    <w:rsid w:val="00093604"/>
    <w:rsid w:val="00096157"/>
    <w:rsid w:val="000A680F"/>
    <w:rsid w:val="000A75BF"/>
    <w:rsid w:val="000B4D12"/>
    <w:rsid w:val="000C4DF7"/>
    <w:rsid w:val="000C70DF"/>
    <w:rsid w:val="000D1E79"/>
    <w:rsid w:val="000D6320"/>
    <w:rsid w:val="000E25C7"/>
    <w:rsid w:val="000E7A69"/>
    <w:rsid w:val="000F1BC4"/>
    <w:rsid w:val="00103962"/>
    <w:rsid w:val="0010403F"/>
    <w:rsid w:val="001049AC"/>
    <w:rsid w:val="0011670B"/>
    <w:rsid w:val="00117811"/>
    <w:rsid w:val="00121117"/>
    <w:rsid w:val="001237E7"/>
    <w:rsid w:val="00130CE6"/>
    <w:rsid w:val="00142DF7"/>
    <w:rsid w:val="001430F8"/>
    <w:rsid w:val="00144D2B"/>
    <w:rsid w:val="00162DB9"/>
    <w:rsid w:val="00166DBC"/>
    <w:rsid w:val="00176B74"/>
    <w:rsid w:val="00191D59"/>
    <w:rsid w:val="00192AF0"/>
    <w:rsid w:val="00193787"/>
    <w:rsid w:val="001A6B99"/>
    <w:rsid w:val="001B27CC"/>
    <w:rsid w:val="001C2248"/>
    <w:rsid w:val="001D07B7"/>
    <w:rsid w:val="001D25DB"/>
    <w:rsid w:val="001D480D"/>
    <w:rsid w:val="001D765D"/>
    <w:rsid w:val="001F1C47"/>
    <w:rsid w:val="001F1D1F"/>
    <w:rsid w:val="00225488"/>
    <w:rsid w:val="0023040D"/>
    <w:rsid w:val="0023457A"/>
    <w:rsid w:val="00242058"/>
    <w:rsid w:val="00271183"/>
    <w:rsid w:val="00291EBE"/>
    <w:rsid w:val="00292C5B"/>
    <w:rsid w:val="002943A7"/>
    <w:rsid w:val="002A4DA6"/>
    <w:rsid w:val="002B0190"/>
    <w:rsid w:val="002B2DEF"/>
    <w:rsid w:val="002B5072"/>
    <w:rsid w:val="002C22A8"/>
    <w:rsid w:val="002D086F"/>
    <w:rsid w:val="002D2D15"/>
    <w:rsid w:val="002D5EF4"/>
    <w:rsid w:val="002E17D4"/>
    <w:rsid w:val="002F7FF0"/>
    <w:rsid w:val="00303D40"/>
    <w:rsid w:val="0030426C"/>
    <w:rsid w:val="00306690"/>
    <w:rsid w:val="003171F6"/>
    <w:rsid w:val="00325E22"/>
    <w:rsid w:val="0033102B"/>
    <w:rsid w:val="00333928"/>
    <w:rsid w:val="0033769F"/>
    <w:rsid w:val="00344E90"/>
    <w:rsid w:val="0036443C"/>
    <w:rsid w:val="00372EE7"/>
    <w:rsid w:val="00374029"/>
    <w:rsid w:val="00377B31"/>
    <w:rsid w:val="00380DED"/>
    <w:rsid w:val="00383E97"/>
    <w:rsid w:val="003866B9"/>
    <w:rsid w:val="00387CA7"/>
    <w:rsid w:val="00395648"/>
    <w:rsid w:val="00396A1D"/>
    <w:rsid w:val="003B0BC9"/>
    <w:rsid w:val="003C1A97"/>
    <w:rsid w:val="003C1D70"/>
    <w:rsid w:val="003C3601"/>
    <w:rsid w:val="003C3EA1"/>
    <w:rsid w:val="003C5ECB"/>
    <w:rsid w:val="003C5FFF"/>
    <w:rsid w:val="003D1C8D"/>
    <w:rsid w:val="003E6A46"/>
    <w:rsid w:val="003E7A56"/>
    <w:rsid w:val="004003B4"/>
    <w:rsid w:val="00422521"/>
    <w:rsid w:val="0042623E"/>
    <w:rsid w:val="004265DC"/>
    <w:rsid w:val="00426F1B"/>
    <w:rsid w:val="00431C70"/>
    <w:rsid w:val="0043421E"/>
    <w:rsid w:val="00445AC1"/>
    <w:rsid w:val="004565FE"/>
    <w:rsid w:val="00474998"/>
    <w:rsid w:val="004B1594"/>
    <w:rsid w:val="004B5E34"/>
    <w:rsid w:val="004B66E8"/>
    <w:rsid w:val="004B7926"/>
    <w:rsid w:val="004C11B8"/>
    <w:rsid w:val="004C781C"/>
    <w:rsid w:val="004C79AA"/>
    <w:rsid w:val="004D26F7"/>
    <w:rsid w:val="004D5E5F"/>
    <w:rsid w:val="004E15A3"/>
    <w:rsid w:val="004E39EB"/>
    <w:rsid w:val="00525B22"/>
    <w:rsid w:val="00536C4A"/>
    <w:rsid w:val="0056102C"/>
    <w:rsid w:val="00561220"/>
    <w:rsid w:val="0057282A"/>
    <w:rsid w:val="00576827"/>
    <w:rsid w:val="00576CDF"/>
    <w:rsid w:val="0058285A"/>
    <w:rsid w:val="00591B17"/>
    <w:rsid w:val="005956E1"/>
    <w:rsid w:val="005A36B1"/>
    <w:rsid w:val="005A3F73"/>
    <w:rsid w:val="005A4FFA"/>
    <w:rsid w:val="005A5B37"/>
    <w:rsid w:val="005B5523"/>
    <w:rsid w:val="005C6594"/>
    <w:rsid w:val="005D357F"/>
    <w:rsid w:val="005D48A3"/>
    <w:rsid w:val="005F294C"/>
    <w:rsid w:val="00603181"/>
    <w:rsid w:val="00603904"/>
    <w:rsid w:val="00603BDF"/>
    <w:rsid w:val="00603D2A"/>
    <w:rsid w:val="00613DE8"/>
    <w:rsid w:val="00615085"/>
    <w:rsid w:val="00636C77"/>
    <w:rsid w:val="0064605F"/>
    <w:rsid w:val="00647DF7"/>
    <w:rsid w:val="00653D23"/>
    <w:rsid w:val="006667D5"/>
    <w:rsid w:val="00674193"/>
    <w:rsid w:val="00680401"/>
    <w:rsid w:val="00682EB2"/>
    <w:rsid w:val="006841A1"/>
    <w:rsid w:val="0068661F"/>
    <w:rsid w:val="00695270"/>
    <w:rsid w:val="006A119D"/>
    <w:rsid w:val="006A1EF6"/>
    <w:rsid w:val="006A4B56"/>
    <w:rsid w:val="006B6964"/>
    <w:rsid w:val="006B7DC9"/>
    <w:rsid w:val="006C5E9D"/>
    <w:rsid w:val="006D058B"/>
    <w:rsid w:val="006D28F3"/>
    <w:rsid w:val="006D3635"/>
    <w:rsid w:val="006E1CE8"/>
    <w:rsid w:val="00725272"/>
    <w:rsid w:val="007377D8"/>
    <w:rsid w:val="0075030F"/>
    <w:rsid w:val="00752754"/>
    <w:rsid w:val="007531FA"/>
    <w:rsid w:val="00755D6F"/>
    <w:rsid w:val="0076715B"/>
    <w:rsid w:val="00786DE3"/>
    <w:rsid w:val="00791A29"/>
    <w:rsid w:val="00793AFA"/>
    <w:rsid w:val="00794CED"/>
    <w:rsid w:val="007A1508"/>
    <w:rsid w:val="007B3298"/>
    <w:rsid w:val="007B32E4"/>
    <w:rsid w:val="007B5788"/>
    <w:rsid w:val="007B6289"/>
    <w:rsid w:val="007C2D59"/>
    <w:rsid w:val="007C3958"/>
    <w:rsid w:val="007D2EE3"/>
    <w:rsid w:val="007D337A"/>
    <w:rsid w:val="007E05E4"/>
    <w:rsid w:val="007E42AC"/>
    <w:rsid w:val="007E691E"/>
    <w:rsid w:val="007F0B4F"/>
    <w:rsid w:val="007F0F75"/>
    <w:rsid w:val="007F56AA"/>
    <w:rsid w:val="00802DE1"/>
    <w:rsid w:val="008100F2"/>
    <w:rsid w:val="00814B38"/>
    <w:rsid w:val="00817E8F"/>
    <w:rsid w:val="00835D5C"/>
    <w:rsid w:val="00843A2E"/>
    <w:rsid w:val="00846438"/>
    <w:rsid w:val="008507E4"/>
    <w:rsid w:val="00852CE5"/>
    <w:rsid w:val="00862047"/>
    <w:rsid w:val="0086738B"/>
    <w:rsid w:val="00867DF6"/>
    <w:rsid w:val="0087145E"/>
    <w:rsid w:val="008772A7"/>
    <w:rsid w:val="008772F2"/>
    <w:rsid w:val="00885752"/>
    <w:rsid w:val="00895B56"/>
    <w:rsid w:val="008A616F"/>
    <w:rsid w:val="008B2B1E"/>
    <w:rsid w:val="008B2BD5"/>
    <w:rsid w:val="008B606D"/>
    <w:rsid w:val="008C1121"/>
    <w:rsid w:val="008E2A34"/>
    <w:rsid w:val="008E2F01"/>
    <w:rsid w:val="008F1D10"/>
    <w:rsid w:val="008F51E5"/>
    <w:rsid w:val="008F5408"/>
    <w:rsid w:val="00905C5F"/>
    <w:rsid w:val="0090673F"/>
    <w:rsid w:val="0091319E"/>
    <w:rsid w:val="0091790F"/>
    <w:rsid w:val="009311AB"/>
    <w:rsid w:val="00931976"/>
    <w:rsid w:val="0093473B"/>
    <w:rsid w:val="009420AE"/>
    <w:rsid w:val="00942D0B"/>
    <w:rsid w:val="0094762E"/>
    <w:rsid w:val="0095323A"/>
    <w:rsid w:val="00954F46"/>
    <w:rsid w:val="00961E0C"/>
    <w:rsid w:val="00962AA8"/>
    <w:rsid w:val="00976C60"/>
    <w:rsid w:val="009850AC"/>
    <w:rsid w:val="009A2694"/>
    <w:rsid w:val="009A712B"/>
    <w:rsid w:val="009B11AA"/>
    <w:rsid w:val="009B57FE"/>
    <w:rsid w:val="009C5E00"/>
    <w:rsid w:val="009D1401"/>
    <w:rsid w:val="009E7103"/>
    <w:rsid w:val="009F0942"/>
    <w:rsid w:val="009F197D"/>
    <w:rsid w:val="009F5616"/>
    <w:rsid w:val="00A0064A"/>
    <w:rsid w:val="00A01142"/>
    <w:rsid w:val="00A0541E"/>
    <w:rsid w:val="00A152AE"/>
    <w:rsid w:val="00A24035"/>
    <w:rsid w:val="00A2743E"/>
    <w:rsid w:val="00A27E65"/>
    <w:rsid w:val="00A37413"/>
    <w:rsid w:val="00A40EB9"/>
    <w:rsid w:val="00A44313"/>
    <w:rsid w:val="00A454AF"/>
    <w:rsid w:val="00A458F1"/>
    <w:rsid w:val="00A46C29"/>
    <w:rsid w:val="00A47326"/>
    <w:rsid w:val="00A63167"/>
    <w:rsid w:val="00A64E2D"/>
    <w:rsid w:val="00A7319E"/>
    <w:rsid w:val="00A83B95"/>
    <w:rsid w:val="00A84CE2"/>
    <w:rsid w:val="00AA3BB8"/>
    <w:rsid w:val="00AB385C"/>
    <w:rsid w:val="00AB4E50"/>
    <w:rsid w:val="00AB76DB"/>
    <w:rsid w:val="00AC6D91"/>
    <w:rsid w:val="00AD08F8"/>
    <w:rsid w:val="00AD0CFA"/>
    <w:rsid w:val="00AD5154"/>
    <w:rsid w:val="00AD57FA"/>
    <w:rsid w:val="00B04FB0"/>
    <w:rsid w:val="00B055BE"/>
    <w:rsid w:val="00B07D66"/>
    <w:rsid w:val="00B23C2C"/>
    <w:rsid w:val="00B31F2D"/>
    <w:rsid w:val="00B3613C"/>
    <w:rsid w:val="00B37FF1"/>
    <w:rsid w:val="00B40D16"/>
    <w:rsid w:val="00B56779"/>
    <w:rsid w:val="00B63888"/>
    <w:rsid w:val="00B67A2E"/>
    <w:rsid w:val="00B702E5"/>
    <w:rsid w:val="00B8066E"/>
    <w:rsid w:val="00B86C6B"/>
    <w:rsid w:val="00BB246D"/>
    <w:rsid w:val="00BB4791"/>
    <w:rsid w:val="00BB5B00"/>
    <w:rsid w:val="00BC7056"/>
    <w:rsid w:val="00BC7CAD"/>
    <w:rsid w:val="00BD46BD"/>
    <w:rsid w:val="00BD6268"/>
    <w:rsid w:val="00BD7DD6"/>
    <w:rsid w:val="00BF5C57"/>
    <w:rsid w:val="00BF7CBC"/>
    <w:rsid w:val="00BF7D79"/>
    <w:rsid w:val="00C00D16"/>
    <w:rsid w:val="00C062F6"/>
    <w:rsid w:val="00C1277D"/>
    <w:rsid w:val="00C20380"/>
    <w:rsid w:val="00C2305E"/>
    <w:rsid w:val="00C300B4"/>
    <w:rsid w:val="00C34702"/>
    <w:rsid w:val="00C34B38"/>
    <w:rsid w:val="00C37522"/>
    <w:rsid w:val="00C40AC7"/>
    <w:rsid w:val="00C65E43"/>
    <w:rsid w:val="00C66BDE"/>
    <w:rsid w:val="00C7140A"/>
    <w:rsid w:val="00C802BD"/>
    <w:rsid w:val="00C93981"/>
    <w:rsid w:val="00C963EA"/>
    <w:rsid w:val="00CA00A3"/>
    <w:rsid w:val="00CA4A9E"/>
    <w:rsid w:val="00CD0696"/>
    <w:rsid w:val="00CD28EB"/>
    <w:rsid w:val="00CD3181"/>
    <w:rsid w:val="00CE6008"/>
    <w:rsid w:val="00CE68D8"/>
    <w:rsid w:val="00D122A3"/>
    <w:rsid w:val="00D30331"/>
    <w:rsid w:val="00D352DB"/>
    <w:rsid w:val="00D36116"/>
    <w:rsid w:val="00D36199"/>
    <w:rsid w:val="00D505AA"/>
    <w:rsid w:val="00D60E13"/>
    <w:rsid w:val="00D75120"/>
    <w:rsid w:val="00D769E2"/>
    <w:rsid w:val="00D7726B"/>
    <w:rsid w:val="00D77DEC"/>
    <w:rsid w:val="00D8723A"/>
    <w:rsid w:val="00D937BF"/>
    <w:rsid w:val="00D96BDE"/>
    <w:rsid w:val="00DA28D9"/>
    <w:rsid w:val="00DB5E66"/>
    <w:rsid w:val="00DC094A"/>
    <w:rsid w:val="00DE162D"/>
    <w:rsid w:val="00DE1D35"/>
    <w:rsid w:val="00DE3E98"/>
    <w:rsid w:val="00DF77C8"/>
    <w:rsid w:val="00E02851"/>
    <w:rsid w:val="00E057FC"/>
    <w:rsid w:val="00E260C3"/>
    <w:rsid w:val="00E31638"/>
    <w:rsid w:val="00E31B24"/>
    <w:rsid w:val="00E32891"/>
    <w:rsid w:val="00E3744B"/>
    <w:rsid w:val="00E516F2"/>
    <w:rsid w:val="00E55E42"/>
    <w:rsid w:val="00E5774D"/>
    <w:rsid w:val="00E60AF4"/>
    <w:rsid w:val="00E61826"/>
    <w:rsid w:val="00E97662"/>
    <w:rsid w:val="00EB72AB"/>
    <w:rsid w:val="00EB793B"/>
    <w:rsid w:val="00ED1F6D"/>
    <w:rsid w:val="00EE4AA5"/>
    <w:rsid w:val="00EF4139"/>
    <w:rsid w:val="00EF6515"/>
    <w:rsid w:val="00EF6FB4"/>
    <w:rsid w:val="00F02E68"/>
    <w:rsid w:val="00F233BB"/>
    <w:rsid w:val="00F26CD5"/>
    <w:rsid w:val="00F30A1E"/>
    <w:rsid w:val="00F31451"/>
    <w:rsid w:val="00F3261D"/>
    <w:rsid w:val="00F35653"/>
    <w:rsid w:val="00F36ACD"/>
    <w:rsid w:val="00F55989"/>
    <w:rsid w:val="00F64041"/>
    <w:rsid w:val="00F66FB9"/>
    <w:rsid w:val="00F73058"/>
    <w:rsid w:val="00F7595B"/>
    <w:rsid w:val="00F75C27"/>
    <w:rsid w:val="00F7652C"/>
    <w:rsid w:val="00FA1379"/>
    <w:rsid w:val="00FB0FA0"/>
    <w:rsid w:val="00FB3DBE"/>
    <w:rsid w:val="00FB4A6F"/>
    <w:rsid w:val="00FC0D60"/>
    <w:rsid w:val="00FD729C"/>
    <w:rsid w:val="00FE010B"/>
    <w:rsid w:val="00FE6441"/>
    <w:rsid w:val="00FE74C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 w:type="character" w:styleId="ac">
    <w:name w:val="Hyperlink"/>
    <w:basedOn w:val="a0"/>
    <w:uiPriority w:val="99"/>
    <w:rsid w:val="0093473B"/>
    <w:rPr>
      <w:rFonts w:cs="Times New Roman"/>
      <w:color w:val="0000FF"/>
      <w:u w:val="single"/>
    </w:rPr>
  </w:style>
  <w:style w:type="character" w:styleId="ad">
    <w:name w:val="FollowedHyperlink"/>
    <w:basedOn w:val="a0"/>
    <w:uiPriority w:val="99"/>
    <w:rsid w:val="0093473B"/>
    <w:rPr>
      <w:rFonts w:cs="Times New Roman"/>
      <w:color w:val="800080"/>
      <w:u w:val="single"/>
    </w:rPr>
  </w:style>
  <w:style w:type="paragraph" w:customStyle="1" w:styleId="Normal1">
    <w:name w:val="Normal_1"/>
    <w:uiPriority w:val="99"/>
    <w:rsid w:val="0093473B"/>
    <w:pPr>
      <w:spacing w:before="120" w:after="240"/>
      <w:jc w:val="both"/>
    </w:pPr>
    <w:rPr>
      <w:sz w:val="22"/>
      <w:szCs w:val="22"/>
      <w:lang w:eastAsia="en-US"/>
    </w:rPr>
  </w:style>
  <w:style w:type="paragraph" w:customStyle="1" w:styleId="font5">
    <w:name w:val="font5"/>
    <w:basedOn w:val="a"/>
    <w:uiPriority w:val="99"/>
    <w:rsid w:val="0093473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93473B"/>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rsid w:val="00934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rsid w:val="00934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405693505">
      <w:bodyDiv w:val="1"/>
      <w:marLeft w:val="0"/>
      <w:marRight w:val="0"/>
      <w:marTop w:val="0"/>
      <w:marBottom w:val="0"/>
      <w:divBdr>
        <w:top w:val="none" w:sz="0" w:space="0" w:color="auto"/>
        <w:left w:val="none" w:sz="0" w:space="0" w:color="auto"/>
        <w:bottom w:val="none" w:sz="0" w:space="0" w:color="auto"/>
        <w:right w:val="none" w:sz="0" w:space="0" w:color="auto"/>
      </w:divBdr>
    </w:div>
    <w:div w:id="922300444">
      <w:bodyDiv w:val="1"/>
      <w:marLeft w:val="0"/>
      <w:marRight w:val="0"/>
      <w:marTop w:val="0"/>
      <w:marBottom w:val="0"/>
      <w:divBdr>
        <w:top w:val="none" w:sz="0" w:space="0" w:color="auto"/>
        <w:left w:val="none" w:sz="0" w:space="0" w:color="auto"/>
        <w:bottom w:val="none" w:sz="0" w:space="0" w:color="auto"/>
        <w:right w:val="none" w:sz="0" w:space="0" w:color="auto"/>
      </w:divBdr>
    </w:div>
    <w:div w:id="15742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1175</Words>
  <Characters>6702</Characters>
  <Application>Microsoft Office Word</Application>
  <DocSecurity>0</DocSecurity>
  <Lines>55</Lines>
  <Paragraphs>15</Paragraphs>
  <ScaleCrop>false</ScaleCrop>
  <Company>Microsoft</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2020-11-06T02:41:00Z</cp:lastPrinted>
  <dcterms:created xsi:type="dcterms:W3CDTF">2021-03-19T02:18:00Z</dcterms:created>
  <dcterms:modified xsi:type="dcterms:W3CDTF">2021-03-19T02:18:00Z</dcterms:modified>
</cp:coreProperties>
</file>