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9D" w:rsidRDefault="00B2579D"/>
    <w:p w:rsidR="00B2579D" w:rsidRDefault="00B2579D"/>
    <w:p w:rsidR="00B2579D" w:rsidRDefault="00B2579D"/>
    <w:p w:rsidR="00B2579D" w:rsidRDefault="00B2579D"/>
    <w:p w:rsidR="00B2579D" w:rsidRDefault="00E369B2">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8F0870">
        <w:rPr>
          <w:rFonts w:hint="eastAsia"/>
          <w:b/>
          <w:sz w:val="28"/>
          <w:szCs w:val="28"/>
          <w:u w:val="single"/>
        </w:rPr>
        <w:t>重钢总医院环保管家服务项目</w:t>
      </w:r>
      <w:r>
        <w:rPr>
          <w:rFonts w:hint="eastAsia"/>
          <w:b/>
          <w:sz w:val="28"/>
          <w:szCs w:val="28"/>
          <w:u w:val="single"/>
        </w:rPr>
        <w:t xml:space="preserve">  </w:t>
      </w:r>
    </w:p>
    <w:p w:rsidR="00B2579D" w:rsidRDefault="00E369B2">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E369B2">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E369B2">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B2579D" w:rsidRPr="00203815" w:rsidRDefault="00E369B2">
      <w:pPr>
        <w:spacing w:line="800" w:lineRule="exact"/>
        <w:jc w:val="center"/>
        <w:rPr>
          <w:rFonts w:ascii="宋体" w:hAnsi="宋体"/>
          <w:sz w:val="28"/>
          <w:szCs w:val="28"/>
        </w:rPr>
      </w:pPr>
      <w:r w:rsidRPr="00203815">
        <w:rPr>
          <w:rFonts w:ascii="宋体" w:hAnsi="宋体" w:hint="eastAsia"/>
          <w:sz w:val="28"/>
          <w:szCs w:val="28"/>
        </w:rPr>
        <w:t>2021年</w:t>
      </w:r>
      <w:r w:rsidR="0095013F">
        <w:rPr>
          <w:rFonts w:ascii="宋体" w:hAnsi="宋体" w:hint="eastAsia"/>
          <w:sz w:val="28"/>
          <w:szCs w:val="28"/>
        </w:rPr>
        <w:t>10</w:t>
      </w:r>
      <w:r w:rsidRPr="00203815">
        <w:rPr>
          <w:rFonts w:ascii="宋体" w:hAnsi="宋体" w:hint="eastAsia"/>
          <w:sz w:val="28"/>
          <w:szCs w:val="28"/>
        </w:rPr>
        <w:t>月</w:t>
      </w:r>
      <w:r w:rsidR="0095013F">
        <w:rPr>
          <w:rFonts w:ascii="宋体" w:hAnsi="宋体" w:hint="eastAsia"/>
          <w:sz w:val="28"/>
          <w:szCs w:val="28"/>
        </w:rPr>
        <w:t>18</w:t>
      </w:r>
      <w:r w:rsidRPr="00203815">
        <w:rPr>
          <w:rFonts w:ascii="宋体" w:hAnsi="宋体" w:hint="eastAsia"/>
          <w:sz w:val="28"/>
          <w:szCs w:val="28"/>
        </w:rPr>
        <w:t>日</w:t>
      </w: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spacing w:line="400" w:lineRule="exact"/>
        <w:rPr>
          <w:rFonts w:ascii="宋体" w:cs="宋体"/>
          <w:b/>
          <w:bCs/>
        </w:rPr>
        <w:sectPr w:rsidR="00B2579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2579D" w:rsidRDefault="00E369B2">
      <w:pPr>
        <w:spacing w:line="48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8F0870">
        <w:rPr>
          <w:rFonts w:ascii="宋体" w:hAnsi="宋体" w:cs="宋体" w:hint="eastAsia"/>
          <w:b/>
          <w:bCs/>
          <w:sz w:val="24"/>
          <w:szCs w:val="24"/>
          <w:u w:val="single"/>
        </w:rPr>
        <w:t>重钢总医院环保管家服务项目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B2579D" w:rsidRDefault="00B2579D">
      <w:pPr>
        <w:spacing w:line="480" w:lineRule="exact"/>
        <w:ind w:firstLineChars="200" w:firstLine="480"/>
        <w:jc w:val="left"/>
        <w:rPr>
          <w:rFonts w:ascii="宋体" w:hAnsi="宋体" w:cs="宋体"/>
          <w:sz w:val="24"/>
          <w:szCs w:val="24"/>
        </w:rPr>
      </w:pPr>
    </w:p>
    <w:p w:rsidR="00B2579D" w:rsidRDefault="00E369B2">
      <w:pPr>
        <w:spacing w:line="44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8F0870">
        <w:rPr>
          <w:rFonts w:ascii="宋体" w:hAnsi="宋体" w:cs="宋体" w:hint="eastAsia"/>
          <w:sz w:val="24"/>
          <w:szCs w:val="24"/>
        </w:rPr>
        <w:t>重钢总医院环保管家服务项目</w:t>
      </w:r>
      <w:r>
        <w:rPr>
          <w:rFonts w:ascii="宋体" w:hAnsi="宋体" w:cs="宋体" w:hint="eastAsia"/>
          <w:sz w:val="24"/>
          <w:szCs w:val="24"/>
        </w:rPr>
        <w:t>进行比选。欢迎有合法资质的单位前来参选。</w:t>
      </w:r>
    </w:p>
    <w:p w:rsidR="00B2579D" w:rsidRDefault="00E369B2">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8F0870">
        <w:rPr>
          <w:rFonts w:ascii="宋体" w:hAnsi="宋体" w:cs="宋体" w:hint="eastAsia"/>
          <w:sz w:val="24"/>
          <w:szCs w:val="24"/>
        </w:rPr>
        <w:t>重钢总医院环保管家服务项目</w:t>
      </w:r>
    </w:p>
    <w:p w:rsidR="00B2579D" w:rsidRDefault="00E369B2">
      <w:pPr>
        <w:spacing w:line="44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8F0870" w:rsidRPr="008F0870" w:rsidRDefault="008F0870" w:rsidP="008F0870">
      <w:pPr>
        <w:spacing w:line="440" w:lineRule="exact"/>
        <w:ind w:firstLineChars="200" w:firstLine="482"/>
        <w:rPr>
          <w:rFonts w:ascii="宋体" w:hAnsi="宋体" w:cs="宋体"/>
          <w:b/>
          <w:bCs/>
          <w:sz w:val="24"/>
          <w:szCs w:val="24"/>
        </w:rPr>
      </w:pPr>
      <w:r w:rsidRPr="008F0870">
        <w:rPr>
          <w:rFonts w:ascii="宋体" w:hAnsi="宋体" w:cs="宋体" w:hint="eastAsia"/>
          <w:b/>
          <w:bCs/>
          <w:sz w:val="24"/>
          <w:szCs w:val="24"/>
        </w:rPr>
        <w:t>三、服务周期：</w:t>
      </w:r>
      <w:r w:rsidRPr="008F0870">
        <w:rPr>
          <w:rFonts w:ascii="宋体" w:hAnsi="宋体" w:cs="宋体" w:hint="eastAsia"/>
          <w:bCs/>
          <w:sz w:val="24"/>
          <w:szCs w:val="24"/>
        </w:rPr>
        <w:t>合同签订之日</w:t>
      </w:r>
      <w:r>
        <w:rPr>
          <w:rFonts w:ascii="宋体" w:hAnsi="宋体" w:cs="宋体" w:hint="eastAsia"/>
          <w:bCs/>
          <w:sz w:val="24"/>
          <w:szCs w:val="24"/>
        </w:rPr>
        <w:t>至</w:t>
      </w:r>
      <w:r w:rsidRPr="008F0870">
        <w:rPr>
          <w:rFonts w:ascii="宋体" w:hAnsi="宋体" w:cs="宋体" w:hint="eastAsia"/>
          <w:bCs/>
          <w:sz w:val="24"/>
          <w:szCs w:val="24"/>
        </w:rPr>
        <w:t>2023年9月30日。</w:t>
      </w:r>
    </w:p>
    <w:p w:rsidR="008F0870" w:rsidRPr="008F0870" w:rsidRDefault="008F0870" w:rsidP="008F0870">
      <w:pPr>
        <w:spacing w:line="440" w:lineRule="exact"/>
        <w:ind w:firstLineChars="200" w:firstLine="482"/>
        <w:rPr>
          <w:rFonts w:ascii="宋体" w:hAnsi="宋体" w:cs="宋体"/>
          <w:bCs/>
          <w:sz w:val="24"/>
          <w:szCs w:val="24"/>
        </w:rPr>
      </w:pPr>
      <w:r w:rsidRPr="008F0870">
        <w:rPr>
          <w:rFonts w:ascii="宋体" w:hAnsi="宋体" w:cs="宋体" w:hint="eastAsia"/>
          <w:b/>
          <w:bCs/>
          <w:sz w:val="24"/>
          <w:szCs w:val="24"/>
        </w:rPr>
        <w:t>四、服务内容：</w:t>
      </w:r>
      <w:r w:rsidRPr="008F0870">
        <w:rPr>
          <w:rFonts w:ascii="宋体" w:hAnsi="宋体" w:cs="宋体" w:hint="eastAsia"/>
          <w:bCs/>
          <w:sz w:val="24"/>
          <w:szCs w:val="24"/>
        </w:rPr>
        <w:t>国家排污许可证例行监测，</w:t>
      </w:r>
      <w:r>
        <w:rPr>
          <w:rFonts w:ascii="宋体" w:hAnsi="宋体" w:cs="宋体" w:hint="eastAsia"/>
          <w:bCs/>
          <w:sz w:val="24"/>
          <w:szCs w:val="24"/>
        </w:rPr>
        <w:t>比选人所辖</w:t>
      </w:r>
      <w:r w:rsidRPr="008F0870">
        <w:rPr>
          <w:rFonts w:ascii="宋体" w:hAnsi="宋体" w:cs="宋体" w:hint="eastAsia"/>
          <w:bCs/>
          <w:sz w:val="24"/>
          <w:szCs w:val="24"/>
        </w:rPr>
        <w:t>二</w:t>
      </w:r>
      <w:r>
        <w:rPr>
          <w:rFonts w:ascii="宋体" w:hAnsi="宋体" w:cs="宋体" w:hint="eastAsia"/>
          <w:bCs/>
          <w:sz w:val="24"/>
          <w:szCs w:val="24"/>
        </w:rPr>
        <w:t>、</w:t>
      </w:r>
      <w:r w:rsidRPr="008F0870">
        <w:rPr>
          <w:rFonts w:ascii="宋体" w:hAnsi="宋体" w:cs="宋体" w:hint="eastAsia"/>
          <w:bCs/>
          <w:sz w:val="24"/>
          <w:szCs w:val="24"/>
        </w:rPr>
        <w:t>三门诊废水送样监测，放射设备性能监测，人员计量监测，室内甲醛监测，门诊公共场所卫生检测，编写环保相关报告、应急预案、应急演练方案等，例行环保巡查，环保公示牌，辐射外环境监测，配合环保执法部门、医院上级集团及公司检查，制定相关环保应急演练，环保工程及相关环保招标咨询服务，环保相关政策咨询等。</w:t>
      </w:r>
    </w:p>
    <w:p w:rsidR="00B2579D" w:rsidRDefault="008F0870">
      <w:pPr>
        <w:spacing w:line="440" w:lineRule="exact"/>
        <w:ind w:firstLineChars="200" w:firstLine="482"/>
        <w:rPr>
          <w:rFonts w:ascii="宋体" w:hAnsi="宋体" w:cs="宋体"/>
          <w:sz w:val="24"/>
          <w:szCs w:val="24"/>
        </w:rPr>
      </w:pPr>
      <w:r>
        <w:rPr>
          <w:rFonts w:ascii="宋体" w:hAnsi="宋体" w:cs="宋体" w:hint="eastAsia"/>
          <w:b/>
          <w:bCs/>
          <w:sz w:val="24"/>
          <w:szCs w:val="24"/>
        </w:rPr>
        <w:t>五</w:t>
      </w:r>
      <w:r w:rsidR="00E369B2">
        <w:rPr>
          <w:rFonts w:ascii="宋体" w:hAnsi="宋体" w:cs="宋体" w:hint="eastAsia"/>
          <w:b/>
          <w:bCs/>
          <w:sz w:val="24"/>
          <w:szCs w:val="24"/>
        </w:rPr>
        <w:t>、</w:t>
      </w:r>
      <w:r w:rsidR="005A600A">
        <w:rPr>
          <w:rFonts w:ascii="宋体" w:hAnsi="宋体" w:cs="宋体" w:hint="eastAsia"/>
          <w:b/>
          <w:bCs/>
          <w:sz w:val="24"/>
          <w:szCs w:val="24"/>
        </w:rPr>
        <w:t>资格要求</w:t>
      </w:r>
      <w:r w:rsidR="00E369B2">
        <w:rPr>
          <w:rFonts w:ascii="宋体" w:hAnsi="宋体" w:cs="宋体" w:hint="eastAsia"/>
          <w:sz w:val="24"/>
          <w:szCs w:val="24"/>
        </w:rPr>
        <w:t>：</w:t>
      </w:r>
    </w:p>
    <w:p w:rsidR="005A600A" w:rsidRDefault="005A600A" w:rsidP="005A600A">
      <w:pPr>
        <w:spacing w:line="440" w:lineRule="exact"/>
        <w:ind w:firstLineChars="200" w:firstLine="480"/>
        <w:rPr>
          <w:rFonts w:ascii="宋体" w:cs="宋体"/>
          <w:sz w:val="24"/>
          <w:szCs w:val="24"/>
        </w:rPr>
      </w:pPr>
      <w:r>
        <w:rPr>
          <w:rFonts w:ascii="宋体" w:hAnsi="宋体" w:cs="宋体" w:hint="eastAsia"/>
          <w:sz w:val="24"/>
          <w:szCs w:val="24"/>
        </w:rPr>
        <w:t>（一）</w:t>
      </w:r>
      <w:r w:rsidR="00DB4CB8" w:rsidRPr="00DB4CB8">
        <w:rPr>
          <w:rFonts w:ascii="宋体" w:hAnsi="宋体" w:cs="宋体" w:hint="eastAsia"/>
          <w:bCs/>
          <w:sz w:val="24"/>
          <w:szCs w:val="24"/>
        </w:rPr>
        <w:t>具有独立承担民事责任的能力</w:t>
      </w:r>
      <w:r>
        <w:rPr>
          <w:rFonts w:ascii="宋体" w:hAnsi="宋体" w:cs="宋体" w:hint="eastAsia"/>
          <w:sz w:val="24"/>
          <w:szCs w:val="24"/>
        </w:rPr>
        <w:t>，</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Pr>
          <w:rFonts w:ascii="宋体" w:hAnsi="宋体" w:cs="宋体" w:hint="eastAsia"/>
          <w:sz w:val="24"/>
          <w:szCs w:val="24"/>
        </w:rPr>
        <w:t>响应</w:t>
      </w:r>
      <w:proofErr w:type="gramStart"/>
      <w:r>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5A600A" w:rsidRDefault="008F0870" w:rsidP="005A600A">
      <w:pPr>
        <w:spacing w:line="440" w:lineRule="exact"/>
        <w:ind w:firstLineChars="200" w:firstLine="480"/>
        <w:rPr>
          <w:rFonts w:ascii="宋体" w:cs="宋体"/>
          <w:sz w:val="24"/>
          <w:szCs w:val="24"/>
        </w:rPr>
      </w:pPr>
      <w:r>
        <w:rPr>
          <w:rFonts w:ascii="宋体" w:cs="宋体" w:hint="eastAsia"/>
          <w:sz w:val="24"/>
          <w:szCs w:val="24"/>
        </w:rPr>
        <w:t>（二</w:t>
      </w:r>
      <w:r w:rsidR="005A600A">
        <w:rPr>
          <w:rFonts w:ascii="宋体" w:cs="宋体" w:hint="eastAsia"/>
          <w:sz w:val="24"/>
          <w:szCs w:val="24"/>
        </w:rPr>
        <w:t>）参加采购活动前三年内，</w:t>
      </w:r>
      <w:r w:rsidR="005A600A">
        <w:rPr>
          <w:rFonts w:ascii="宋体" w:hAnsi="宋体" w:cs="宋体" w:hint="eastAsia"/>
          <w:sz w:val="24"/>
          <w:szCs w:val="24"/>
        </w:rPr>
        <w:t>（指</w:t>
      </w:r>
      <w:r w:rsidR="005A600A">
        <w:rPr>
          <w:rFonts w:ascii="宋体" w:hAnsi="宋体" w:cs="宋体"/>
          <w:sz w:val="24"/>
          <w:szCs w:val="24"/>
        </w:rPr>
        <w:t>2018</w:t>
      </w:r>
      <w:r w:rsidR="005A600A">
        <w:rPr>
          <w:rFonts w:ascii="宋体" w:hAnsi="宋体" w:cs="宋体" w:hint="eastAsia"/>
          <w:sz w:val="24"/>
          <w:szCs w:val="24"/>
        </w:rPr>
        <w:t>年</w:t>
      </w:r>
      <w:r w:rsidR="005A600A">
        <w:rPr>
          <w:rFonts w:ascii="宋体" w:hAnsi="宋体" w:cs="宋体"/>
          <w:sz w:val="24"/>
          <w:szCs w:val="24"/>
        </w:rPr>
        <w:t>1</w:t>
      </w:r>
      <w:r w:rsidR="005A600A">
        <w:rPr>
          <w:rFonts w:ascii="宋体" w:hAnsi="宋体" w:cs="宋体" w:hint="eastAsia"/>
          <w:sz w:val="24"/>
          <w:szCs w:val="24"/>
        </w:rPr>
        <w:t>月</w:t>
      </w:r>
      <w:r w:rsidR="005A600A">
        <w:rPr>
          <w:rFonts w:ascii="宋体" w:hAnsi="宋体" w:cs="宋体"/>
          <w:sz w:val="24"/>
          <w:szCs w:val="24"/>
        </w:rPr>
        <w:t>1</w:t>
      </w:r>
      <w:r w:rsidR="005A600A">
        <w:rPr>
          <w:rFonts w:ascii="宋体" w:hAnsi="宋体" w:cs="宋体" w:hint="eastAsia"/>
          <w:sz w:val="24"/>
          <w:szCs w:val="24"/>
        </w:rPr>
        <w:t>日至今），在经营活动中没有重大违法记录。</w:t>
      </w:r>
    </w:p>
    <w:p w:rsidR="005A600A" w:rsidRDefault="005A600A" w:rsidP="005A600A">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5A600A" w:rsidRPr="001237E7" w:rsidRDefault="005A600A" w:rsidP="005A600A">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4"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5A600A" w:rsidRPr="001237E7" w:rsidRDefault="005A600A" w:rsidP="005A600A">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5A600A" w:rsidRPr="001237E7" w:rsidRDefault="005A600A" w:rsidP="005A600A">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5A600A" w:rsidRPr="001237E7" w:rsidRDefault="005A600A" w:rsidP="005A600A">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5A600A" w:rsidRPr="001237E7" w:rsidRDefault="005A600A" w:rsidP="005A600A">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5A600A" w:rsidRPr="001237E7" w:rsidRDefault="005A600A" w:rsidP="005A600A">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5A600A" w:rsidRDefault="005A600A" w:rsidP="005A600A">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8F0870" w:rsidRDefault="008F0870" w:rsidP="005A600A">
      <w:pPr>
        <w:spacing w:line="440" w:lineRule="exact"/>
        <w:ind w:firstLineChars="200" w:firstLine="480"/>
        <w:rPr>
          <w:rFonts w:ascii="宋体" w:cs="宋体"/>
          <w:sz w:val="24"/>
          <w:szCs w:val="24"/>
        </w:rPr>
      </w:pPr>
      <w:r>
        <w:rPr>
          <w:rFonts w:ascii="宋体" w:cs="宋体" w:hint="eastAsia"/>
          <w:sz w:val="24"/>
          <w:szCs w:val="24"/>
        </w:rPr>
        <w:t>（三）</w:t>
      </w:r>
      <w:r w:rsidRPr="008F0870">
        <w:rPr>
          <w:rFonts w:ascii="宋体" w:cs="宋体" w:hint="eastAsia"/>
          <w:sz w:val="24"/>
          <w:szCs w:val="24"/>
        </w:rPr>
        <w:t>环保技术开发及技术咨询环保相关资质，通过检验检测机构资质认定，其中检验检测能力附表中必须具备辐射检测能力。</w:t>
      </w:r>
    </w:p>
    <w:p w:rsidR="005A600A" w:rsidRDefault="008F0870" w:rsidP="005A600A">
      <w:pPr>
        <w:spacing w:line="440" w:lineRule="exact"/>
        <w:ind w:firstLineChars="200" w:firstLine="480"/>
        <w:rPr>
          <w:rFonts w:ascii="宋体" w:cs="宋体"/>
          <w:sz w:val="24"/>
          <w:szCs w:val="24"/>
        </w:rPr>
      </w:pPr>
      <w:r>
        <w:rPr>
          <w:rFonts w:ascii="宋体" w:cs="宋体" w:hint="eastAsia"/>
          <w:sz w:val="24"/>
          <w:szCs w:val="24"/>
        </w:rPr>
        <w:t>（四</w:t>
      </w:r>
      <w:r w:rsidR="005A600A" w:rsidRPr="003B657B">
        <w:rPr>
          <w:rFonts w:ascii="宋体" w:cs="宋体" w:hint="eastAsia"/>
          <w:sz w:val="24"/>
          <w:szCs w:val="24"/>
        </w:rPr>
        <w:t>）法律、行政法规规定的其他条件</w:t>
      </w:r>
      <w:r w:rsidR="00BF0937">
        <w:rPr>
          <w:rFonts w:ascii="宋体" w:cs="宋体" w:hint="eastAsia"/>
          <w:sz w:val="24"/>
          <w:szCs w:val="24"/>
        </w:rPr>
        <w:t>。</w:t>
      </w:r>
    </w:p>
    <w:p w:rsidR="00BF0937" w:rsidRDefault="008F0870" w:rsidP="00BF0937">
      <w:pPr>
        <w:spacing w:line="440" w:lineRule="exact"/>
        <w:ind w:firstLineChars="200" w:firstLine="480"/>
        <w:rPr>
          <w:rFonts w:ascii="宋体" w:cs="宋体"/>
          <w:sz w:val="24"/>
          <w:szCs w:val="24"/>
        </w:rPr>
      </w:pPr>
      <w:r>
        <w:rPr>
          <w:rFonts w:ascii="宋体" w:cs="宋体" w:hint="eastAsia"/>
          <w:sz w:val="24"/>
          <w:szCs w:val="24"/>
        </w:rPr>
        <w:lastRenderedPageBreak/>
        <w:t>（五</w:t>
      </w:r>
      <w:r w:rsidR="00BF0937">
        <w:rPr>
          <w:rFonts w:ascii="宋体" w:cs="宋体" w:hint="eastAsia"/>
          <w:sz w:val="24"/>
          <w:szCs w:val="24"/>
        </w:rPr>
        <w:t>）本次比选不接受联合体参与。</w:t>
      </w:r>
    </w:p>
    <w:p w:rsidR="00B2579D" w:rsidRDefault="008F0870">
      <w:pPr>
        <w:spacing w:line="440" w:lineRule="exact"/>
        <w:ind w:firstLineChars="200" w:firstLine="482"/>
        <w:rPr>
          <w:rFonts w:ascii="宋体" w:hAnsi="宋体" w:cs="宋体"/>
          <w:sz w:val="24"/>
          <w:szCs w:val="24"/>
        </w:rPr>
      </w:pPr>
      <w:r>
        <w:rPr>
          <w:rFonts w:ascii="宋体" w:hAnsi="宋体" w:cs="宋体" w:hint="eastAsia"/>
          <w:b/>
          <w:bCs/>
          <w:sz w:val="24"/>
          <w:szCs w:val="24"/>
        </w:rPr>
        <w:t>六</w:t>
      </w:r>
      <w:r w:rsidR="00E369B2">
        <w:rPr>
          <w:rFonts w:ascii="宋体" w:hAnsi="宋体" w:cs="宋体" w:hint="eastAsia"/>
          <w:b/>
          <w:bCs/>
          <w:sz w:val="24"/>
          <w:szCs w:val="24"/>
        </w:rPr>
        <w:t>、现场踏勘</w:t>
      </w:r>
      <w:r w:rsidR="00E369B2">
        <w:rPr>
          <w:rFonts w:ascii="宋体" w:hAnsi="宋体" w:cs="宋体" w:hint="eastAsia"/>
          <w:sz w:val="24"/>
          <w:szCs w:val="24"/>
        </w:rPr>
        <w:t>：自行踏勘。</w:t>
      </w:r>
    </w:p>
    <w:p w:rsidR="00B2579D" w:rsidRDefault="008F0870">
      <w:pPr>
        <w:spacing w:line="440" w:lineRule="exact"/>
        <w:ind w:firstLineChars="200" w:firstLine="482"/>
        <w:rPr>
          <w:rFonts w:ascii="宋体" w:hAnsi="宋体" w:cs="宋体"/>
          <w:sz w:val="24"/>
          <w:szCs w:val="24"/>
        </w:rPr>
      </w:pPr>
      <w:r>
        <w:rPr>
          <w:rFonts w:ascii="宋体" w:hAnsi="宋体" w:cs="宋体" w:hint="eastAsia"/>
          <w:b/>
          <w:bCs/>
          <w:sz w:val="24"/>
          <w:szCs w:val="24"/>
        </w:rPr>
        <w:t>七</w:t>
      </w:r>
      <w:r w:rsidR="00E369B2">
        <w:rPr>
          <w:rFonts w:ascii="宋体" w:hAnsi="宋体" w:cs="宋体" w:hint="eastAsia"/>
          <w:b/>
          <w:bCs/>
          <w:sz w:val="24"/>
          <w:szCs w:val="24"/>
        </w:rPr>
        <w:t>、比选时间、地点及文件获取</w:t>
      </w:r>
    </w:p>
    <w:p w:rsidR="0095013F" w:rsidRPr="0095013F" w:rsidRDefault="0095013F" w:rsidP="0095013F">
      <w:pPr>
        <w:spacing w:line="440" w:lineRule="exact"/>
        <w:ind w:firstLineChars="200" w:firstLine="480"/>
        <w:rPr>
          <w:rFonts w:ascii="宋体" w:hAnsi="宋体" w:cs="宋体"/>
          <w:sz w:val="24"/>
          <w:szCs w:val="24"/>
        </w:rPr>
      </w:pPr>
      <w:r w:rsidRPr="0095013F">
        <w:rPr>
          <w:rFonts w:ascii="宋体" w:hAnsi="宋体" w:cs="宋体" w:hint="eastAsia"/>
          <w:sz w:val="24"/>
          <w:szCs w:val="24"/>
        </w:rPr>
        <w:t>（一）比选文件发布时间：</w:t>
      </w:r>
      <w:r w:rsidRPr="0095013F">
        <w:rPr>
          <w:rFonts w:ascii="宋体" w:hAnsi="宋体" w:cs="宋体"/>
          <w:sz w:val="24"/>
          <w:szCs w:val="24"/>
        </w:rPr>
        <w:t>202</w:t>
      </w:r>
      <w:r w:rsidRPr="0095013F">
        <w:rPr>
          <w:rFonts w:ascii="宋体" w:hAnsi="宋体" w:cs="宋体" w:hint="eastAsia"/>
          <w:sz w:val="24"/>
          <w:szCs w:val="24"/>
        </w:rPr>
        <w:t>1年10月18日。</w:t>
      </w:r>
    </w:p>
    <w:p w:rsidR="0095013F" w:rsidRPr="0095013F" w:rsidRDefault="0095013F" w:rsidP="0095013F">
      <w:pPr>
        <w:spacing w:line="440" w:lineRule="exact"/>
        <w:ind w:firstLineChars="200" w:firstLine="480"/>
        <w:rPr>
          <w:rFonts w:ascii="宋体" w:hAnsi="宋体" w:cs="宋体"/>
          <w:sz w:val="24"/>
          <w:szCs w:val="24"/>
        </w:rPr>
      </w:pPr>
      <w:r w:rsidRPr="0095013F">
        <w:rPr>
          <w:rFonts w:ascii="宋体" w:hAnsi="宋体" w:cs="宋体" w:hint="eastAsia"/>
          <w:sz w:val="24"/>
          <w:szCs w:val="24"/>
        </w:rPr>
        <w:t>（二）比选时间：</w:t>
      </w:r>
      <w:r w:rsidRPr="0095013F">
        <w:rPr>
          <w:rFonts w:ascii="宋体" w:hAnsi="宋体" w:cs="宋体"/>
          <w:sz w:val="24"/>
          <w:szCs w:val="24"/>
        </w:rPr>
        <w:t>202</w:t>
      </w:r>
      <w:r w:rsidRPr="0095013F">
        <w:rPr>
          <w:rFonts w:ascii="宋体" w:hAnsi="宋体" w:cs="宋体" w:hint="eastAsia"/>
          <w:sz w:val="24"/>
          <w:szCs w:val="24"/>
        </w:rPr>
        <w:t>1年10月22日下午</w:t>
      </w:r>
      <w:r>
        <w:rPr>
          <w:rFonts w:ascii="宋体" w:hAnsi="宋体" w:cs="宋体" w:hint="eastAsia"/>
          <w:sz w:val="24"/>
          <w:szCs w:val="24"/>
        </w:rPr>
        <w:t>15：3</w:t>
      </w:r>
      <w:r w:rsidRPr="0095013F">
        <w:rPr>
          <w:rFonts w:ascii="宋体" w:hAnsi="宋体" w:cs="宋体" w:hint="eastAsia"/>
          <w:sz w:val="24"/>
          <w:szCs w:val="24"/>
        </w:rPr>
        <w:t>0时。</w:t>
      </w:r>
    </w:p>
    <w:p w:rsidR="0095013F" w:rsidRPr="0095013F" w:rsidRDefault="0095013F" w:rsidP="0095013F">
      <w:pPr>
        <w:spacing w:line="440" w:lineRule="exact"/>
        <w:ind w:firstLineChars="200" w:firstLine="480"/>
        <w:rPr>
          <w:rFonts w:ascii="宋体" w:hAnsi="宋体" w:cs="宋体"/>
          <w:sz w:val="24"/>
          <w:szCs w:val="24"/>
        </w:rPr>
      </w:pPr>
      <w:r w:rsidRPr="0095013F">
        <w:rPr>
          <w:rFonts w:ascii="宋体" w:hAnsi="宋体" w:cs="宋体" w:hint="eastAsia"/>
          <w:sz w:val="24"/>
          <w:szCs w:val="24"/>
        </w:rPr>
        <w:t>（三）响应文件递交及比选时间：</w:t>
      </w:r>
      <w:r w:rsidRPr="0095013F">
        <w:rPr>
          <w:rFonts w:ascii="宋体" w:hAnsi="宋体" w:cs="宋体"/>
          <w:sz w:val="24"/>
          <w:szCs w:val="24"/>
        </w:rPr>
        <w:t>202</w:t>
      </w:r>
      <w:r w:rsidRPr="0095013F">
        <w:rPr>
          <w:rFonts w:ascii="宋体" w:hAnsi="宋体" w:cs="宋体" w:hint="eastAsia"/>
          <w:sz w:val="24"/>
          <w:szCs w:val="24"/>
        </w:rPr>
        <w:t>1年10月22日下午</w:t>
      </w:r>
      <w:r w:rsidR="004A22FA">
        <w:rPr>
          <w:rFonts w:ascii="宋体" w:hAnsi="宋体" w:cs="宋体" w:hint="eastAsia"/>
          <w:sz w:val="24"/>
          <w:szCs w:val="24"/>
        </w:rPr>
        <w:t>15：3</w:t>
      </w:r>
      <w:r w:rsidR="004A22FA" w:rsidRPr="0095013F">
        <w:rPr>
          <w:rFonts w:ascii="宋体" w:hAnsi="宋体" w:cs="宋体" w:hint="eastAsia"/>
          <w:sz w:val="24"/>
          <w:szCs w:val="24"/>
        </w:rPr>
        <w:t>0</w:t>
      </w:r>
      <w:r w:rsidRPr="0095013F">
        <w:rPr>
          <w:rFonts w:ascii="宋体" w:hAnsi="宋体" w:cs="宋体" w:hint="eastAsia"/>
          <w:sz w:val="24"/>
          <w:szCs w:val="24"/>
        </w:rPr>
        <w:t>时。超过截止</w:t>
      </w:r>
      <w:proofErr w:type="gramStart"/>
      <w:r w:rsidRPr="0095013F">
        <w:rPr>
          <w:rFonts w:ascii="宋体" w:hAnsi="宋体" w:cs="宋体" w:hint="eastAsia"/>
          <w:sz w:val="24"/>
          <w:szCs w:val="24"/>
        </w:rPr>
        <w:t>时间的恕不</w:t>
      </w:r>
      <w:proofErr w:type="gramEnd"/>
      <w:r w:rsidRPr="0095013F">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95013F" w:rsidRPr="0095013F" w:rsidRDefault="0095013F" w:rsidP="0095013F">
      <w:pPr>
        <w:spacing w:line="440" w:lineRule="exact"/>
        <w:ind w:firstLineChars="200" w:firstLine="480"/>
        <w:rPr>
          <w:rFonts w:ascii="宋体" w:hAnsi="宋体" w:cs="宋体"/>
          <w:sz w:val="24"/>
          <w:szCs w:val="24"/>
        </w:rPr>
      </w:pPr>
      <w:r w:rsidRPr="0095013F">
        <w:rPr>
          <w:rFonts w:ascii="宋体" w:hAnsi="宋体" w:cs="宋体" w:hint="eastAsia"/>
          <w:sz w:val="24"/>
          <w:szCs w:val="24"/>
        </w:rPr>
        <w:t>（四）响应文件递交地点：重钢总医院办公楼三楼</w:t>
      </w:r>
      <w:proofErr w:type="gramStart"/>
      <w:r w:rsidRPr="0095013F">
        <w:rPr>
          <w:rFonts w:ascii="宋体" w:hAnsi="宋体" w:cs="宋体" w:hint="eastAsia"/>
          <w:sz w:val="24"/>
          <w:szCs w:val="24"/>
        </w:rPr>
        <w:t>一</w:t>
      </w:r>
      <w:proofErr w:type="gramEnd"/>
      <w:r w:rsidRPr="0095013F">
        <w:rPr>
          <w:rFonts w:ascii="宋体" w:hAnsi="宋体" w:cs="宋体" w:hint="eastAsia"/>
          <w:sz w:val="24"/>
          <w:szCs w:val="24"/>
        </w:rPr>
        <w:t>会议室。</w:t>
      </w:r>
    </w:p>
    <w:p w:rsidR="00B2579D" w:rsidRDefault="00E369B2" w:rsidP="008F0870">
      <w:pPr>
        <w:spacing w:line="440" w:lineRule="exact"/>
        <w:ind w:firstLineChars="200" w:firstLine="482"/>
        <w:rPr>
          <w:rFonts w:ascii="宋体" w:hAnsi="宋体"/>
          <w:sz w:val="24"/>
          <w:szCs w:val="24"/>
        </w:rPr>
      </w:pPr>
      <w:r>
        <w:rPr>
          <w:rFonts w:ascii="宋体" w:hAnsi="宋体" w:cs="宋体" w:hint="eastAsia"/>
          <w:b/>
          <w:bCs/>
          <w:sz w:val="24"/>
          <w:szCs w:val="24"/>
        </w:rPr>
        <w:t>七、联系人</w:t>
      </w:r>
    </w:p>
    <w:p w:rsidR="00B2579D" w:rsidRDefault="00E369B2">
      <w:pPr>
        <w:spacing w:line="44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3A1F79" w:rsidRDefault="00BF0937">
      <w:pPr>
        <w:spacing w:line="440" w:lineRule="exact"/>
        <w:ind w:firstLineChars="200" w:firstLine="480"/>
        <w:rPr>
          <w:rFonts w:ascii="宋体" w:hAnsi="宋体" w:cs="宋体"/>
          <w:sz w:val="24"/>
          <w:szCs w:val="24"/>
        </w:rPr>
      </w:pPr>
      <w:r>
        <w:rPr>
          <w:rFonts w:ascii="宋体" w:hAnsi="宋体" w:cs="宋体" w:hint="eastAsia"/>
          <w:sz w:val="24"/>
          <w:szCs w:val="24"/>
        </w:rPr>
        <w:t>组织</w:t>
      </w:r>
      <w:r w:rsidR="00E369B2">
        <w:rPr>
          <w:rFonts w:ascii="宋体" w:hAnsi="宋体" w:cs="宋体" w:hint="eastAsia"/>
          <w:sz w:val="24"/>
          <w:szCs w:val="24"/>
        </w:rPr>
        <w:t>联系人：尹老师</w:t>
      </w:r>
      <w:r>
        <w:rPr>
          <w:rFonts w:ascii="宋体" w:hAnsi="宋体" w:hint="eastAsia"/>
          <w:sz w:val="24"/>
          <w:szCs w:val="24"/>
        </w:rPr>
        <w:t xml:space="preserve">           联系</w:t>
      </w:r>
      <w:r w:rsidR="00E369B2">
        <w:rPr>
          <w:rFonts w:ascii="宋体" w:hAnsi="宋体" w:cs="宋体" w:hint="eastAsia"/>
          <w:sz w:val="24"/>
          <w:szCs w:val="24"/>
        </w:rPr>
        <w:t>电话：</w:t>
      </w:r>
      <w:r w:rsidR="00E369B2">
        <w:rPr>
          <w:rFonts w:ascii="宋体" w:hAnsi="宋体" w:cs="宋体"/>
          <w:sz w:val="24"/>
          <w:szCs w:val="24"/>
        </w:rPr>
        <w:t xml:space="preserve">023-81915011 </w:t>
      </w:r>
    </w:p>
    <w:p w:rsidR="00B2579D" w:rsidRDefault="003A1F79" w:rsidP="003A1F79">
      <w:pPr>
        <w:spacing w:line="440" w:lineRule="exact"/>
        <w:rPr>
          <w:rFonts w:ascii="宋体" w:hAnsi="宋体"/>
          <w:sz w:val="24"/>
          <w:szCs w:val="24"/>
        </w:rPr>
      </w:pPr>
      <w:r>
        <w:rPr>
          <w:rFonts w:ascii="宋体" w:hAnsi="宋体" w:cs="宋体" w:hint="eastAsia"/>
          <w:sz w:val="24"/>
          <w:szCs w:val="24"/>
        </w:rPr>
        <w:t xml:space="preserve">    </w:t>
      </w:r>
      <w:r w:rsidR="00F46525">
        <w:rPr>
          <w:rFonts w:ascii="宋体" w:hAnsi="宋体" w:cs="宋体" w:hint="eastAsia"/>
          <w:sz w:val="24"/>
          <w:szCs w:val="24"/>
        </w:rPr>
        <w:t>业务部门联系人：吴老师       联系电话：023-81915031</w:t>
      </w:r>
    </w:p>
    <w:p w:rsidR="00B2579D" w:rsidRDefault="00B2579D">
      <w:pPr>
        <w:spacing w:line="480" w:lineRule="exact"/>
        <w:ind w:firstLineChars="200" w:firstLine="480"/>
        <w:rPr>
          <w:rFonts w:ascii="宋体" w:hAnsi="宋体" w:cs="宋体"/>
          <w:sz w:val="24"/>
          <w:szCs w:val="24"/>
        </w:rPr>
      </w:pPr>
    </w:p>
    <w:p w:rsidR="00B2579D" w:rsidRDefault="00B2579D">
      <w:pPr>
        <w:spacing w:line="480" w:lineRule="exact"/>
        <w:ind w:firstLineChars="200" w:firstLine="480"/>
        <w:rPr>
          <w:rFonts w:ascii="宋体" w:hAnsi="宋体" w:cs="宋体"/>
          <w:sz w:val="24"/>
          <w:szCs w:val="24"/>
        </w:rPr>
      </w:pPr>
    </w:p>
    <w:p w:rsidR="00B2579D" w:rsidRDefault="00B2579D">
      <w:pPr>
        <w:spacing w:line="480" w:lineRule="exact"/>
        <w:ind w:firstLineChars="200" w:firstLine="480"/>
        <w:rPr>
          <w:rFonts w:ascii="宋体" w:hAnsi="宋体" w:cs="宋体"/>
          <w:sz w:val="24"/>
          <w:szCs w:val="24"/>
        </w:rPr>
      </w:pPr>
    </w:p>
    <w:p w:rsidR="00BF0937" w:rsidRDefault="00BF0937">
      <w:pPr>
        <w:spacing w:line="480" w:lineRule="exact"/>
        <w:ind w:firstLineChars="200" w:firstLine="480"/>
        <w:rPr>
          <w:rFonts w:ascii="宋体" w:hAnsi="宋体" w:cs="宋体"/>
          <w:sz w:val="24"/>
          <w:szCs w:val="24"/>
        </w:rPr>
      </w:pPr>
    </w:p>
    <w:p w:rsidR="00BF0937" w:rsidRDefault="00BF0937">
      <w:pPr>
        <w:spacing w:line="480" w:lineRule="exact"/>
        <w:ind w:firstLineChars="200" w:firstLine="480"/>
        <w:rPr>
          <w:rFonts w:ascii="宋体" w:hAnsi="宋体" w:cs="宋体"/>
          <w:sz w:val="24"/>
          <w:szCs w:val="24"/>
        </w:rPr>
      </w:pPr>
    </w:p>
    <w:p w:rsidR="00BF0937" w:rsidRDefault="00BF0937">
      <w:pPr>
        <w:spacing w:line="480" w:lineRule="exact"/>
        <w:ind w:firstLineChars="200" w:firstLine="480"/>
        <w:rPr>
          <w:rFonts w:ascii="宋体" w:hAnsi="宋体" w:cs="宋体"/>
          <w:sz w:val="24"/>
          <w:szCs w:val="24"/>
        </w:rPr>
      </w:pPr>
    </w:p>
    <w:p w:rsidR="00BB1BBB" w:rsidRDefault="00BB1BBB">
      <w:pPr>
        <w:spacing w:line="480" w:lineRule="exact"/>
        <w:ind w:firstLineChars="200" w:firstLine="480"/>
        <w:rPr>
          <w:rFonts w:ascii="宋体" w:hAnsi="宋体" w:cs="宋体"/>
          <w:sz w:val="24"/>
          <w:szCs w:val="24"/>
        </w:rPr>
      </w:pPr>
    </w:p>
    <w:p w:rsidR="00BF0937" w:rsidRDefault="00BF0937">
      <w:pPr>
        <w:spacing w:line="480" w:lineRule="exact"/>
        <w:ind w:firstLineChars="200" w:firstLine="480"/>
        <w:rPr>
          <w:rFonts w:ascii="宋体" w:hAnsi="宋体" w:cs="宋体"/>
          <w:sz w:val="24"/>
          <w:szCs w:val="24"/>
        </w:rPr>
      </w:pPr>
    </w:p>
    <w:p w:rsidR="00BF0937" w:rsidRDefault="00BF0937">
      <w:pPr>
        <w:spacing w:line="480" w:lineRule="exact"/>
        <w:ind w:firstLineChars="200" w:firstLine="480"/>
        <w:rPr>
          <w:rFonts w:ascii="宋体" w:hAnsi="宋体" w:cs="宋体"/>
          <w:sz w:val="24"/>
          <w:szCs w:val="24"/>
        </w:rPr>
      </w:pPr>
    </w:p>
    <w:p w:rsidR="00D40BB0" w:rsidRDefault="00D40BB0">
      <w:pPr>
        <w:spacing w:line="480" w:lineRule="exact"/>
        <w:ind w:firstLineChars="200" w:firstLine="480"/>
        <w:rPr>
          <w:rFonts w:ascii="宋体" w:hAnsi="宋体" w:cs="宋体"/>
          <w:sz w:val="24"/>
          <w:szCs w:val="24"/>
        </w:rPr>
      </w:pPr>
    </w:p>
    <w:p w:rsidR="003A1F79" w:rsidRDefault="003A1F79">
      <w:pPr>
        <w:spacing w:line="480" w:lineRule="exact"/>
        <w:ind w:firstLineChars="200" w:firstLine="480"/>
        <w:rPr>
          <w:rFonts w:ascii="宋体" w:hAnsi="宋体" w:cs="宋体"/>
          <w:sz w:val="24"/>
          <w:szCs w:val="24"/>
        </w:rPr>
      </w:pPr>
    </w:p>
    <w:p w:rsidR="003A1F79" w:rsidRDefault="003A1F79">
      <w:pPr>
        <w:spacing w:line="480" w:lineRule="exact"/>
        <w:ind w:firstLineChars="200" w:firstLine="480"/>
        <w:rPr>
          <w:rFonts w:ascii="宋体" w:hAnsi="宋体" w:cs="宋体"/>
          <w:sz w:val="24"/>
          <w:szCs w:val="24"/>
        </w:rPr>
      </w:pPr>
    </w:p>
    <w:p w:rsidR="003A1F79" w:rsidRDefault="003A1F79">
      <w:pPr>
        <w:spacing w:line="480" w:lineRule="exact"/>
        <w:ind w:firstLineChars="200" w:firstLine="480"/>
        <w:rPr>
          <w:rFonts w:ascii="宋体" w:hAnsi="宋体" w:cs="宋体"/>
          <w:sz w:val="24"/>
          <w:szCs w:val="24"/>
        </w:rPr>
      </w:pPr>
    </w:p>
    <w:p w:rsidR="003A1F79" w:rsidRDefault="003A1F79">
      <w:pPr>
        <w:spacing w:line="480" w:lineRule="exact"/>
        <w:ind w:firstLineChars="200" w:firstLine="480"/>
        <w:rPr>
          <w:rFonts w:ascii="宋体" w:hAnsi="宋体" w:cs="宋体"/>
          <w:sz w:val="24"/>
          <w:szCs w:val="24"/>
        </w:rPr>
      </w:pPr>
    </w:p>
    <w:p w:rsidR="003A1F79" w:rsidRDefault="003A1F79">
      <w:pPr>
        <w:spacing w:line="480" w:lineRule="exact"/>
        <w:ind w:firstLineChars="200" w:firstLine="480"/>
        <w:rPr>
          <w:rFonts w:ascii="宋体" w:hAnsi="宋体" w:cs="宋体" w:hint="eastAsia"/>
          <w:sz w:val="24"/>
          <w:szCs w:val="24"/>
        </w:rPr>
      </w:pPr>
    </w:p>
    <w:p w:rsidR="004A22FA" w:rsidRDefault="004A22FA">
      <w:pPr>
        <w:spacing w:line="480" w:lineRule="exact"/>
        <w:ind w:firstLineChars="200" w:firstLine="480"/>
        <w:rPr>
          <w:rFonts w:ascii="宋体" w:hAnsi="宋体" w:cs="宋体"/>
          <w:sz w:val="24"/>
          <w:szCs w:val="24"/>
        </w:rPr>
      </w:pPr>
    </w:p>
    <w:p w:rsidR="003A1F79" w:rsidRPr="00D40BB0" w:rsidRDefault="003A1F79">
      <w:pPr>
        <w:spacing w:line="480" w:lineRule="exact"/>
        <w:ind w:firstLineChars="200" w:firstLine="480"/>
        <w:rPr>
          <w:rFonts w:ascii="宋体" w:hAnsi="宋体" w:cs="宋体"/>
          <w:sz w:val="24"/>
          <w:szCs w:val="24"/>
        </w:rPr>
      </w:pPr>
    </w:p>
    <w:p w:rsidR="00B2579D" w:rsidRDefault="00E369B2">
      <w:pPr>
        <w:spacing w:line="48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B2579D" w:rsidRDefault="00B2579D">
      <w:pPr>
        <w:spacing w:line="480" w:lineRule="exact"/>
        <w:jc w:val="left"/>
        <w:rPr>
          <w:rFonts w:ascii="宋体" w:hAnsi="宋体" w:cs="宋体"/>
          <w:b/>
          <w:bCs/>
          <w:sz w:val="24"/>
          <w:szCs w:val="24"/>
        </w:rPr>
      </w:pPr>
    </w:p>
    <w:p w:rsidR="008D2702" w:rsidRDefault="00E369B2" w:rsidP="003A1F79">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8F0870">
        <w:rPr>
          <w:rFonts w:ascii="宋体" w:hAnsi="宋体" w:cs="宋体" w:hint="eastAsia"/>
          <w:sz w:val="24"/>
          <w:szCs w:val="24"/>
        </w:rPr>
        <w:t>重钢总医院环保管家服务项目</w:t>
      </w:r>
    </w:p>
    <w:p w:rsidR="00B2579D" w:rsidRDefault="003A1F79" w:rsidP="003A1F79">
      <w:pPr>
        <w:spacing w:line="440" w:lineRule="exact"/>
        <w:ind w:firstLineChars="200" w:firstLine="482"/>
        <w:rPr>
          <w:rFonts w:ascii="宋体" w:hAnsi="宋体"/>
          <w:sz w:val="24"/>
          <w:szCs w:val="24"/>
        </w:rPr>
      </w:pPr>
      <w:r>
        <w:rPr>
          <w:rFonts w:ascii="宋体" w:hAnsi="宋体" w:cs="宋体" w:hint="eastAsia"/>
          <w:b/>
          <w:bCs/>
          <w:sz w:val="24"/>
          <w:szCs w:val="24"/>
        </w:rPr>
        <w:t>二</w:t>
      </w:r>
      <w:r w:rsidR="00E369B2">
        <w:rPr>
          <w:rFonts w:ascii="宋体" w:hAnsi="宋体" w:cs="宋体" w:hint="eastAsia"/>
          <w:b/>
          <w:bCs/>
          <w:sz w:val="24"/>
          <w:szCs w:val="24"/>
        </w:rPr>
        <w:t>、比选报价、限价、评分说明</w:t>
      </w:r>
    </w:p>
    <w:p w:rsidR="00B2579D" w:rsidRDefault="00E369B2" w:rsidP="003A1F79">
      <w:pPr>
        <w:spacing w:line="440" w:lineRule="exact"/>
        <w:ind w:firstLineChars="200" w:firstLine="480"/>
        <w:rPr>
          <w:rFonts w:ascii="宋体" w:hAnsi="宋体" w:cs="宋体"/>
          <w:sz w:val="24"/>
          <w:szCs w:val="24"/>
        </w:rPr>
      </w:pPr>
      <w:r>
        <w:rPr>
          <w:rFonts w:ascii="宋体" w:hAnsi="宋体" w:cs="宋体" w:hint="eastAsia"/>
          <w:sz w:val="24"/>
          <w:szCs w:val="24"/>
        </w:rPr>
        <w:t>（一）报价说明：</w:t>
      </w:r>
    </w:p>
    <w:p w:rsidR="003A1F79" w:rsidRPr="003A1F79" w:rsidRDefault="003A1F79" w:rsidP="003A1F79">
      <w:pPr>
        <w:spacing w:line="440" w:lineRule="exact"/>
        <w:ind w:firstLineChars="200" w:firstLine="480"/>
        <w:rPr>
          <w:rFonts w:ascii="宋体" w:hAnsi="宋体" w:cs="宋体"/>
          <w:sz w:val="24"/>
          <w:szCs w:val="24"/>
        </w:rPr>
      </w:pPr>
      <w:r w:rsidRPr="003A1F79">
        <w:rPr>
          <w:rFonts w:ascii="宋体" w:hAnsi="宋体" w:cs="宋体" w:hint="eastAsia"/>
          <w:sz w:val="24"/>
          <w:szCs w:val="24"/>
        </w:rPr>
        <w:t>本次比选以总价报价的形式进行报价，报价最多保留小数点后两位。</w:t>
      </w:r>
      <w:r w:rsidRPr="003A1F79">
        <w:rPr>
          <w:rFonts w:ascii="宋体" w:hAnsi="宋体" w:cs="宋体"/>
          <w:sz w:val="24"/>
          <w:szCs w:val="24"/>
        </w:rPr>
        <w:t>本项目报价形式为</w:t>
      </w:r>
      <w:r w:rsidRPr="003A1F79">
        <w:rPr>
          <w:rFonts w:ascii="宋体" w:hAnsi="宋体" w:cs="宋体" w:hint="eastAsia"/>
          <w:sz w:val="24"/>
          <w:szCs w:val="24"/>
        </w:rPr>
        <w:t>服务</w:t>
      </w:r>
      <w:r w:rsidRPr="003A1F79">
        <w:rPr>
          <w:rFonts w:ascii="宋体" w:hAnsi="宋体" w:cs="宋体"/>
          <w:sz w:val="24"/>
          <w:szCs w:val="24"/>
        </w:rPr>
        <w:t>总价的形式表述</w:t>
      </w:r>
      <w:r w:rsidRPr="003A1F79">
        <w:rPr>
          <w:rFonts w:ascii="宋体" w:hAnsi="宋体" w:cs="宋体" w:hint="eastAsia"/>
          <w:sz w:val="24"/>
          <w:szCs w:val="24"/>
        </w:rPr>
        <w:t>，</w:t>
      </w:r>
      <w:r>
        <w:rPr>
          <w:rFonts w:ascii="宋体" w:hAnsi="宋体" w:cs="宋体" w:hint="eastAsia"/>
          <w:sz w:val="24"/>
          <w:szCs w:val="24"/>
        </w:rPr>
        <w:t>响应文件</w:t>
      </w:r>
      <w:r w:rsidRPr="003A1F79">
        <w:rPr>
          <w:rFonts w:ascii="宋体" w:hAnsi="宋体" w:cs="宋体" w:hint="eastAsia"/>
          <w:sz w:val="24"/>
          <w:szCs w:val="24"/>
        </w:rPr>
        <w:t>中仅存在唯一报价。比选报价包含完成此项工作的人工费、材料费、利润、税金等全部费用，合同签订后原则上比选人不做费用调整。</w:t>
      </w:r>
    </w:p>
    <w:p w:rsidR="00B2579D" w:rsidRDefault="00E369B2" w:rsidP="003A1F79">
      <w:pPr>
        <w:spacing w:line="440" w:lineRule="exact"/>
        <w:ind w:firstLineChars="200" w:firstLine="480"/>
        <w:rPr>
          <w:rFonts w:ascii="宋体" w:hAnsi="宋体" w:cs="宋体"/>
          <w:sz w:val="24"/>
          <w:szCs w:val="24"/>
        </w:rPr>
      </w:pPr>
      <w:r>
        <w:rPr>
          <w:rFonts w:ascii="宋体" w:hAnsi="宋体" w:cs="宋体" w:hint="eastAsia"/>
          <w:sz w:val="24"/>
          <w:szCs w:val="24"/>
        </w:rPr>
        <w:t>（二）限价说明：</w:t>
      </w:r>
    </w:p>
    <w:p w:rsidR="003A1F79" w:rsidRDefault="003A1F79" w:rsidP="003A1F79">
      <w:pPr>
        <w:spacing w:line="440" w:lineRule="exact"/>
        <w:ind w:firstLineChars="200" w:firstLine="480"/>
        <w:rPr>
          <w:rFonts w:ascii="宋体" w:hAnsi="宋体" w:cs="宋体"/>
          <w:sz w:val="24"/>
          <w:szCs w:val="24"/>
        </w:rPr>
      </w:pPr>
      <w:r w:rsidRPr="003A1F79">
        <w:rPr>
          <w:rFonts w:asciiTheme="minorEastAsia" w:eastAsiaTheme="minorEastAsia" w:hAnsiTheme="minorEastAsia" w:cs="宋体" w:hint="eastAsia"/>
          <w:bCs/>
          <w:sz w:val="24"/>
          <w:szCs w:val="24"/>
        </w:rPr>
        <w:t>本次比选最高限价</w:t>
      </w:r>
      <w:r w:rsidRPr="003A1F79">
        <w:rPr>
          <w:rFonts w:asciiTheme="minorEastAsia" w:eastAsiaTheme="minorEastAsia" w:hAnsiTheme="minorEastAsia" w:cs="宋体" w:hint="eastAsia"/>
          <w:bCs/>
          <w:sz w:val="24"/>
          <w:szCs w:val="24"/>
          <w:u w:val="single"/>
        </w:rPr>
        <w:t xml:space="preserve"> 242000 </w:t>
      </w:r>
      <w:r w:rsidRPr="003A1F79">
        <w:rPr>
          <w:rFonts w:asciiTheme="minorEastAsia" w:eastAsiaTheme="minorEastAsia" w:hAnsiTheme="minorEastAsia" w:cs="宋体" w:hint="eastAsia"/>
          <w:bCs/>
          <w:sz w:val="24"/>
          <w:szCs w:val="24"/>
        </w:rPr>
        <w:t>元</w:t>
      </w:r>
      <w:r w:rsidR="0020584A">
        <w:rPr>
          <w:rFonts w:asciiTheme="minorEastAsia" w:eastAsiaTheme="minorEastAsia" w:hAnsiTheme="minorEastAsia" w:cs="宋体" w:hint="eastAsia"/>
          <w:bCs/>
          <w:sz w:val="24"/>
          <w:szCs w:val="24"/>
        </w:rPr>
        <w:t>，</w:t>
      </w:r>
      <w:r>
        <w:rPr>
          <w:rFonts w:asciiTheme="minorEastAsia" w:eastAsiaTheme="minorEastAsia" w:hAnsiTheme="minorEastAsia" w:cs="宋体" w:hint="eastAsia"/>
          <w:bCs/>
          <w:sz w:val="24"/>
          <w:szCs w:val="24"/>
        </w:rPr>
        <w:t>响应</w:t>
      </w:r>
      <w:r>
        <w:rPr>
          <w:rFonts w:ascii="宋体" w:hAnsi="宋体" w:cs="宋体" w:hint="eastAsia"/>
          <w:sz w:val="24"/>
          <w:szCs w:val="24"/>
        </w:rPr>
        <w:t>人的报价不得超过最高限价，否则，其响应文件按作废处理。</w:t>
      </w:r>
    </w:p>
    <w:p w:rsidR="00B2579D" w:rsidRDefault="00E369B2">
      <w:pPr>
        <w:spacing w:line="440" w:lineRule="exact"/>
        <w:ind w:firstLineChars="200" w:firstLine="480"/>
        <w:rPr>
          <w:rFonts w:ascii="宋体" w:hAnsi="宋体" w:cs="宋体"/>
          <w:sz w:val="24"/>
          <w:szCs w:val="24"/>
        </w:rPr>
      </w:pPr>
      <w:r>
        <w:rPr>
          <w:rFonts w:ascii="宋体" w:hAnsi="宋体" w:cs="宋体" w:hint="eastAsia"/>
          <w:sz w:val="24"/>
          <w:szCs w:val="24"/>
        </w:rPr>
        <w:t>（三）评分说明：</w:t>
      </w:r>
    </w:p>
    <w:p w:rsidR="00B2579D" w:rsidRDefault="00E369B2">
      <w:pPr>
        <w:spacing w:line="44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宋体" w:hAnsi="宋体" w:cs="宋体"/>
          <w:sz w:val="24"/>
          <w:szCs w:val="24"/>
        </w:rPr>
        <w:t xml:space="preserve"> </w:t>
      </w:r>
    </w:p>
    <w:p w:rsidR="00B2579D" w:rsidRDefault="00E369B2">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sidR="003A1F79">
        <w:rPr>
          <w:rFonts w:ascii="宋体" w:hAnsi="宋体" w:cs="宋体" w:hint="eastAsia"/>
          <w:bCs/>
          <w:sz w:val="24"/>
          <w:szCs w:val="24"/>
        </w:rPr>
        <w:t>按最终评分高低进行排序推荐中选人，若得分相同，</w:t>
      </w:r>
      <w:r>
        <w:rPr>
          <w:rFonts w:ascii="宋体" w:hAnsi="宋体" w:cs="宋体" w:hint="eastAsia"/>
          <w:bCs/>
          <w:sz w:val="24"/>
          <w:szCs w:val="24"/>
        </w:rPr>
        <w:t>则</w:t>
      </w:r>
      <w:r w:rsidR="00A42B44">
        <w:rPr>
          <w:rFonts w:ascii="宋体" w:hAnsi="宋体" w:cs="宋体" w:hint="eastAsia"/>
          <w:bCs/>
          <w:sz w:val="24"/>
          <w:szCs w:val="24"/>
        </w:rPr>
        <w:t>以商务部分得分高低排序，商务部分得分也一样的，则</w:t>
      </w:r>
      <w:r>
        <w:rPr>
          <w:rFonts w:ascii="宋体" w:hAnsi="宋体" w:cs="宋体" w:hint="eastAsia"/>
          <w:bCs/>
          <w:sz w:val="24"/>
          <w:szCs w:val="24"/>
        </w:rPr>
        <w:t>由评审小组投票决定</w:t>
      </w:r>
      <w:r>
        <w:rPr>
          <w:rFonts w:ascii="宋体" w:hAnsi="宋体" w:cs="宋体" w:hint="eastAsia"/>
          <w:sz w:val="24"/>
          <w:szCs w:val="24"/>
        </w:rPr>
        <w:t>。凡参加本次比选的响应人均被视为接受上述项目的比选条款。</w:t>
      </w:r>
    </w:p>
    <w:p w:rsidR="00B2579D" w:rsidRDefault="00E369B2">
      <w:pPr>
        <w:spacing w:line="44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1559"/>
        <w:gridCol w:w="5387"/>
        <w:gridCol w:w="942"/>
      </w:tblGrid>
      <w:tr w:rsidR="00462152" w:rsidTr="00E82E8B">
        <w:trPr>
          <w:trHeight w:val="20"/>
          <w:jc w:val="center"/>
        </w:trPr>
        <w:tc>
          <w:tcPr>
            <w:tcW w:w="1001" w:type="dxa"/>
            <w:vAlign w:val="center"/>
          </w:tcPr>
          <w:p w:rsidR="00462152" w:rsidRDefault="00462152" w:rsidP="00001DB9"/>
        </w:tc>
        <w:tc>
          <w:tcPr>
            <w:tcW w:w="1559" w:type="dxa"/>
            <w:vAlign w:val="center"/>
          </w:tcPr>
          <w:p w:rsidR="00462152" w:rsidRDefault="00462152" w:rsidP="00001DB9">
            <w:pPr>
              <w:jc w:val="center"/>
            </w:pPr>
            <w:r>
              <w:rPr>
                <w:rFonts w:hint="eastAsia"/>
              </w:rPr>
              <w:t>评分项</w:t>
            </w:r>
          </w:p>
        </w:tc>
        <w:tc>
          <w:tcPr>
            <w:tcW w:w="5387" w:type="dxa"/>
            <w:vAlign w:val="center"/>
          </w:tcPr>
          <w:p w:rsidR="00462152" w:rsidRDefault="00462152" w:rsidP="00001DB9">
            <w:pPr>
              <w:jc w:val="center"/>
            </w:pPr>
            <w:r>
              <w:rPr>
                <w:rFonts w:hint="eastAsia"/>
              </w:rPr>
              <w:t>评分内容</w:t>
            </w:r>
          </w:p>
        </w:tc>
        <w:tc>
          <w:tcPr>
            <w:tcW w:w="942" w:type="dxa"/>
            <w:vAlign w:val="center"/>
          </w:tcPr>
          <w:p w:rsidR="00462152" w:rsidRDefault="00462152" w:rsidP="00001DB9">
            <w:pPr>
              <w:jc w:val="center"/>
            </w:pPr>
            <w:r>
              <w:rPr>
                <w:rFonts w:hint="eastAsia"/>
              </w:rPr>
              <w:t>分值（分）</w:t>
            </w:r>
          </w:p>
        </w:tc>
      </w:tr>
      <w:tr w:rsidR="00462152" w:rsidTr="00E82E8B">
        <w:trPr>
          <w:trHeight w:val="20"/>
          <w:jc w:val="center"/>
        </w:trPr>
        <w:tc>
          <w:tcPr>
            <w:tcW w:w="1001" w:type="dxa"/>
            <w:vAlign w:val="center"/>
          </w:tcPr>
          <w:p w:rsidR="00462152" w:rsidRDefault="00462152" w:rsidP="00001DB9">
            <w:pPr>
              <w:jc w:val="center"/>
            </w:pPr>
            <w:r>
              <w:rPr>
                <w:rFonts w:hint="eastAsia"/>
              </w:rPr>
              <w:t>报价</w:t>
            </w:r>
          </w:p>
          <w:p w:rsidR="00462152" w:rsidRDefault="00462152" w:rsidP="00001DB9">
            <w:pPr>
              <w:jc w:val="center"/>
            </w:pPr>
            <w:r>
              <w:rPr>
                <w:rFonts w:hint="eastAsia"/>
              </w:rPr>
              <w:t>部分</w:t>
            </w:r>
          </w:p>
        </w:tc>
        <w:tc>
          <w:tcPr>
            <w:tcW w:w="1559" w:type="dxa"/>
            <w:vAlign w:val="center"/>
          </w:tcPr>
          <w:p w:rsidR="00462152" w:rsidRDefault="00462152" w:rsidP="00001DB9">
            <w:pPr>
              <w:jc w:val="center"/>
            </w:pPr>
            <w:r>
              <w:rPr>
                <w:rFonts w:hint="eastAsia"/>
              </w:rPr>
              <w:t>比选报价</w:t>
            </w:r>
          </w:p>
        </w:tc>
        <w:tc>
          <w:tcPr>
            <w:tcW w:w="5387" w:type="dxa"/>
            <w:vAlign w:val="center"/>
          </w:tcPr>
          <w:p w:rsidR="00462152" w:rsidRDefault="00462152" w:rsidP="00462152">
            <w:proofErr w:type="gramStart"/>
            <w:r>
              <w:rPr>
                <w:rFonts w:hint="eastAsia"/>
              </w:rPr>
              <w:t>有效响应</w:t>
            </w:r>
            <w:proofErr w:type="gramEnd"/>
            <w:r>
              <w:rPr>
                <w:rFonts w:hint="eastAsia"/>
              </w:rPr>
              <w:t>报价中的最低价为比选基准价，按照下列公式计算每个响应人的报价得分。报价得分</w:t>
            </w:r>
            <w:r>
              <w:rPr>
                <w:rFonts w:hint="eastAsia"/>
              </w:rPr>
              <w:t>=</w:t>
            </w:r>
            <w:r>
              <w:rPr>
                <w:rFonts w:hint="eastAsia"/>
              </w:rPr>
              <w:t>（比选基准价</w:t>
            </w:r>
            <w:r>
              <w:rPr>
                <w:rFonts w:hint="eastAsia"/>
              </w:rPr>
              <w:t>/</w:t>
            </w:r>
            <w:r>
              <w:rPr>
                <w:rFonts w:hint="eastAsia"/>
              </w:rPr>
              <w:t>响应报价）</w:t>
            </w:r>
            <w:r>
              <w:rPr>
                <w:rFonts w:hint="eastAsia"/>
              </w:rPr>
              <w:t>*</w:t>
            </w:r>
            <w:r>
              <w:rPr>
                <w:rFonts w:hint="eastAsia"/>
              </w:rPr>
              <w:t>价格权重</w:t>
            </w:r>
            <w:r>
              <w:rPr>
                <w:rFonts w:hint="eastAsia"/>
              </w:rPr>
              <w:t>*100</w:t>
            </w:r>
            <w:r>
              <w:rPr>
                <w:rFonts w:hint="eastAsia"/>
              </w:rPr>
              <w:t>。</w:t>
            </w:r>
          </w:p>
        </w:tc>
        <w:tc>
          <w:tcPr>
            <w:tcW w:w="942" w:type="dxa"/>
            <w:vAlign w:val="center"/>
          </w:tcPr>
          <w:p w:rsidR="00462152" w:rsidRDefault="00462152" w:rsidP="00001DB9">
            <w:pPr>
              <w:jc w:val="center"/>
            </w:pPr>
            <w:r>
              <w:rPr>
                <w:rFonts w:hint="eastAsia"/>
              </w:rPr>
              <w:t>60</w:t>
            </w:r>
          </w:p>
        </w:tc>
      </w:tr>
      <w:tr w:rsidR="00462152" w:rsidTr="00E82E8B">
        <w:trPr>
          <w:trHeight w:val="20"/>
          <w:jc w:val="center"/>
        </w:trPr>
        <w:tc>
          <w:tcPr>
            <w:tcW w:w="1001" w:type="dxa"/>
            <w:vMerge w:val="restart"/>
            <w:vAlign w:val="center"/>
          </w:tcPr>
          <w:p w:rsidR="00462152" w:rsidRDefault="00462152" w:rsidP="00001DB9">
            <w:pPr>
              <w:jc w:val="center"/>
            </w:pPr>
            <w:r>
              <w:rPr>
                <w:rFonts w:hint="eastAsia"/>
              </w:rPr>
              <w:t>商务</w:t>
            </w:r>
          </w:p>
          <w:p w:rsidR="00462152" w:rsidRDefault="00462152" w:rsidP="00001DB9">
            <w:pPr>
              <w:jc w:val="center"/>
            </w:pPr>
            <w:r>
              <w:rPr>
                <w:rFonts w:hint="eastAsia"/>
              </w:rPr>
              <w:t>部分</w:t>
            </w:r>
          </w:p>
        </w:tc>
        <w:tc>
          <w:tcPr>
            <w:tcW w:w="1559" w:type="dxa"/>
            <w:vAlign w:val="center"/>
          </w:tcPr>
          <w:p w:rsidR="00462152" w:rsidRDefault="00462152" w:rsidP="00001DB9">
            <w:pPr>
              <w:jc w:val="center"/>
            </w:pPr>
            <w:r>
              <w:rPr>
                <w:rFonts w:hint="eastAsia"/>
              </w:rPr>
              <w:t>综合实力</w:t>
            </w:r>
          </w:p>
        </w:tc>
        <w:tc>
          <w:tcPr>
            <w:tcW w:w="5387" w:type="dxa"/>
            <w:vAlign w:val="center"/>
          </w:tcPr>
          <w:p w:rsidR="00462152" w:rsidRDefault="00462152" w:rsidP="00001DB9">
            <w:r>
              <w:rPr>
                <w:rFonts w:hint="eastAsia"/>
              </w:rPr>
              <w:t>根据</w:t>
            </w:r>
            <w:r w:rsidR="006676F9">
              <w:rPr>
                <w:rFonts w:hint="eastAsia"/>
              </w:rPr>
              <w:t>响应人</w:t>
            </w:r>
            <w:r>
              <w:rPr>
                <w:rFonts w:hint="eastAsia"/>
              </w:rPr>
              <w:t>项目实施能力、市场反映、企业信誉、企业规模等情况比较打分，优</w:t>
            </w:r>
            <w:r>
              <w:rPr>
                <w:rFonts w:hint="eastAsia"/>
              </w:rPr>
              <w:t>(5-6</w:t>
            </w:r>
            <w:r>
              <w:rPr>
                <w:rFonts w:hint="eastAsia"/>
              </w:rPr>
              <w:t>分</w:t>
            </w:r>
            <w:r>
              <w:rPr>
                <w:rFonts w:hint="eastAsia"/>
              </w:rPr>
              <w:t>)</w:t>
            </w:r>
            <w:r>
              <w:rPr>
                <w:rFonts w:hint="eastAsia"/>
              </w:rPr>
              <w:t>，良</w:t>
            </w:r>
            <w:r>
              <w:rPr>
                <w:rFonts w:hint="eastAsia"/>
              </w:rPr>
              <w:t>(3-4)</w:t>
            </w:r>
            <w:r>
              <w:rPr>
                <w:rFonts w:hint="eastAsia"/>
              </w:rPr>
              <w:t>，差（</w:t>
            </w:r>
            <w:r>
              <w:rPr>
                <w:rFonts w:hint="eastAsia"/>
              </w:rPr>
              <w:t>0-2</w:t>
            </w:r>
            <w:r>
              <w:rPr>
                <w:rFonts w:hint="eastAsia"/>
              </w:rPr>
              <w:t>）。</w:t>
            </w:r>
          </w:p>
          <w:p w:rsidR="00462152" w:rsidRDefault="006676F9" w:rsidP="00001DB9">
            <w:r>
              <w:rPr>
                <w:rFonts w:hint="eastAsia"/>
              </w:rPr>
              <w:t>响应</w:t>
            </w:r>
            <w:r w:rsidR="00462152">
              <w:rPr>
                <w:rFonts w:hint="eastAsia"/>
              </w:rPr>
              <w:t>人自行提供证明材料。</w:t>
            </w:r>
          </w:p>
        </w:tc>
        <w:tc>
          <w:tcPr>
            <w:tcW w:w="942" w:type="dxa"/>
            <w:vAlign w:val="center"/>
          </w:tcPr>
          <w:p w:rsidR="00462152" w:rsidRDefault="00462152" w:rsidP="00001DB9">
            <w:pPr>
              <w:jc w:val="center"/>
            </w:pPr>
            <w:r>
              <w:rPr>
                <w:rFonts w:hint="eastAsia"/>
              </w:rPr>
              <w:t>6</w:t>
            </w:r>
          </w:p>
        </w:tc>
      </w:tr>
      <w:tr w:rsidR="00462152" w:rsidTr="00E82E8B">
        <w:trPr>
          <w:trHeight w:val="20"/>
          <w:jc w:val="center"/>
        </w:trPr>
        <w:tc>
          <w:tcPr>
            <w:tcW w:w="1001" w:type="dxa"/>
            <w:vMerge/>
            <w:vAlign w:val="center"/>
          </w:tcPr>
          <w:p w:rsidR="00462152" w:rsidRDefault="00462152" w:rsidP="00001DB9">
            <w:pPr>
              <w:jc w:val="center"/>
            </w:pPr>
          </w:p>
        </w:tc>
        <w:tc>
          <w:tcPr>
            <w:tcW w:w="1559" w:type="dxa"/>
            <w:vAlign w:val="center"/>
          </w:tcPr>
          <w:p w:rsidR="00462152" w:rsidRDefault="00462152" w:rsidP="00001DB9">
            <w:pPr>
              <w:jc w:val="center"/>
            </w:pPr>
            <w:r>
              <w:rPr>
                <w:rFonts w:hint="eastAsia"/>
              </w:rPr>
              <w:t>监测服务业绩</w:t>
            </w:r>
          </w:p>
        </w:tc>
        <w:tc>
          <w:tcPr>
            <w:tcW w:w="5387" w:type="dxa"/>
            <w:vAlign w:val="center"/>
          </w:tcPr>
          <w:p w:rsidR="00462152" w:rsidRPr="001C2119" w:rsidRDefault="00462152" w:rsidP="006676F9">
            <w:r w:rsidRPr="001C2119">
              <w:rPr>
                <w:rFonts w:hint="eastAsia"/>
              </w:rPr>
              <w:t>提供近</w:t>
            </w:r>
            <w:r w:rsidRPr="001C2119">
              <w:rPr>
                <w:rFonts w:hint="eastAsia"/>
              </w:rPr>
              <w:t>3</w:t>
            </w:r>
            <w:r w:rsidRPr="001C2119">
              <w:rPr>
                <w:rFonts w:hint="eastAsia"/>
              </w:rPr>
              <w:t>年内与比选方同规模或以上医院有同类辐射监测服务经历（须提供合同复印件</w:t>
            </w:r>
            <w:r w:rsidR="006676F9">
              <w:rPr>
                <w:rFonts w:hint="eastAsia"/>
              </w:rPr>
              <w:t>或中标通知书，并加该单位公章</w:t>
            </w:r>
            <w:r w:rsidRPr="001C2119">
              <w:rPr>
                <w:rFonts w:hint="eastAsia"/>
              </w:rPr>
              <w:t>）。每提供一份得</w:t>
            </w:r>
            <w:r w:rsidRPr="001C2119">
              <w:rPr>
                <w:rFonts w:hint="eastAsia"/>
              </w:rPr>
              <w:t>2</w:t>
            </w:r>
            <w:r w:rsidRPr="001C2119">
              <w:rPr>
                <w:rFonts w:hint="eastAsia"/>
              </w:rPr>
              <w:t>分，此项最多不超过</w:t>
            </w:r>
            <w:r w:rsidRPr="001C2119">
              <w:rPr>
                <w:rFonts w:hint="eastAsia"/>
              </w:rPr>
              <w:t>10</w:t>
            </w:r>
            <w:r w:rsidR="006676F9">
              <w:rPr>
                <w:rFonts w:hint="eastAsia"/>
              </w:rPr>
              <w:t>分。</w:t>
            </w:r>
            <w:r w:rsidRPr="001C2119">
              <w:rPr>
                <w:rFonts w:asciiTheme="minorEastAsia" w:hAnsiTheme="minorEastAsia" w:hint="eastAsia"/>
              </w:rPr>
              <w:t>近3年</w:t>
            </w:r>
            <w:r w:rsidR="00E82E8B">
              <w:rPr>
                <w:rFonts w:asciiTheme="minorEastAsia" w:hAnsiTheme="minorEastAsia" w:hint="eastAsia"/>
              </w:rPr>
              <w:t>是</w:t>
            </w:r>
            <w:r w:rsidRPr="001C2119">
              <w:rPr>
                <w:rFonts w:asciiTheme="minorEastAsia" w:hAnsiTheme="minorEastAsia" w:hint="eastAsia"/>
              </w:rPr>
              <w:t>指201</w:t>
            </w:r>
            <w:r>
              <w:rPr>
                <w:rFonts w:asciiTheme="minorEastAsia" w:hAnsiTheme="minorEastAsia" w:hint="eastAsia"/>
              </w:rPr>
              <w:t>9</w:t>
            </w:r>
            <w:r w:rsidRPr="001C2119">
              <w:rPr>
                <w:rFonts w:asciiTheme="minorEastAsia" w:hAnsiTheme="minorEastAsia" w:hint="eastAsia"/>
              </w:rPr>
              <w:t>年</w:t>
            </w:r>
            <w:r w:rsidR="006676F9">
              <w:rPr>
                <w:rFonts w:asciiTheme="minorEastAsia" w:hAnsiTheme="minorEastAsia" w:hint="eastAsia"/>
              </w:rPr>
              <w:t>1月1日至今</w:t>
            </w:r>
            <w:r w:rsidRPr="001C2119">
              <w:rPr>
                <w:rFonts w:asciiTheme="minorEastAsia" w:hAnsiTheme="minorEastAsia" w:hint="eastAsia"/>
              </w:rPr>
              <w:t>。</w:t>
            </w:r>
          </w:p>
        </w:tc>
        <w:tc>
          <w:tcPr>
            <w:tcW w:w="942" w:type="dxa"/>
            <w:vAlign w:val="center"/>
          </w:tcPr>
          <w:p w:rsidR="00462152" w:rsidRDefault="00462152" w:rsidP="00001DB9">
            <w:pPr>
              <w:jc w:val="center"/>
            </w:pPr>
            <w:r>
              <w:rPr>
                <w:rFonts w:hint="eastAsia"/>
              </w:rPr>
              <w:t>10</w:t>
            </w:r>
          </w:p>
        </w:tc>
      </w:tr>
      <w:tr w:rsidR="00462152" w:rsidTr="00E82E8B">
        <w:trPr>
          <w:trHeight w:val="20"/>
          <w:jc w:val="center"/>
        </w:trPr>
        <w:tc>
          <w:tcPr>
            <w:tcW w:w="1001" w:type="dxa"/>
            <w:vMerge/>
            <w:vAlign w:val="center"/>
          </w:tcPr>
          <w:p w:rsidR="00462152" w:rsidRDefault="00462152" w:rsidP="00001DB9">
            <w:pPr>
              <w:jc w:val="center"/>
            </w:pPr>
          </w:p>
        </w:tc>
        <w:tc>
          <w:tcPr>
            <w:tcW w:w="1559" w:type="dxa"/>
            <w:vAlign w:val="center"/>
          </w:tcPr>
          <w:p w:rsidR="00462152" w:rsidRDefault="002447CB" w:rsidP="00001DB9">
            <w:pPr>
              <w:jc w:val="center"/>
            </w:pPr>
            <w:r>
              <w:rPr>
                <w:rFonts w:hint="eastAsia"/>
              </w:rPr>
              <w:t>项目团队</w:t>
            </w:r>
          </w:p>
        </w:tc>
        <w:tc>
          <w:tcPr>
            <w:tcW w:w="5387" w:type="dxa"/>
            <w:vAlign w:val="center"/>
          </w:tcPr>
          <w:p w:rsidR="00462152" w:rsidRPr="001C2119" w:rsidRDefault="00C9555E" w:rsidP="00001DB9">
            <w:pPr>
              <w:rPr>
                <w:rFonts w:asciiTheme="minorEastAsia" w:eastAsiaTheme="minorEastAsia" w:hAnsiTheme="minorEastAsia"/>
                <w:szCs w:val="32"/>
              </w:rPr>
            </w:pPr>
            <w:r>
              <w:rPr>
                <w:rFonts w:asciiTheme="minorEastAsia" w:eastAsiaTheme="minorEastAsia" w:hAnsiTheme="minorEastAsia"/>
                <w:szCs w:val="32"/>
              </w:rPr>
              <w:t>1</w:t>
            </w:r>
            <w:r>
              <w:rPr>
                <w:rFonts w:asciiTheme="minorEastAsia" w:eastAsiaTheme="minorEastAsia" w:hAnsiTheme="minorEastAsia" w:hint="eastAsia"/>
                <w:szCs w:val="32"/>
              </w:rPr>
              <w:t>．</w:t>
            </w:r>
            <w:r w:rsidR="002447CB">
              <w:rPr>
                <w:rFonts w:asciiTheme="minorEastAsia" w:eastAsiaTheme="minorEastAsia" w:hAnsiTheme="minorEastAsia" w:hint="eastAsia"/>
                <w:szCs w:val="32"/>
              </w:rPr>
              <w:t>项目服务团队</w:t>
            </w:r>
            <w:r>
              <w:rPr>
                <w:rFonts w:asciiTheme="minorEastAsia" w:eastAsiaTheme="minorEastAsia" w:hAnsiTheme="minorEastAsia" w:hint="eastAsia"/>
                <w:szCs w:val="32"/>
              </w:rPr>
              <w:t>人员拥有</w:t>
            </w:r>
            <w:r w:rsidR="00462152" w:rsidRPr="001C2119">
              <w:rPr>
                <w:rFonts w:asciiTheme="minorEastAsia" w:eastAsiaTheme="minorEastAsia" w:hAnsiTheme="minorEastAsia"/>
                <w:szCs w:val="32"/>
              </w:rPr>
              <w:t>环境</w:t>
            </w:r>
            <w:r w:rsidR="00462152" w:rsidRPr="001C2119">
              <w:rPr>
                <w:rFonts w:asciiTheme="minorEastAsia" w:eastAsiaTheme="minorEastAsia" w:hAnsiTheme="minorEastAsia" w:hint="eastAsia"/>
                <w:szCs w:val="32"/>
              </w:rPr>
              <w:t>工程中级工程师证书（</w:t>
            </w:r>
            <w:r>
              <w:rPr>
                <w:rFonts w:asciiTheme="minorEastAsia" w:eastAsiaTheme="minorEastAsia" w:hAnsiTheme="minorEastAsia" w:hint="eastAsia"/>
                <w:szCs w:val="32"/>
              </w:rPr>
              <w:t>每提供</w:t>
            </w:r>
            <w:r w:rsidR="00462152" w:rsidRPr="001C2119">
              <w:rPr>
                <w:rFonts w:asciiTheme="minorEastAsia" w:eastAsiaTheme="minorEastAsia" w:hAnsiTheme="minorEastAsia" w:hint="eastAsia"/>
                <w:szCs w:val="32"/>
              </w:rPr>
              <w:t>1人</w:t>
            </w:r>
            <w:r>
              <w:rPr>
                <w:rFonts w:asciiTheme="minorEastAsia" w:eastAsiaTheme="minorEastAsia" w:hAnsiTheme="minorEastAsia" w:hint="eastAsia"/>
                <w:szCs w:val="32"/>
              </w:rPr>
              <w:t>得</w:t>
            </w:r>
            <w:r w:rsidR="00462152" w:rsidRPr="001C2119">
              <w:rPr>
                <w:rFonts w:asciiTheme="minorEastAsia" w:eastAsiaTheme="minorEastAsia" w:hAnsiTheme="minorEastAsia" w:hint="eastAsia"/>
                <w:szCs w:val="32"/>
              </w:rPr>
              <w:t>3分，最多不超过12分）</w:t>
            </w:r>
          </w:p>
          <w:p w:rsidR="00462152" w:rsidRPr="001C2119" w:rsidRDefault="00C9555E" w:rsidP="00001DB9">
            <w:pPr>
              <w:rPr>
                <w:rFonts w:asciiTheme="minorEastAsia" w:eastAsiaTheme="minorEastAsia" w:hAnsiTheme="minorEastAsia"/>
                <w:szCs w:val="32"/>
              </w:rPr>
            </w:pPr>
            <w:r>
              <w:rPr>
                <w:rFonts w:asciiTheme="minorEastAsia" w:eastAsiaTheme="minorEastAsia" w:hAnsiTheme="minorEastAsia"/>
                <w:szCs w:val="32"/>
              </w:rPr>
              <w:t>2</w:t>
            </w:r>
            <w:r>
              <w:rPr>
                <w:rFonts w:asciiTheme="minorEastAsia" w:eastAsiaTheme="minorEastAsia" w:hAnsiTheme="minorEastAsia" w:hint="eastAsia"/>
                <w:szCs w:val="32"/>
              </w:rPr>
              <w:t>．项目服务团队人员拥有</w:t>
            </w:r>
            <w:r w:rsidR="00462152" w:rsidRPr="001C2119">
              <w:rPr>
                <w:rFonts w:asciiTheme="minorEastAsia" w:eastAsiaTheme="minorEastAsia" w:hAnsiTheme="minorEastAsia"/>
                <w:szCs w:val="32"/>
              </w:rPr>
              <w:t>注册核安全工程师</w:t>
            </w:r>
            <w:r w:rsidR="00462152" w:rsidRPr="001C2119">
              <w:rPr>
                <w:rFonts w:asciiTheme="minorEastAsia" w:eastAsiaTheme="minorEastAsia" w:hAnsiTheme="minorEastAsia" w:hint="eastAsia"/>
                <w:szCs w:val="32"/>
              </w:rPr>
              <w:t>（</w:t>
            </w:r>
            <w:r>
              <w:rPr>
                <w:rFonts w:asciiTheme="minorEastAsia" w:eastAsiaTheme="minorEastAsia" w:hAnsiTheme="minorEastAsia" w:hint="eastAsia"/>
                <w:szCs w:val="32"/>
              </w:rPr>
              <w:t>每提供</w:t>
            </w:r>
            <w:r w:rsidR="00462152" w:rsidRPr="001C2119">
              <w:rPr>
                <w:rFonts w:asciiTheme="minorEastAsia" w:eastAsiaTheme="minorEastAsia" w:hAnsiTheme="minorEastAsia" w:hint="eastAsia"/>
                <w:szCs w:val="32"/>
              </w:rPr>
              <w:t>1人</w:t>
            </w:r>
            <w:r>
              <w:rPr>
                <w:rFonts w:asciiTheme="minorEastAsia" w:eastAsiaTheme="minorEastAsia" w:hAnsiTheme="minorEastAsia" w:hint="eastAsia"/>
                <w:szCs w:val="32"/>
              </w:rPr>
              <w:t>得</w:t>
            </w:r>
            <w:r w:rsidR="00462152" w:rsidRPr="001C2119">
              <w:rPr>
                <w:rFonts w:asciiTheme="minorEastAsia" w:eastAsiaTheme="minorEastAsia" w:hAnsiTheme="minorEastAsia" w:hint="eastAsia"/>
                <w:szCs w:val="32"/>
              </w:rPr>
              <w:t>5分，最多不超过10分）</w:t>
            </w:r>
          </w:p>
          <w:p w:rsidR="00462152" w:rsidRDefault="00C9555E" w:rsidP="00001DB9">
            <w:r>
              <w:rPr>
                <w:rFonts w:hint="eastAsia"/>
              </w:rPr>
              <w:t>3</w:t>
            </w:r>
            <w:r>
              <w:rPr>
                <w:rFonts w:asciiTheme="minorEastAsia" w:eastAsiaTheme="minorEastAsia" w:hAnsiTheme="minorEastAsia" w:hint="eastAsia"/>
                <w:szCs w:val="32"/>
              </w:rPr>
              <w:t>．项目服务团队人员拥有</w:t>
            </w:r>
            <w:r w:rsidR="00462152" w:rsidRPr="001C2119">
              <w:rPr>
                <w:rFonts w:hint="eastAsia"/>
              </w:rPr>
              <w:t>正规机构出具的环保管家培训证书（</w:t>
            </w:r>
            <w:r>
              <w:rPr>
                <w:rFonts w:hint="eastAsia"/>
              </w:rPr>
              <w:t>每提供</w:t>
            </w:r>
            <w:r w:rsidR="00462152" w:rsidRPr="001C2119">
              <w:rPr>
                <w:rFonts w:hint="eastAsia"/>
              </w:rPr>
              <w:t>1</w:t>
            </w:r>
            <w:r w:rsidR="00462152" w:rsidRPr="001C2119">
              <w:rPr>
                <w:rFonts w:hint="eastAsia"/>
              </w:rPr>
              <w:t>人</w:t>
            </w:r>
            <w:r w:rsidR="00462152" w:rsidRPr="001C2119">
              <w:rPr>
                <w:rFonts w:hint="eastAsia"/>
              </w:rPr>
              <w:t>1</w:t>
            </w:r>
            <w:r w:rsidR="00462152" w:rsidRPr="001C2119">
              <w:rPr>
                <w:rFonts w:hint="eastAsia"/>
              </w:rPr>
              <w:t>分，最多不超过</w:t>
            </w:r>
            <w:r w:rsidR="00462152" w:rsidRPr="001C2119">
              <w:rPr>
                <w:rFonts w:hint="eastAsia"/>
              </w:rPr>
              <w:t>2</w:t>
            </w:r>
            <w:r w:rsidR="00462152" w:rsidRPr="001C2119">
              <w:rPr>
                <w:rFonts w:hint="eastAsia"/>
              </w:rPr>
              <w:t>分）</w:t>
            </w:r>
          </w:p>
          <w:p w:rsidR="00C9555E" w:rsidRPr="00C9555E" w:rsidRDefault="00C9555E" w:rsidP="00C9555E">
            <w:r>
              <w:rPr>
                <w:rFonts w:hint="eastAsia"/>
              </w:rPr>
              <w:lastRenderedPageBreak/>
              <w:t>以上各项不重复计分，如一人同时具备上述条件则按最高得分计算。响应人需要提供相应的证件或资质证明复印件并加盖单位公章，未提供的不得分。</w:t>
            </w:r>
          </w:p>
        </w:tc>
        <w:tc>
          <w:tcPr>
            <w:tcW w:w="942" w:type="dxa"/>
            <w:vAlign w:val="center"/>
          </w:tcPr>
          <w:p w:rsidR="00462152" w:rsidRDefault="00462152" w:rsidP="00001DB9">
            <w:pPr>
              <w:jc w:val="center"/>
            </w:pPr>
            <w:r>
              <w:rPr>
                <w:rFonts w:hint="eastAsia"/>
              </w:rPr>
              <w:lastRenderedPageBreak/>
              <w:t>24</w:t>
            </w:r>
          </w:p>
        </w:tc>
      </w:tr>
    </w:tbl>
    <w:p w:rsidR="00B2579D" w:rsidRDefault="00E82E8B">
      <w:pPr>
        <w:spacing w:line="440" w:lineRule="exact"/>
        <w:ind w:firstLineChars="200" w:firstLine="482"/>
        <w:rPr>
          <w:rFonts w:ascii="宋体" w:hAnsi="宋体" w:cs="宋体"/>
          <w:b/>
          <w:bCs/>
          <w:sz w:val="24"/>
          <w:szCs w:val="24"/>
        </w:rPr>
      </w:pPr>
      <w:r>
        <w:rPr>
          <w:rFonts w:ascii="宋体" w:hAnsi="宋体" w:cs="宋体" w:hint="eastAsia"/>
          <w:b/>
          <w:bCs/>
          <w:sz w:val="24"/>
          <w:szCs w:val="24"/>
        </w:rPr>
        <w:lastRenderedPageBreak/>
        <w:t>三</w:t>
      </w:r>
      <w:r w:rsidR="00E369B2">
        <w:rPr>
          <w:rFonts w:ascii="宋体" w:hAnsi="宋体" w:cs="宋体" w:hint="eastAsia"/>
          <w:b/>
          <w:bCs/>
          <w:sz w:val="24"/>
          <w:szCs w:val="24"/>
        </w:rPr>
        <w:t>、响应人不足的情形</w:t>
      </w:r>
    </w:p>
    <w:p w:rsidR="00881C75" w:rsidRPr="00881C75" w:rsidRDefault="00881C75" w:rsidP="00881C75">
      <w:pPr>
        <w:spacing w:line="440" w:lineRule="exact"/>
        <w:ind w:firstLineChars="200" w:firstLine="480"/>
        <w:rPr>
          <w:rFonts w:ascii="宋体" w:hAnsi="宋体" w:cs="宋体"/>
          <w:color w:val="000000"/>
          <w:sz w:val="24"/>
          <w:szCs w:val="24"/>
        </w:rPr>
      </w:pPr>
      <w:r w:rsidRPr="00881C75">
        <w:rPr>
          <w:rFonts w:ascii="宋体" w:hAnsi="宋体" w:cs="宋体" w:hint="eastAsia"/>
          <w:color w:val="000000"/>
          <w:sz w:val="24"/>
          <w:szCs w:val="24"/>
        </w:rPr>
        <w:t>（一）重新组织比选</w:t>
      </w:r>
    </w:p>
    <w:p w:rsidR="00881C75" w:rsidRPr="00881C75" w:rsidRDefault="00881C75" w:rsidP="00881C75">
      <w:pPr>
        <w:spacing w:line="440" w:lineRule="exact"/>
        <w:ind w:firstLineChars="200" w:firstLine="480"/>
        <w:rPr>
          <w:rFonts w:ascii="宋体" w:hAnsi="宋体" w:cs="宋体"/>
          <w:color w:val="000000"/>
          <w:sz w:val="24"/>
          <w:szCs w:val="24"/>
        </w:rPr>
      </w:pPr>
      <w:r w:rsidRPr="00881C75">
        <w:rPr>
          <w:rFonts w:ascii="宋体" w:hAnsi="宋体" w:cs="宋体" w:hint="eastAsia"/>
          <w:color w:val="000000"/>
          <w:sz w:val="24"/>
          <w:szCs w:val="24"/>
        </w:rPr>
        <w:t>有下列情形之一的，比选人将重新组织比选：</w:t>
      </w:r>
    </w:p>
    <w:p w:rsidR="00881C75" w:rsidRPr="00881C75" w:rsidRDefault="00881C75" w:rsidP="00881C75">
      <w:pPr>
        <w:spacing w:line="440" w:lineRule="exact"/>
        <w:ind w:firstLineChars="200" w:firstLine="480"/>
        <w:rPr>
          <w:rFonts w:ascii="宋体" w:hAnsi="宋体" w:cs="宋体"/>
          <w:color w:val="000000"/>
          <w:sz w:val="24"/>
          <w:szCs w:val="24"/>
        </w:rPr>
      </w:pPr>
      <w:r w:rsidRPr="00881C75">
        <w:rPr>
          <w:rFonts w:ascii="宋体" w:hAnsi="宋体" w:cs="宋体" w:hint="eastAsia"/>
          <w:color w:val="000000"/>
          <w:sz w:val="24"/>
          <w:szCs w:val="24"/>
        </w:rPr>
        <w:t xml:space="preserve">1．截止时间止，响应人少于 3 </w:t>
      </w:r>
      <w:proofErr w:type="gramStart"/>
      <w:r w:rsidRPr="00881C75">
        <w:rPr>
          <w:rFonts w:ascii="宋体" w:hAnsi="宋体" w:cs="宋体" w:hint="eastAsia"/>
          <w:color w:val="000000"/>
          <w:sz w:val="24"/>
          <w:szCs w:val="24"/>
        </w:rPr>
        <w:t>个</w:t>
      </w:r>
      <w:proofErr w:type="gramEnd"/>
      <w:r w:rsidRPr="00881C75">
        <w:rPr>
          <w:rFonts w:ascii="宋体" w:hAnsi="宋体" w:cs="宋体" w:hint="eastAsia"/>
          <w:color w:val="000000"/>
          <w:sz w:val="24"/>
          <w:szCs w:val="24"/>
        </w:rPr>
        <w:t>的。</w:t>
      </w:r>
    </w:p>
    <w:p w:rsidR="00881C75" w:rsidRPr="00881C75" w:rsidRDefault="00881C75" w:rsidP="00881C75">
      <w:pPr>
        <w:spacing w:line="440" w:lineRule="exact"/>
        <w:ind w:firstLineChars="200" w:firstLine="480"/>
        <w:rPr>
          <w:rFonts w:ascii="宋体" w:hAnsi="宋体" w:cs="宋体"/>
          <w:color w:val="000000"/>
          <w:sz w:val="24"/>
          <w:szCs w:val="24"/>
        </w:rPr>
      </w:pPr>
      <w:r w:rsidRPr="00881C75">
        <w:rPr>
          <w:rFonts w:ascii="宋体" w:hAnsi="宋体" w:cs="宋体" w:hint="eastAsia"/>
          <w:color w:val="000000"/>
          <w:sz w:val="24"/>
          <w:szCs w:val="24"/>
        </w:rPr>
        <w:t>2．经评审小组评审后否决所有响应人的。</w:t>
      </w:r>
    </w:p>
    <w:p w:rsidR="00881C75" w:rsidRPr="00881C75" w:rsidRDefault="00881C75" w:rsidP="00881C75">
      <w:pPr>
        <w:spacing w:line="440" w:lineRule="exact"/>
        <w:ind w:firstLineChars="200" w:firstLine="480"/>
        <w:rPr>
          <w:rFonts w:ascii="宋体" w:hAnsi="宋体" w:cs="宋体"/>
          <w:color w:val="000000"/>
          <w:sz w:val="24"/>
          <w:szCs w:val="24"/>
        </w:rPr>
      </w:pPr>
      <w:r w:rsidRPr="00881C75">
        <w:rPr>
          <w:rFonts w:ascii="宋体" w:hAnsi="宋体" w:cs="宋体" w:hint="eastAsia"/>
          <w:color w:val="000000"/>
          <w:sz w:val="24"/>
          <w:szCs w:val="24"/>
        </w:rPr>
        <w:t>3．经评审后，如</w:t>
      </w:r>
      <w:proofErr w:type="gramStart"/>
      <w:r w:rsidRPr="00881C75">
        <w:rPr>
          <w:rFonts w:ascii="宋体" w:hAnsi="宋体" w:cs="宋体" w:hint="eastAsia"/>
          <w:color w:val="000000"/>
          <w:sz w:val="24"/>
          <w:szCs w:val="24"/>
        </w:rPr>
        <w:t>有效响应</w:t>
      </w:r>
      <w:proofErr w:type="gramEnd"/>
      <w:r w:rsidRPr="00881C75">
        <w:rPr>
          <w:rFonts w:ascii="宋体" w:hAnsi="宋体" w:cs="宋体" w:hint="eastAsia"/>
          <w:color w:val="000000"/>
          <w:sz w:val="24"/>
          <w:szCs w:val="24"/>
        </w:rPr>
        <w:t>人不足三个的，且使得比选明显缺乏竞争的，评审小组可以否决全部响应人，比选人将重新组织比选。但是</w:t>
      </w:r>
      <w:proofErr w:type="gramStart"/>
      <w:r w:rsidRPr="00881C75">
        <w:rPr>
          <w:rFonts w:ascii="宋体" w:hAnsi="宋体" w:cs="宋体" w:hint="eastAsia"/>
          <w:color w:val="000000"/>
          <w:sz w:val="24"/>
          <w:szCs w:val="24"/>
        </w:rPr>
        <w:t>有效响应</w:t>
      </w:r>
      <w:proofErr w:type="gramEnd"/>
      <w:r w:rsidRPr="00881C75">
        <w:rPr>
          <w:rFonts w:ascii="宋体" w:hAnsi="宋体" w:cs="宋体" w:hint="eastAsia"/>
          <w:color w:val="000000"/>
          <w:sz w:val="24"/>
          <w:szCs w:val="24"/>
        </w:rPr>
        <w:t>人的经济、技术等指标仍然具有市场竞争力，能够满足比选文件要求的，评审小组可以继续评审并确定中选候选人。</w:t>
      </w:r>
    </w:p>
    <w:p w:rsidR="00881C75" w:rsidRPr="00881C75" w:rsidRDefault="00881C75" w:rsidP="00881C75">
      <w:pPr>
        <w:spacing w:line="440" w:lineRule="exact"/>
        <w:ind w:firstLineChars="200" w:firstLine="480"/>
        <w:rPr>
          <w:rFonts w:ascii="宋体" w:hAnsi="宋体" w:cs="宋体"/>
          <w:color w:val="000000"/>
          <w:sz w:val="24"/>
          <w:szCs w:val="24"/>
        </w:rPr>
      </w:pPr>
      <w:r w:rsidRPr="00881C75">
        <w:rPr>
          <w:rFonts w:ascii="宋体" w:hAnsi="宋体" w:cs="宋体" w:hint="eastAsia"/>
          <w:color w:val="000000"/>
          <w:sz w:val="24"/>
          <w:szCs w:val="24"/>
        </w:rPr>
        <w:t>（二）二次比选</w:t>
      </w:r>
    </w:p>
    <w:p w:rsidR="00881C75" w:rsidRPr="00881C75" w:rsidRDefault="00881C75" w:rsidP="00881C75">
      <w:pPr>
        <w:spacing w:line="440" w:lineRule="exact"/>
        <w:ind w:firstLineChars="200" w:firstLine="480"/>
        <w:rPr>
          <w:rFonts w:ascii="宋体" w:hAnsi="宋体" w:cs="宋体"/>
          <w:color w:val="000000"/>
          <w:sz w:val="24"/>
          <w:szCs w:val="24"/>
        </w:rPr>
      </w:pPr>
      <w:r w:rsidRPr="00881C75">
        <w:rPr>
          <w:rFonts w:ascii="宋体" w:hAnsi="宋体" w:cs="宋体" w:hint="eastAsia"/>
          <w:color w:val="000000"/>
          <w:sz w:val="24"/>
          <w:szCs w:val="24"/>
        </w:rPr>
        <w:t>重新比选后响应人仍少于3个，由评审小组商议决定是否按法定程序比选和评审，确定中选人或转变采购方式。</w:t>
      </w:r>
    </w:p>
    <w:p w:rsidR="00B2579D" w:rsidRDefault="00E313AB">
      <w:pPr>
        <w:spacing w:line="440" w:lineRule="exact"/>
        <w:ind w:firstLineChars="200" w:firstLine="482"/>
        <w:rPr>
          <w:rFonts w:ascii="宋体" w:cs="宋体"/>
          <w:sz w:val="24"/>
          <w:szCs w:val="24"/>
        </w:rPr>
      </w:pPr>
      <w:r>
        <w:rPr>
          <w:rFonts w:ascii="宋体" w:hAnsi="宋体" w:cs="宋体" w:hint="eastAsia"/>
          <w:b/>
          <w:bCs/>
          <w:sz w:val="24"/>
          <w:szCs w:val="24"/>
        </w:rPr>
        <w:t>四</w:t>
      </w:r>
      <w:r w:rsidR="00E369B2">
        <w:rPr>
          <w:rFonts w:ascii="宋体" w:hAnsi="宋体" w:cs="宋体" w:hint="eastAsia"/>
          <w:b/>
          <w:bCs/>
          <w:sz w:val="24"/>
          <w:szCs w:val="24"/>
        </w:rPr>
        <w:t>、比选有效期</w:t>
      </w:r>
      <w:r w:rsidR="00E369B2">
        <w:rPr>
          <w:rFonts w:ascii="宋体" w:hAnsi="宋体" w:cs="宋体" w:hint="eastAsia"/>
          <w:sz w:val="24"/>
          <w:szCs w:val="24"/>
        </w:rPr>
        <w:t>：</w:t>
      </w:r>
      <w:r w:rsidR="00E369B2">
        <w:rPr>
          <w:rFonts w:ascii="宋体" w:hAnsi="宋体" w:cs="宋体"/>
          <w:sz w:val="24"/>
          <w:szCs w:val="24"/>
        </w:rPr>
        <w:t>30</w:t>
      </w:r>
      <w:r w:rsidR="00E369B2">
        <w:rPr>
          <w:rFonts w:ascii="宋体" w:hAnsi="宋体" w:cs="宋体" w:hint="eastAsia"/>
          <w:sz w:val="24"/>
          <w:szCs w:val="24"/>
        </w:rPr>
        <w:t>日历天。（从提交响应文件截止日起计算）</w:t>
      </w:r>
    </w:p>
    <w:p w:rsidR="00B2579D" w:rsidRDefault="00E313AB">
      <w:pPr>
        <w:spacing w:line="440" w:lineRule="exact"/>
        <w:ind w:firstLineChars="200" w:firstLine="482"/>
        <w:rPr>
          <w:rFonts w:ascii="宋体" w:hAnsi="宋体" w:cs="宋体"/>
          <w:sz w:val="24"/>
          <w:szCs w:val="24"/>
        </w:rPr>
      </w:pPr>
      <w:r>
        <w:rPr>
          <w:rFonts w:ascii="宋体" w:hAnsi="宋体" w:cs="宋体" w:hint="eastAsia"/>
          <w:b/>
          <w:bCs/>
          <w:sz w:val="24"/>
          <w:szCs w:val="24"/>
        </w:rPr>
        <w:t>五</w:t>
      </w:r>
      <w:r w:rsidR="00E369B2">
        <w:rPr>
          <w:rFonts w:ascii="宋体" w:hAnsi="宋体" w:cs="宋体" w:hint="eastAsia"/>
          <w:b/>
          <w:bCs/>
          <w:sz w:val="24"/>
          <w:szCs w:val="24"/>
        </w:rPr>
        <w:t>、付款方式</w:t>
      </w:r>
      <w:r w:rsidR="00E369B2">
        <w:rPr>
          <w:rFonts w:ascii="宋体" w:hAnsi="宋体" w:cs="宋体" w:hint="eastAsia"/>
          <w:sz w:val="24"/>
          <w:szCs w:val="24"/>
        </w:rPr>
        <w:t>：</w:t>
      </w:r>
    </w:p>
    <w:p w:rsidR="00E313AB" w:rsidRPr="00995453" w:rsidRDefault="00E313AB" w:rsidP="00E313AB">
      <w:pPr>
        <w:spacing w:line="440" w:lineRule="exact"/>
        <w:ind w:firstLineChars="200" w:firstLine="480"/>
        <w:rPr>
          <w:rFonts w:ascii="宋体" w:hAnsi="宋体" w:cs="宋体"/>
          <w:sz w:val="24"/>
          <w:szCs w:val="24"/>
        </w:rPr>
      </w:pPr>
      <w:r w:rsidRPr="00995453">
        <w:rPr>
          <w:rFonts w:ascii="宋体" w:hAnsi="宋体" w:cs="宋体" w:hint="eastAsia"/>
          <w:sz w:val="24"/>
          <w:szCs w:val="24"/>
        </w:rPr>
        <w:t>本项目合同签订后支付预付款30%，服务一年后支付至结算金额的60%，合同期满后支付至结算金额的95%，剩余5%待两年质保期满后无息支付。</w:t>
      </w:r>
    </w:p>
    <w:p w:rsidR="00B2579D" w:rsidRDefault="00E313AB">
      <w:pPr>
        <w:spacing w:line="440" w:lineRule="exact"/>
        <w:ind w:firstLineChars="200" w:firstLine="482"/>
        <w:rPr>
          <w:rFonts w:ascii="宋体" w:cs="宋体"/>
          <w:sz w:val="24"/>
          <w:szCs w:val="24"/>
        </w:rPr>
      </w:pPr>
      <w:r>
        <w:rPr>
          <w:rFonts w:ascii="宋体" w:hAnsi="宋体" w:cs="宋体" w:hint="eastAsia"/>
          <w:b/>
          <w:bCs/>
          <w:sz w:val="24"/>
          <w:szCs w:val="24"/>
        </w:rPr>
        <w:t>六</w:t>
      </w:r>
      <w:r w:rsidR="00E369B2">
        <w:rPr>
          <w:rFonts w:ascii="宋体" w:hAnsi="宋体" w:cs="宋体" w:hint="eastAsia"/>
          <w:b/>
          <w:bCs/>
          <w:sz w:val="24"/>
          <w:szCs w:val="24"/>
        </w:rPr>
        <w:t>、响应文件的组成</w:t>
      </w:r>
      <w:r w:rsidR="00E369B2">
        <w:rPr>
          <w:rFonts w:ascii="宋体" w:hAnsi="宋体" w:cs="宋体" w:hint="eastAsia"/>
          <w:sz w:val="24"/>
          <w:szCs w:val="24"/>
        </w:rPr>
        <w:t>：</w:t>
      </w:r>
    </w:p>
    <w:p w:rsidR="00B2579D" w:rsidRDefault="00E369B2">
      <w:pPr>
        <w:spacing w:line="44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B2579D" w:rsidRDefault="00E369B2">
      <w:pPr>
        <w:spacing w:line="44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B2579D" w:rsidRDefault="00E369B2">
      <w:pPr>
        <w:spacing w:line="440" w:lineRule="exact"/>
        <w:ind w:firstLineChars="200" w:firstLine="480"/>
        <w:rPr>
          <w:rFonts w:ascii="宋体" w:hAnsi="宋体"/>
          <w:sz w:val="24"/>
          <w:szCs w:val="24"/>
        </w:rPr>
      </w:pPr>
      <w:r>
        <w:rPr>
          <w:rFonts w:ascii="宋体" w:hAnsi="宋体" w:hint="eastAsia"/>
          <w:sz w:val="24"/>
          <w:szCs w:val="24"/>
        </w:rPr>
        <w:t>营业执照副本；</w:t>
      </w:r>
    </w:p>
    <w:p w:rsidR="00B2579D" w:rsidRDefault="00E369B2">
      <w:pPr>
        <w:spacing w:line="440" w:lineRule="exact"/>
        <w:ind w:firstLineChars="200" w:firstLine="480"/>
        <w:rPr>
          <w:rFonts w:ascii="宋体" w:hAnsi="宋体"/>
          <w:sz w:val="24"/>
          <w:szCs w:val="24"/>
        </w:rPr>
      </w:pPr>
      <w:r>
        <w:rPr>
          <w:rFonts w:ascii="宋体" w:hAnsi="宋体" w:hint="eastAsia"/>
          <w:sz w:val="24"/>
          <w:szCs w:val="24"/>
        </w:rPr>
        <w:t>商务部分</w:t>
      </w:r>
      <w:r w:rsidR="00E313AB">
        <w:rPr>
          <w:rFonts w:ascii="宋体" w:hAnsi="宋体" w:hint="eastAsia"/>
          <w:sz w:val="24"/>
          <w:szCs w:val="24"/>
        </w:rPr>
        <w:t>资料</w:t>
      </w:r>
      <w:r>
        <w:rPr>
          <w:rFonts w:ascii="宋体" w:hAnsi="宋体" w:hint="eastAsia"/>
          <w:sz w:val="24"/>
          <w:szCs w:val="24"/>
        </w:rPr>
        <w:t>；</w:t>
      </w:r>
    </w:p>
    <w:p w:rsidR="00B2579D" w:rsidRDefault="00E369B2">
      <w:pPr>
        <w:spacing w:line="440" w:lineRule="exact"/>
        <w:ind w:firstLineChars="200" w:firstLine="480"/>
        <w:rPr>
          <w:rFonts w:ascii="宋体" w:hAnsi="宋体"/>
          <w:sz w:val="24"/>
          <w:szCs w:val="24"/>
        </w:rPr>
      </w:pPr>
      <w:r>
        <w:rPr>
          <w:rFonts w:ascii="宋体" w:hAnsi="宋体" w:hint="eastAsia"/>
          <w:sz w:val="24"/>
          <w:szCs w:val="24"/>
        </w:rPr>
        <w:t>其它须说明材料。</w:t>
      </w:r>
    </w:p>
    <w:p w:rsidR="00B2579D" w:rsidRDefault="00E369B2">
      <w:pPr>
        <w:spacing w:line="44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B2579D" w:rsidRDefault="00E313AB">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七</w:t>
      </w:r>
      <w:r w:rsidR="00E369B2">
        <w:rPr>
          <w:rFonts w:ascii="宋体" w:hAnsi="宋体" w:cs="宋体" w:hint="eastAsia"/>
          <w:b/>
          <w:bCs/>
          <w:color w:val="000000"/>
          <w:sz w:val="24"/>
          <w:szCs w:val="24"/>
        </w:rPr>
        <w:t>、合同的签订</w:t>
      </w:r>
      <w:bookmarkEnd w:id="0"/>
      <w:bookmarkEnd w:id="1"/>
      <w:r w:rsidR="00E369B2">
        <w:rPr>
          <w:rFonts w:ascii="宋体" w:hAnsi="宋体" w:cs="宋体" w:hint="eastAsia"/>
          <w:color w:val="000000"/>
          <w:sz w:val="24"/>
          <w:szCs w:val="24"/>
        </w:rPr>
        <w:t>：中选人应当自中选通知书签章起</w:t>
      </w:r>
      <w:r w:rsidR="00E369B2">
        <w:rPr>
          <w:rFonts w:ascii="宋体" w:hAnsi="宋体" w:cs="宋体"/>
          <w:color w:val="000000"/>
          <w:sz w:val="24"/>
          <w:szCs w:val="24"/>
        </w:rPr>
        <w:t xml:space="preserve">15 </w:t>
      </w:r>
      <w:r w:rsidR="00E369B2">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E369B2">
        <w:rPr>
          <w:rFonts w:ascii="宋体" w:hAnsi="宋体" w:cs="宋体" w:hint="eastAsia"/>
          <w:color w:val="000000"/>
          <w:sz w:val="24"/>
          <w:szCs w:val="24"/>
        </w:rPr>
        <w:t>人原因</w:t>
      </w:r>
      <w:proofErr w:type="gramEnd"/>
      <w:r w:rsidR="00E369B2">
        <w:rPr>
          <w:rFonts w:ascii="宋体" w:hAnsi="宋体" w:cs="宋体" w:hint="eastAsia"/>
          <w:color w:val="000000"/>
          <w:sz w:val="24"/>
          <w:szCs w:val="24"/>
        </w:rPr>
        <w:t>未在规定时间内</w:t>
      </w:r>
      <w:proofErr w:type="gramStart"/>
      <w:r w:rsidR="00E369B2">
        <w:rPr>
          <w:rFonts w:ascii="宋体" w:hAnsi="宋体" w:cs="宋体" w:hint="eastAsia"/>
          <w:color w:val="000000"/>
          <w:sz w:val="24"/>
          <w:szCs w:val="24"/>
        </w:rPr>
        <w:t>签定</w:t>
      </w:r>
      <w:proofErr w:type="gramEnd"/>
      <w:r w:rsidR="00E369B2">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2579D" w:rsidRDefault="00E313AB">
      <w:pPr>
        <w:spacing w:line="440" w:lineRule="exact"/>
        <w:ind w:firstLineChars="200" w:firstLine="482"/>
        <w:rPr>
          <w:rFonts w:ascii="宋体" w:cs="宋体"/>
          <w:sz w:val="24"/>
          <w:szCs w:val="24"/>
        </w:rPr>
      </w:pPr>
      <w:r>
        <w:rPr>
          <w:rFonts w:ascii="宋体" w:hAnsi="宋体" w:cs="宋体" w:hint="eastAsia"/>
          <w:b/>
          <w:bCs/>
          <w:sz w:val="24"/>
          <w:szCs w:val="24"/>
        </w:rPr>
        <w:lastRenderedPageBreak/>
        <w:t>八</w:t>
      </w:r>
      <w:r w:rsidR="00E369B2">
        <w:rPr>
          <w:rFonts w:ascii="宋体" w:hAnsi="宋体" w:cs="宋体" w:hint="eastAsia"/>
          <w:b/>
          <w:bCs/>
          <w:sz w:val="24"/>
          <w:szCs w:val="24"/>
        </w:rPr>
        <w:t>、费用</w:t>
      </w:r>
      <w:r w:rsidR="00E369B2">
        <w:rPr>
          <w:rFonts w:ascii="宋体" w:hAnsi="宋体" w:cs="宋体" w:hint="eastAsia"/>
          <w:sz w:val="24"/>
          <w:szCs w:val="24"/>
        </w:rPr>
        <w:t>：不论比选结果如何，响应人自行承担与本次比选有关的所有费用。</w:t>
      </w:r>
    </w:p>
    <w:p w:rsidR="00B2579D" w:rsidRDefault="00E313AB">
      <w:pPr>
        <w:spacing w:line="440" w:lineRule="exact"/>
        <w:ind w:firstLineChars="200" w:firstLine="482"/>
        <w:rPr>
          <w:rFonts w:ascii="宋体" w:hAnsi="宋体" w:cs="宋体"/>
          <w:b/>
          <w:bCs/>
          <w:sz w:val="24"/>
          <w:szCs w:val="24"/>
        </w:rPr>
      </w:pPr>
      <w:r>
        <w:rPr>
          <w:rFonts w:ascii="宋体" w:hAnsi="宋体" w:cs="宋体" w:hint="eastAsia"/>
          <w:b/>
          <w:bCs/>
          <w:sz w:val="24"/>
          <w:szCs w:val="24"/>
        </w:rPr>
        <w:t>九</w:t>
      </w:r>
      <w:r w:rsidR="00E369B2">
        <w:rPr>
          <w:rFonts w:ascii="宋体" w:hAnsi="宋体" w:cs="宋体" w:hint="eastAsia"/>
          <w:b/>
          <w:bCs/>
          <w:sz w:val="24"/>
          <w:szCs w:val="24"/>
        </w:rPr>
        <w:t>、如有未尽事宜，最终解释权在比选方。</w:t>
      </w: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Default="00E313AB">
      <w:pPr>
        <w:spacing w:line="440" w:lineRule="exact"/>
        <w:ind w:firstLineChars="200" w:firstLine="482"/>
        <w:rPr>
          <w:rFonts w:ascii="宋体" w:hAnsi="宋体" w:cs="宋体"/>
          <w:b/>
          <w:bCs/>
          <w:sz w:val="24"/>
          <w:szCs w:val="24"/>
        </w:rPr>
      </w:pPr>
    </w:p>
    <w:p w:rsidR="00E313AB" w:rsidRPr="00E313AB" w:rsidRDefault="00E313AB">
      <w:pPr>
        <w:spacing w:line="440" w:lineRule="exact"/>
        <w:ind w:firstLineChars="200" w:firstLine="482"/>
        <w:rPr>
          <w:rFonts w:ascii="宋体" w:cs="宋体"/>
          <w:b/>
          <w:bCs/>
          <w:sz w:val="24"/>
          <w:szCs w:val="24"/>
        </w:rPr>
      </w:pPr>
    </w:p>
    <w:p w:rsidR="00B2579D" w:rsidRDefault="00E369B2">
      <w:pPr>
        <w:spacing w:line="480" w:lineRule="exact"/>
        <w:jc w:val="center"/>
        <w:rPr>
          <w:rFonts w:ascii="宋体" w:hAnsi="宋体" w:cs="宋体"/>
          <w:b/>
          <w:bCs/>
          <w:color w:val="000000"/>
          <w:sz w:val="24"/>
          <w:szCs w:val="24"/>
        </w:rPr>
      </w:pPr>
      <w:r>
        <w:rPr>
          <w:rFonts w:ascii="宋体" w:hAnsi="宋体" w:cs="宋体" w:hint="eastAsia"/>
          <w:b/>
          <w:bCs/>
          <w:color w:val="000000"/>
          <w:sz w:val="24"/>
          <w:szCs w:val="24"/>
        </w:rPr>
        <w:lastRenderedPageBreak/>
        <w:t>第三章  合同条款及格式</w:t>
      </w:r>
    </w:p>
    <w:p w:rsidR="00B2579D" w:rsidRDefault="00B2579D">
      <w:pPr>
        <w:tabs>
          <w:tab w:val="left" w:pos="1050"/>
          <w:tab w:val="left" w:pos="1470"/>
        </w:tabs>
        <w:adjustRightInd w:val="0"/>
        <w:snapToGrid w:val="0"/>
        <w:spacing w:line="400" w:lineRule="exact"/>
        <w:jc w:val="center"/>
        <w:rPr>
          <w:b/>
        </w:rPr>
      </w:pPr>
    </w:p>
    <w:p w:rsidR="00B2579D" w:rsidRDefault="00E369B2">
      <w:pPr>
        <w:tabs>
          <w:tab w:val="left" w:pos="1050"/>
          <w:tab w:val="left" w:pos="1470"/>
        </w:tabs>
        <w:adjustRightInd w:val="0"/>
        <w:snapToGrid w:val="0"/>
        <w:spacing w:line="440" w:lineRule="exact"/>
        <w:jc w:val="center"/>
        <w:rPr>
          <w:rFonts w:ascii="宋体" w:hAnsi="宋体"/>
          <w:b/>
          <w:sz w:val="24"/>
          <w:szCs w:val="24"/>
        </w:rPr>
      </w:pPr>
      <w:r>
        <w:rPr>
          <w:rFonts w:ascii="宋体" w:hAnsi="宋体" w:hint="eastAsia"/>
          <w:b/>
          <w:sz w:val="24"/>
          <w:szCs w:val="24"/>
        </w:rPr>
        <w:t>合  同</w:t>
      </w:r>
    </w:p>
    <w:p w:rsidR="00B2579D" w:rsidRDefault="00E369B2">
      <w:pPr>
        <w:tabs>
          <w:tab w:val="left" w:pos="1050"/>
          <w:tab w:val="left" w:pos="1470"/>
        </w:tabs>
        <w:adjustRightInd w:val="0"/>
        <w:snapToGrid w:val="0"/>
        <w:spacing w:line="440" w:lineRule="exact"/>
        <w:jc w:val="center"/>
        <w:rPr>
          <w:rFonts w:ascii="宋体" w:hAnsi="宋体"/>
          <w:b/>
          <w:sz w:val="24"/>
          <w:szCs w:val="24"/>
        </w:rPr>
      </w:pPr>
      <w:r>
        <w:rPr>
          <w:rFonts w:ascii="宋体" w:hAnsi="宋体" w:hint="eastAsia"/>
          <w:b/>
          <w:sz w:val="24"/>
          <w:szCs w:val="24"/>
        </w:rPr>
        <w:t>（说明：本合同为格式合同，甲方保留更改合同要约条款的权利。）</w:t>
      </w:r>
    </w:p>
    <w:p w:rsidR="00B2579D" w:rsidRPr="00F75B8F" w:rsidRDefault="00B2579D" w:rsidP="00F75B8F">
      <w:pPr>
        <w:spacing w:line="440" w:lineRule="exact"/>
        <w:jc w:val="center"/>
        <w:rPr>
          <w:b/>
          <w:bCs/>
          <w:sz w:val="24"/>
          <w:szCs w:val="24"/>
        </w:rPr>
      </w:pPr>
    </w:p>
    <w:p w:rsidR="00F75B8F" w:rsidRPr="00F75B8F" w:rsidRDefault="00F75B8F" w:rsidP="00F75B8F">
      <w:pPr>
        <w:spacing w:line="440" w:lineRule="exact"/>
        <w:ind w:firstLineChars="200" w:firstLine="480"/>
        <w:rPr>
          <w:sz w:val="24"/>
          <w:szCs w:val="24"/>
        </w:rPr>
      </w:pPr>
      <w:r w:rsidRPr="00F75B8F">
        <w:rPr>
          <w:rFonts w:asciiTheme="minorEastAsia" w:hAnsiTheme="minorEastAsia" w:hint="eastAsia"/>
          <w:sz w:val="24"/>
          <w:szCs w:val="24"/>
        </w:rPr>
        <w:t>甲方委托乙方进行环保管家技术咨询服务。根据《</w:t>
      </w:r>
      <w:r>
        <w:rPr>
          <w:rFonts w:asciiTheme="minorEastAsia" w:hAnsiTheme="minorEastAsia" w:hint="eastAsia"/>
          <w:sz w:val="24"/>
          <w:szCs w:val="24"/>
        </w:rPr>
        <w:t>民法典</w:t>
      </w:r>
      <w:r w:rsidRPr="00F75B8F">
        <w:rPr>
          <w:rFonts w:asciiTheme="minorEastAsia" w:hAnsiTheme="minorEastAsia" w:hint="eastAsia"/>
          <w:sz w:val="24"/>
          <w:szCs w:val="24"/>
        </w:rPr>
        <w:t>》的有关规定以及其它相关法律法规的规定，经进一步充分、友好协商，双方达成如下协议，并由双方恪守。</w:t>
      </w:r>
      <w:r w:rsidRPr="00F75B8F">
        <w:rPr>
          <w:rFonts w:hint="eastAsia"/>
          <w:sz w:val="24"/>
          <w:szCs w:val="24"/>
        </w:rPr>
        <w:t xml:space="preserve">    </w:t>
      </w:r>
    </w:p>
    <w:p w:rsidR="00F75B8F" w:rsidRPr="00F75B8F" w:rsidRDefault="00F75B8F" w:rsidP="00F75B8F">
      <w:pPr>
        <w:spacing w:line="440" w:lineRule="exact"/>
        <w:ind w:firstLineChars="250" w:firstLine="602"/>
        <w:rPr>
          <w:rFonts w:asciiTheme="minorEastAsia" w:hAnsiTheme="minorEastAsia"/>
          <w:b/>
          <w:sz w:val="24"/>
          <w:szCs w:val="24"/>
        </w:rPr>
      </w:pPr>
      <w:r w:rsidRPr="00F75B8F">
        <w:rPr>
          <w:rFonts w:asciiTheme="minorEastAsia" w:hAnsiTheme="minorEastAsia" w:hint="eastAsia"/>
          <w:b/>
          <w:sz w:val="24"/>
          <w:szCs w:val="24"/>
        </w:rPr>
        <w:t>一、乙方工作内容</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（一）依照国家环保法律法规和产业政策，对医院环保予以宏观规划、指导和技术咨询服务；</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（二）对医院进行日常巡查，指导医院治污设施正常运行，适时提出清洁生产建议，帮助医院发现和解决生产过程中可能发生的环境污染问题；</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（三）引入软件系统，对医院环保相关资料进行收集整理，形成标准化统一管理；</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四）协助医院完成排污许可证申报、变更、延续、注销、撤销、遗失补办等工作；监督和指导医院落实排污许可证要求自行监测要求，并按照排污许可证副本上监测任务进行监测（不含PH与总余氯的监测），出具</w:t>
      </w:r>
      <w:proofErr w:type="gramStart"/>
      <w:r w:rsidRPr="00F75B8F">
        <w:rPr>
          <w:rFonts w:asciiTheme="minorEastAsia" w:hAnsiTheme="minorEastAsia" w:hint="eastAsia"/>
          <w:sz w:val="24"/>
          <w:szCs w:val="24"/>
        </w:rPr>
        <w:t>国排执行</w:t>
      </w:r>
      <w:proofErr w:type="gramEnd"/>
      <w:r w:rsidRPr="00F75B8F">
        <w:rPr>
          <w:rFonts w:asciiTheme="minorEastAsia" w:hAnsiTheme="minorEastAsia" w:hint="eastAsia"/>
          <w:sz w:val="24"/>
          <w:szCs w:val="24"/>
        </w:rPr>
        <w:t>报告。对监测情况进行审核、备案且上传至国家排污许可信息管理平台，自行监测方案见附件1。</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（五）完成重钢总医院医用X射线装置的年度性能检测及场所辐射环境检测、个人剂量检测，并出具检测报告。</w:t>
      </w:r>
      <w:r w:rsidRPr="00F75B8F">
        <w:rPr>
          <w:rFonts w:asciiTheme="minorEastAsia" w:hAnsiTheme="minorEastAsia" w:hint="eastAsia"/>
          <w:color w:val="FF0000"/>
          <w:sz w:val="24"/>
          <w:szCs w:val="24"/>
          <w:u w:val="single"/>
        </w:rPr>
        <w:t>如年度内因医院增加医用X射线装置而要求乙方增加年度性能检测及场所辐射环境检测，按照每增加一台设备增加2000元支付给乙方；放射工作人员（计）个人剂量检测在66人及以内不再额外增加费用，超过66人每增加一人增加400元支付</w:t>
      </w:r>
      <w:bookmarkStart w:id="2" w:name="_GoBack"/>
      <w:bookmarkEnd w:id="2"/>
      <w:r w:rsidRPr="00F75B8F">
        <w:rPr>
          <w:rFonts w:asciiTheme="minorEastAsia" w:hAnsiTheme="minorEastAsia" w:hint="eastAsia"/>
          <w:color w:val="FF0000"/>
          <w:sz w:val="24"/>
          <w:szCs w:val="24"/>
          <w:u w:val="single"/>
        </w:rPr>
        <w:t>给乙方。</w:t>
      </w:r>
      <w:r w:rsidRPr="00F75B8F">
        <w:rPr>
          <w:rFonts w:asciiTheme="minorEastAsia" w:hAnsiTheme="minorEastAsia" w:hint="eastAsia"/>
          <w:sz w:val="24"/>
          <w:szCs w:val="24"/>
        </w:rPr>
        <w:t>重钢总医院放射设备</w:t>
      </w:r>
      <w:proofErr w:type="gramStart"/>
      <w:r w:rsidRPr="00F75B8F">
        <w:rPr>
          <w:rFonts w:asciiTheme="minorEastAsia" w:hAnsiTheme="minorEastAsia" w:hint="eastAsia"/>
          <w:sz w:val="24"/>
          <w:szCs w:val="24"/>
        </w:rPr>
        <w:t>台账见附件</w:t>
      </w:r>
      <w:proofErr w:type="gramEnd"/>
      <w:r w:rsidRPr="00F75B8F">
        <w:rPr>
          <w:rFonts w:asciiTheme="minorEastAsia" w:hAnsiTheme="minorEastAsia" w:hint="eastAsia"/>
          <w:sz w:val="24"/>
          <w:szCs w:val="24"/>
        </w:rPr>
        <w:t>2，重钢总医院放射工作人员个人剂量检测名单见附件3。</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（六）协调与环保部门的工作关系，及时向环保主管部门汇报沟通医院的环保工作情况，协助医院处理环保投诉和环保整改内容。</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具体服务内容：</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3"/>
        <w:gridCol w:w="2260"/>
        <w:gridCol w:w="3695"/>
      </w:tblGrid>
      <w:tr w:rsidR="00F75B8F" w:rsidRPr="00F75B8F" w:rsidTr="00995453">
        <w:trPr>
          <w:trHeight w:val="567"/>
          <w:jc w:val="center"/>
        </w:trPr>
        <w:tc>
          <w:tcPr>
            <w:tcW w:w="1734" w:type="pct"/>
            <w:vAlign w:val="center"/>
          </w:tcPr>
          <w:p w:rsidR="00F75B8F" w:rsidRPr="00F75B8F" w:rsidRDefault="00F75B8F" w:rsidP="00995453">
            <w:pPr>
              <w:jc w:val="center"/>
            </w:pPr>
            <w:r w:rsidRPr="00F75B8F">
              <w:rPr>
                <w:rFonts w:hint="eastAsia"/>
              </w:rPr>
              <w:t>服务名称</w:t>
            </w:r>
          </w:p>
        </w:tc>
        <w:tc>
          <w:tcPr>
            <w:tcW w:w="1239" w:type="pct"/>
            <w:vAlign w:val="center"/>
          </w:tcPr>
          <w:p w:rsidR="00F75B8F" w:rsidRPr="00F75B8F" w:rsidRDefault="00F75B8F" w:rsidP="00995453">
            <w:pPr>
              <w:jc w:val="center"/>
            </w:pPr>
            <w:r w:rsidRPr="00F75B8F">
              <w:rPr>
                <w:rFonts w:hint="eastAsia"/>
              </w:rPr>
              <w:t>服务投入</w:t>
            </w:r>
          </w:p>
        </w:tc>
        <w:tc>
          <w:tcPr>
            <w:tcW w:w="2026" w:type="pct"/>
            <w:vAlign w:val="center"/>
          </w:tcPr>
          <w:p w:rsidR="00F75B8F" w:rsidRPr="00F75B8F" w:rsidRDefault="00F75B8F" w:rsidP="00995453">
            <w:pPr>
              <w:jc w:val="center"/>
            </w:pPr>
            <w:r w:rsidRPr="00F75B8F">
              <w:rPr>
                <w:rFonts w:hint="eastAsia"/>
              </w:rPr>
              <w:t>备注</w:t>
            </w:r>
          </w:p>
        </w:tc>
      </w:tr>
      <w:tr w:rsidR="00F75B8F" w:rsidRPr="00F75B8F" w:rsidTr="00995453">
        <w:trPr>
          <w:trHeight w:val="961"/>
          <w:jc w:val="center"/>
        </w:trPr>
        <w:tc>
          <w:tcPr>
            <w:tcW w:w="1734" w:type="pct"/>
            <w:vAlign w:val="center"/>
          </w:tcPr>
          <w:p w:rsidR="00F75B8F" w:rsidRPr="00F75B8F" w:rsidRDefault="00F75B8F" w:rsidP="00F75B8F">
            <w:r w:rsidRPr="00F75B8F">
              <w:rPr>
                <w:rFonts w:hint="eastAsia"/>
              </w:rPr>
              <w:t>国家排污许可证例行监测</w:t>
            </w:r>
          </w:p>
        </w:tc>
        <w:tc>
          <w:tcPr>
            <w:tcW w:w="1239" w:type="pct"/>
            <w:vAlign w:val="center"/>
          </w:tcPr>
          <w:p w:rsidR="00F75B8F" w:rsidRPr="00F75B8F" w:rsidRDefault="00F75B8F" w:rsidP="00995453">
            <w:pPr>
              <w:jc w:val="center"/>
            </w:pPr>
            <w:r w:rsidRPr="00F75B8F">
              <w:t>1</w:t>
            </w:r>
            <w:r w:rsidRPr="00F75B8F">
              <w:rPr>
                <w:rFonts w:hint="eastAsia"/>
              </w:rPr>
              <w:t>年服务期内</w:t>
            </w:r>
          </w:p>
        </w:tc>
        <w:tc>
          <w:tcPr>
            <w:tcW w:w="2026" w:type="pct"/>
            <w:vAlign w:val="center"/>
          </w:tcPr>
          <w:p w:rsidR="00F75B8F" w:rsidRPr="00F75B8F" w:rsidRDefault="00F75B8F" w:rsidP="00F75B8F">
            <w:r w:rsidRPr="00F75B8F">
              <w:rPr>
                <w:rFonts w:hint="eastAsia"/>
              </w:rPr>
              <w:t>详细因子见附件</w:t>
            </w:r>
            <w:r w:rsidRPr="00F75B8F">
              <w:t>1</w:t>
            </w:r>
            <w:r w:rsidRPr="00F75B8F">
              <w:rPr>
                <w:rFonts w:hint="eastAsia"/>
              </w:rPr>
              <w:t>列表（一年人工上门采样</w:t>
            </w:r>
            <w:r w:rsidRPr="00F75B8F">
              <w:t>48</w:t>
            </w:r>
            <w:r w:rsidRPr="00F75B8F">
              <w:rPr>
                <w:rFonts w:hint="eastAsia"/>
              </w:rPr>
              <w:t>次）</w:t>
            </w:r>
          </w:p>
        </w:tc>
      </w:tr>
      <w:tr w:rsidR="00F75B8F" w:rsidRPr="00F75B8F" w:rsidTr="00995453">
        <w:trPr>
          <w:trHeight w:val="1383"/>
          <w:jc w:val="center"/>
        </w:trPr>
        <w:tc>
          <w:tcPr>
            <w:tcW w:w="1734" w:type="pct"/>
            <w:vAlign w:val="center"/>
          </w:tcPr>
          <w:p w:rsidR="00F75B8F" w:rsidRPr="00F75B8F" w:rsidRDefault="00F75B8F" w:rsidP="00F75B8F">
            <w:r w:rsidRPr="00F75B8F">
              <w:rPr>
                <w:rFonts w:hint="eastAsia"/>
              </w:rPr>
              <w:lastRenderedPageBreak/>
              <w:t>二三门诊废水送样监测</w:t>
            </w:r>
          </w:p>
        </w:tc>
        <w:tc>
          <w:tcPr>
            <w:tcW w:w="1239" w:type="pct"/>
            <w:vAlign w:val="center"/>
          </w:tcPr>
          <w:p w:rsidR="00F75B8F" w:rsidRPr="00F75B8F" w:rsidRDefault="00F75B8F" w:rsidP="00995453">
            <w:pPr>
              <w:jc w:val="center"/>
            </w:pPr>
            <w:r w:rsidRPr="00F75B8F">
              <w:t>1</w:t>
            </w:r>
            <w:r w:rsidRPr="00F75B8F">
              <w:rPr>
                <w:rFonts w:hint="eastAsia"/>
              </w:rPr>
              <w:t>年服务期内</w:t>
            </w:r>
          </w:p>
        </w:tc>
        <w:tc>
          <w:tcPr>
            <w:tcW w:w="2026" w:type="pct"/>
            <w:vAlign w:val="center"/>
          </w:tcPr>
          <w:p w:rsidR="00F75B8F" w:rsidRDefault="00F75B8F" w:rsidP="00F75B8F">
            <w:r w:rsidRPr="00F75B8F">
              <w:rPr>
                <w:rFonts w:hint="eastAsia"/>
              </w:rPr>
              <w:t>粪大肠杆菌群（</w:t>
            </w:r>
            <w:r w:rsidRPr="00F75B8F">
              <w:t>1</w:t>
            </w:r>
            <w:r w:rsidRPr="00F75B8F">
              <w:rPr>
                <w:rFonts w:hint="eastAsia"/>
              </w:rPr>
              <w:t>次</w:t>
            </w:r>
            <w:r w:rsidRPr="00F75B8F">
              <w:t>/</w:t>
            </w:r>
            <w:r w:rsidRPr="00F75B8F">
              <w:rPr>
                <w:rFonts w:hint="eastAsia"/>
              </w:rPr>
              <w:t>月）、沙门氏菌（</w:t>
            </w:r>
            <w:r w:rsidRPr="00F75B8F">
              <w:t>1</w:t>
            </w:r>
            <w:r w:rsidRPr="00F75B8F">
              <w:rPr>
                <w:rFonts w:hint="eastAsia"/>
              </w:rPr>
              <w:t>次</w:t>
            </w:r>
            <w:r w:rsidRPr="00F75B8F">
              <w:t>/</w:t>
            </w:r>
            <w:r w:rsidRPr="00F75B8F">
              <w:rPr>
                <w:rFonts w:hint="eastAsia"/>
              </w:rPr>
              <w:t>季度）、志贺氏菌（</w:t>
            </w:r>
            <w:r w:rsidRPr="00F75B8F">
              <w:t>2</w:t>
            </w:r>
            <w:r w:rsidRPr="00F75B8F">
              <w:rPr>
                <w:rFonts w:hint="eastAsia"/>
              </w:rPr>
              <w:t>次</w:t>
            </w:r>
            <w:r w:rsidRPr="00F75B8F">
              <w:t>/</w:t>
            </w:r>
            <w:r w:rsidRPr="00F75B8F">
              <w:rPr>
                <w:rFonts w:hint="eastAsia"/>
              </w:rPr>
              <w:t>年），上门收取样品</w:t>
            </w:r>
          </w:p>
          <w:p w:rsidR="00001DB9" w:rsidRPr="00001DB9" w:rsidRDefault="00001DB9" w:rsidP="00001DB9">
            <w:pPr>
              <w:rPr>
                <w:color w:val="FF0000"/>
              </w:rPr>
            </w:pPr>
            <w:r w:rsidRPr="00001DB9">
              <w:rPr>
                <w:rFonts w:hint="eastAsia"/>
                <w:color w:val="FF0000"/>
              </w:rPr>
              <w:t>该项内容有效期为</w:t>
            </w:r>
            <w:r w:rsidRPr="00001DB9">
              <w:rPr>
                <w:color w:val="FF0000"/>
              </w:rPr>
              <w:t>2022</w:t>
            </w:r>
            <w:r w:rsidRPr="00001DB9">
              <w:rPr>
                <w:rFonts w:hint="eastAsia"/>
                <w:color w:val="FF0000"/>
              </w:rPr>
              <w:t>年</w:t>
            </w:r>
            <w:r w:rsidRPr="00001DB9">
              <w:rPr>
                <w:color w:val="FF0000"/>
              </w:rPr>
              <w:t>6</w:t>
            </w:r>
            <w:r w:rsidRPr="00001DB9">
              <w:rPr>
                <w:rFonts w:hint="eastAsia"/>
                <w:color w:val="FF0000"/>
              </w:rPr>
              <w:t>月</w:t>
            </w:r>
            <w:r w:rsidRPr="00001DB9">
              <w:rPr>
                <w:color w:val="FF0000"/>
              </w:rPr>
              <w:t>—</w:t>
            </w:r>
            <w:r w:rsidRPr="00001DB9">
              <w:rPr>
                <w:rFonts w:hint="eastAsia"/>
                <w:color w:val="FF0000"/>
              </w:rPr>
              <w:t>2024</w:t>
            </w:r>
            <w:r w:rsidRPr="00001DB9">
              <w:rPr>
                <w:rFonts w:hint="eastAsia"/>
                <w:color w:val="FF0000"/>
              </w:rPr>
              <w:t>年</w:t>
            </w:r>
            <w:r w:rsidRPr="00001DB9">
              <w:rPr>
                <w:rFonts w:hint="eastAsia"/>
                <w:color w:val="FF0000"/>
              </w:rPr>
              <w:t>5</w:t>
            </w:r>
            <w:r w:rsidRPr="00001DB9">
              <w:rPr>
                <w:rFonts w:hint="eastAsia"/>
                <w:color w:val="FF0000"/>
              </w:rPr>
              <w:t>月</w:t>
            </w:r>
          </w:p>
        </w:tc>
      </w:tr>
      <w:tr w:rsidR="00F75B8F" w:rsidRPr="00F75B8F" w:rsidTr="00995453">
        <w:trPr>
          <w:trHeight w:val="697"/>
          <w:jc w:val="center"/>
        </w:trPr>
        <w:tc>
          <w:tcPr>
            <w:tcW w:w="1734" w:type="pct"/>
            <w:vAlign w:val="center"/>
          </w:tcPr>
          <w:p w:rsidR="00F75B8F" w:rsidRPr="00F75B8F" w:rsidRDefault="00F75B8F" w:rsidP="00F75B8F">
            <w:r w:rsidRPr="00F75B8F">
              <w:rPr>
                <w:rFonts w:hint="eastAsia"/>
              </w:rPr>
              <w:t>放射设备性能监测</w:t>
            </w:r>
          </w:p>
        </w:tc>
        <w:tc>
          <w:tcPr>
            <w:tcW w:w="1239" w:type="pct"/>
            <w:vAlign w:val="center"/>
          </w:tcPr>
          <w:p w:rsidR="00F75B8F" w:rsidRPr="00F75B8F" w:rsidRDefault="00F75B8F" w:rsidP="00995453">
            <w:pPr>
              <w:jc w:val="center"/>
            </w:pPr>
            <w:r w:rsidRPr="00F75B8F">
              <w:t>1</w:t>
            </w:r>
            <w:r w:rsidRPr="00F75B8F">
              <w:rPr>
                <w:rFonts w:hint="eastAsia"/>
              </w:rPr>
              <w:t>年服务期内</w:t>
            </w:r>
          </w:p>
        </w:tc>
        <w:tc>
          <w:tcPr>
            <w:tcW w:w="2026" w:type="pct"/>
            <w:vAlign w:val="center"/>
          </w:tcPr>
          <w:p w:rsidR="00F75B8F" w:rsidRPr="00F75B8F" w:rsidRDefault="00F75B8F" w:rsidP="00F75B8F">
            <w:r w:rsidRPr="00F75B8F">
              <w:rPr>
                <w:rFonts w:hint="eastAsia"/>
              </w:rPr>
              <w:t>详细设备数见附件列表</w:t>
            </w:r>
            <w:r w:rsidRPr="00F75B8F">
              <w:t>2</w:t>
            </w:r>
          </w:p>
        </w:tc>
      </w:tr>
      <w:tr w:rsidR="00F75B8F" w:rsidRPr="00F75B8F" w:rsidTr="00995453">
        <w:trPr>
          <w:trHeight w:val="565"/>
          <w:jc w:val="center"/>
        </w:trPr>
        <w:tc>
          <w:tcPr>
            <w:tcW w:w="1734" w:type="pct"/>
            <w:vAlign w:val="center"/>
          </w:tcPr>
          <w:p w:rsidR="00F75B8F" w:rsidRPr="00F75B8F" w:rsidRDefault="00F75B8F" w:rsidP="00F75B8F">
            <w:r w:rsidRPr="00F75B8F">
              <w:rPr>
                <w:rFonts w:hint="eastAsia"/>
              </w:rPr>
              <w:t>人员计量监测</w:t>
            </w:r>
          </w:p>
        </w:tc>
        <w:tc>
          <w:tcPr>
            <w:tcW w:w="1239" w:type="pct"/>
            <w:vAlign w:val="center"/>
          </w:tcPr>
          <w:p w:rsidR="00F75B8F" w:rsidRPr="00F75B8F" w:rsidRDefault="00F75B8F" w:rsidP="00995453">
            <w:pPr>
              <w:jc w:val="center"/>
            </w:pPr>
            <w:r w:rsidRPr="00F75B8F">
              <w:t>1</w:t>
            </w:r>
            <w:r w:rsidRPr="00F75B8F">
              <w:rPr>
                <w:rFonts w:hint="eastAsia"/>
              </w:rPr>
              <w:t>年服务期内</w:t>
            </w:r>
          </w:p>
        </w:tc>
        <w:tc>
          <w:tcPr>
            <w:tcW w:w="2026" w:type="pct"/>
            <w:vAlign w:val="center"/>
          </w:tcPr>
          <w:p w:rsidR="00F75B8F" w:rsidRPr="00F75B8F" w:rsidRDefault="00F75B8F" w:rsidP="00F75B8F">
            <w:r w:rsidRPr="00F75B8F">
              <w:rPr>
                <w:rFonts w:hint="eastAsia"/>
              </w:rPr>
              <w:t>详细人数见附件列表</w:t>
            </w:r>
            <w:r w:rsidRPr="00F75B8F">
              <w:t>3</w:t>
            </w:r>
          </w:p>
        </w:tc>
      </w:tr>
      <w:tr w:rsidR="00F75B8F" w:rsidRPr="00F75B8F" w:rsidTr="00995453">
        <w:trPr>
          <w:trHeight w:val="915"/>
          <w:jc w:val="center"/>
        </w:trPr>
        <w:tc>
          <w:tcPr>
            <w:tcW w:w="1734" w:type="pct"/>
            <w:vAlign w:val="center"/>
          </w:tcPr>
          <w:p w:rsidR="00F75B8F" w:rsidRPr="00F75B8F" w:rsidRDefault="00F75B8F" w:rsidP="00F75B8F">
            <w:r w:rsidRPr="00F75B8F">
              <w:rPr>
                <w:rFonts w:hint="eastAsia"/>
              </w:rPr>
              <w:t>室内甲醛监测</w:t>
            </w:r>
          </w:p>
        </w:tc>
        <w:tc>
          <w:tcPr>
            <w:tcW w:w="1239" w:type="pct"/>
            <w:vAlign w:val="center"/>
          </w:tcPr>
          <w:p w:rsidR="00F75B8F" w:rsidRPr="00F75B8F" w:rsidRDefault="00F75B8F" w:rsidP="00995453">
            <w:pPr>
              <w:jc w:val="center"/>
            </w:pPr>
            <w:r w:rsidRPr="00F75B8F">
              <w:t>1</w:t>
            </w:r>
            <w:r w:rsidRPr="00F75B8F">
              <w:rPr>
                <w:rFonts w:hint="eastAsia"/>
              </w:rPr>
              <w:t>年</w:t>
            </w:r>
            <w:r w:rsidRPr="00F75B8F">
              <w:t>1</w:t>
            </w:r>
            <w:r w:rsidRPr="00F75B8F">
              <w:rPr>
                <w:rFonts w:hint="eastAsia"/>
              </w:rPr>
              <w:t>次</w:t>
            </w:r>
          </w:p>
        </w:tc>
        <w:tc>
          <w:tcPr>
            <w:tcW w:w="2026" w:type="pct"/>
            <w:vAlign w:val="center"/>
          </w:tcPr>
          <w:p w:rsidR="00F75B8F" w:rsidRPr="00F75B8F" w:rsidRDefault="00F75B8F" w:rsidP="00F75B8F">
            <w:r w:rsidRPr="00F75B8F">
              <w:t>1</w:t>
            </w:r>
            <w:r w:rsidRPr="00F75B8F">
              <w:rPr>
                <w:rFonts w:hint="eastAsia"/>
              </w:rPr>
              <w:t>年监测</w:t>
            </w:r>
            <w:r w:rsidRPr="00F75B8F">
              <w:t>1</w:t>
            </w:r>
            <w:r w:rsidRPr="00F75B8F">
              <w:rPr>
                <w:rFonts w:hint="eastAsia"/>
              </w:rPr>
              <w:t>次，</w:t>
            </w:r>
            <w:r w:rsidRPr="00F75B8F">
              <w:t>6</w:t>
            </w:r>
            <w:r w:rsidRPr="00F75B8F">
              <w:rPr>
                <w:rFonts w:hint="eastAsia"/>
              </w:rPr>
              <w:t>个监测点位，监测因子为甲醛、苯及二甲苯</w:t>
            </w:r>
          </w:p>
        </w:tc>
      </w:tr>
      <w:tr w:rsidR="00F75B8F" w:rsidRPr="00F75B8F" w:rsidTr="00995453">
        <w:trPr>
          <w:trHeight w:val="868"/>
          <w:jc w:val="center"/>
        </w:trPr>
        <w:tc>
          <w:tcPr>
            <w:tcW w:w="1734" w:type="pct"/>
            <w:vAlign w:val="center"/>
          </w:tcPr>
          <w:p w:rsidR="00F75B8F" w:rsidRPr="00F75B8F" w:rsidRDefault="00F75B8F" w:rsidP="00F75B8F">
            <w:r w:rsidRPr="00F75B8F">
              <w:rPr>
                <w:rFonts w:hint="eastAsia"/>
              </w:rPr>
              <w:t>门诊公共场所卫生检测</w:t>
            </w:r>
          </w:p>
        </w:tc>
        <w:tc>
          <w:tcPr>
            <w:tcW w:w="1239" w:type="pct"/>
            <w:vAlign w:val="center"/>
          </w:tcPr>
          <w:p w:rsidR="00F75B8F" w:rsidRPr="00F75B8F" w:rsidRDefault="00F75B8F" w:rsidP="00995453">
            <w:pPr>
              <w:jc w:val="center"/>
            </w:pPr>
            <w:r w:rsidRPr="00F75B8F">
              <w:t>1</w:t>
            </w:r>
            <w:r w:rsidRPr="00F75B8F">
              <w:rPr>
                <w:rFonts w:hint="eastAsia"/>
              </w:rPr>
              <w:t>年</w:t>
            </w:r>
            <w:r w:rsidRPr="00F75B8F">
              <w:t>1</w:t>
            </w:r>
            <w:r w:rsidRPr="00F75B8F">
              <w:rPr>
                <w:rFonts w:hint="eastAsia"/>
              </w:rPr>
              <w:t>次</w:t>
            </w:r>
          </w:p>
        </w:tc>
        <w:tc>
          <w:tcPr>
            <w:tcW w:w="2026" w:type="pct"/>
            <w:vAlign w:val="center"/>
          </w:tcPr>
          <w:p w:rsidR="00F75B8F" w:rsidRPr="00F75B8F" w:rsidRDefault="00F75B8F" w:rsidP="00F75B8F">
            <w:r w:rsidRPr="00F75B8F">
              <w:rPr>
                <w:rFonts w:hint="eastAsia"/>
              </w:rPr>
              <w:t>办理卫生许可证需要</w:t>
            </w:r>
          </w:p>
        </w:tc>
      </w:tr>
      <w:tr w:rsidR="00F75B8F" w:rsidRPr="00F75B8F" w:rsidTr="00995453">
        <w:trPr>
          <w:trHeight w:val="2310"/>
          <w:jc w:val="center"/>
        </w:trPr>
        <w:tc>
          <w:tcPr>
            <w:tcW w:w="1734" w:type="pct"/>
            <w:vAlign w:val="center"/>
          </w:tcPr>
          <w:p w:rsidR="00F75B8F" w:rsidRPr="00F75B8F" w:rsidRDefault="00F75B8F" w:rsidP="00F75B8F">
            <w:r w:rsidRPr="00F75B8F">
              <w:t>1</w:t>
            </w:r>
            <w:r w:rsidRPr="00F75B8F">
              <w:rPr>
                <w:rFonts w:hint="eastAsia"/>
              </w:rPr>
              <w:t>、国家排污许可资料</w:t>
            </w:r>
            <w:r w:rsidRPr="00F75B8F">
              <w:t>PH</w:t>
            </w:r>
            <w:r w:rsidRPr="00F75B8F">
              <w:rPr>
                <w:rFonts w:hint="eastAsia"/>
              </w:rPr>
              <w:t>值、余氯值每日上传，月报、季报、年报的编写、国家排污许可证执行报告编写。</w:t>
            </w:r>
          </w:p>
          <w:p w:rsidR="00F75B8F" w:rsidRPr="00F75B8F" w:rsidRDefault="00F75B8F" w:rsidP="00F75B8F">
            <w:r w:rsidRPr="00F75B8F">
              <w:t>2</w:t>
            </w:r>
            <w:r w:rsidRPr="00F75B8F">
              <w:rPr>
                <w:rFonts w:hint="eastAsia"/>
              </w:rPr>
              <w:t>、协助医院编写完善应急预案、应急演练等方案。</w:t>
            </w:r>
          </w:p>
        </w:tc>
        <w:tc>
          <w:tcPr>
            <w:tcW w:w="1239" w:type="pct"/>
            <w:vAlign w:val="center"/>
          </w:tcPr>
          <w:p w:rsidR="00F75B8F" w:rsidRPr="00F75B8F" w:rsidRDefault="00F75B8F" w:rsidP="00995453">
            <w:pPr>
              <w:jc w:val="center"/>
            </w:pPr>
            <w:r w:rsidRPr="00F75B8F">
              <w:t>1</w:t>
            </w:r>
            <w:r w:rsidRPr="00F75B8F">
              <w:rPr>
                <w:rFonts w:hint="eastAsia"/>
              </w:rPr>
              <w:t>年服务期内</w:t>
            </w:r>
          </w:p>
        </w:tc>
        <w:tc>
          <w:tcPr>
            <w:tcW w:w="2026" w:type="pct"/>
            <w:vAlign w:val="center"/>
          </w:tcPr>
          <w:p w:rsidR="00F75B8F" w:rsidRPr="00F75B8F" w:rsidRDefault="00F75B8F" w:rsidP="00F75B8F">
            <w:r w:rsidRPr="00F75B8F">
              <w:rPr>
                <w:rFonts w:hint="eastAsia"/>
              </w:rPr>
              <w:t>人工费用</w:t>
            </w:r>
            <w:r w:rsidRPr="00F75B8F">
              <w:t>2</w:t>
            </w:r>
            <w:r w:rsidRPr="00F75B8F">
              <w:rPr>
                <w:rFonts w:hint="eastAsia"/>
              </w:rPr>
              <w:t>个人，</w:t>
            </w:r>
            <w:r w:rsidRPr="00F75B8F">
              <w:t>50/</w:t>
            </w:r>
            <w:r w:rsidRPr="00F75B8F">
              <w:rPr>
                <w:rFonts w:hint="eastAsia"/>
              </w:rPr>
              <w:t>天</w:t>
            </w:r>
          </w:p>
        </w:tc>
      </w:tr>
      <w:tr w:rsidR="00F75B8F" w:rsidRPr="00F75B8F" w:rsidTr="00995453">
        <w:trPr>
          <w:trHeight w:val="567"/>
          <w:jc w:val="center"/>
        </w:trPr>
        <w:tc>
          <w:tcPr>
            <w:tcW w:w="1734" w:type="pct"/>
            <w:vAlign w:val="center"/>
          </w:tcPr>
          <w:p w:rsidR="00F75B8F" w:rsidRPr="00F75B8F" w:rsidRDefault="00F75B8F" w:rsidP="00F75B8F">
            <w:r w:rsidRPr="00F75B8F">
              <w:rPr>
                <w:rFonts w:hint="eastAsia"/>
              </w:rPr>
              <w:t>例行巡查</w:t>
            </w:r>
          </w:p>
        </w:tc>
        <w:tc>
          <w:tcPr>
            <w:tcW w:w="1239" w:type="pct"/>
            <w:vAlign w:val="center"/>
          </w:tcPr>
          <w:p w:rsidR="00F75B8F" w:rsidRPr="00F75B8F" w:rsidRDefault="00F75B8F" w:rsidP="00995453">
            <w:pPr>
              <w:jc w:val="center"/>
            </w:pPr>
            <w:r w:rsidRPr="00F75B8F">
              <w:t>1</w:t>
            </w:r>
            <w:r w:rsidRPr="00F75B8F">
              <w:rPr>
                <w:rFonts w:hint="eastAsia"/>
              </w:rPr>
              <w:t>年服务期</w:t>
            </w:r>
          </w:p>
        </w:tc>
        <w:tc>
          <w:tcPr>
            <w:tcW w:w="2026" w:type="pct"/>
            <w:vAlign w:val="center"/>
          </w:tcPr>
          <w:p w:rsidR="00F75B8F" w:rsidRPr="00F75B8F" w:rsidRDefault="00F75B8F" w:rsidP="00F75B8F">
            <w:r w:rsidRPr="00F75B8F">
              <w:rPr>
                <w:rFonts w:hint="eastAsia"/>
              </w:rPr>
              <w:t>一年内每月对重钢医院进行日常巡查，并形成每月的巡查报告（共计</w:t>
            </w:r>
            <w:r w:rsidRPr="00F75B8F">
              <w:t>12</w:t>
            </w:r>
            <w:r w:rsidRPr="00F75B8F">
              <w:rPr>
                <w:rFonts w:hint="eastAsia"/>
              </w:rPr>
              <w:t>次）</w:t>
            </w:r>
          </w:p>
        </w:tc>
      </w:tr>
      <w:tr w:rsidR="00F75B8F" w:rsidRPr="00F75B8F" w:rsidTr="00995453">
        <w:trPr>
          <w:trHeight w:val="567"/>
          <w:jc w:val="center"/>
        </w:trPr>
        <w:tc>
          <w:tcPr>
            <w:tcW w:w="1734" w:type="pct"/>
            <w:vAlign w:val="center"/>
          </w:tcPr>
          <w:p w:rsidR="00F75B8F" w:rsidRPr="00F75B8F" w:rsidRDefault="00F75B8F" w:rsidP="00F75B8F">
            <w:r w:rsidRPr="00F75B8F">
              <w:rPr>
                <w:rFonts w:hint="eastAsia"/>
              </w:rPr>
              <w:t>公示牌</w:t>
            </w:r>
          </w:p>
        </w:tc>
        <w:tc>
          <w:tcPr>
            <w:tcW w:w="1239" w:type="pct"/>
            <w:vAlign w:val="center"/>
          </w:tcPr>
          <w:p w:rsidR="00F75B8F" w:rsidRPr="00F75B8F" w:rsidRDefault="00F75B8F" w:rsidP="00995453">
            <w:pPr>
              <w:jc w:val="center"/>
            </w:pPr>
            <w:r w:rsidRPr="00F75B8F">
              <w:t>1</w:t>
            </w:r>
            <w:r w:rsidRPr="00F75B8F">
              <w:rPr>
                <w:rFonts w:hint="eastAsia"/>
              </w:rPr>
              <w:t>年服务期</w:t>
            </w:r>
          </w:p>
        </w:tc>
        <w:tc>
          <w:tcPr>
            <w:tcW w:w="2026" w:type="pct"/>
            <w:vAlign w:val="center"/>
          </w:tcPr>
          <w:p w:rsidR="00F75B8F" w:rsidRPr="00F75B8F" w:rsidRDefault="00F75B8F" w:rsidP="00F75B8F">
            <w:r w:rsidRPr="00F75B8F">
              <w:rPr>
                <w:rFonts w:hint="eastAsia"/>
              </w:rPr>
              <w:t>为重钢总医院新定制一块公示牌，并及时对巡查资料及监测报告进行更换</w:t>
            </w:r>
          </w:p>
        </w:tc>
      </w:tr>
      <w:tr w:rsidR="00F75B8F" w:rsidRPr="00F75B8F" w:rsidTr="00995453">
        <w:trPr>
          <w:trHeight w:val="567"/>
          <w:jc w:val="center"/>
        </w:trPr>
        <w:tc>
          <w:tcPr>
            <w:tcW w:w="1734" w:type="pct"/>
            <w:vAlign w:val="center"/>
          </w:tcPr>
          <w:p w:rsidR="00F75B8F" w:rsidRPr="00F75B8F" w:rsidRDefault="00F75B8F" w:rsidP="00F75B8F">
            <w:r w:rsidRPr="00F75B8F">
              <w:rPr>
                <w:rFonts w:hint="eastAsia"/>
              </w:rPr>
              <w:t>辐射外环境监测</w:t>
            </w:r>
          </w:p>
        </w:tc>
        <w:tc>
          <w:tcPr>
            <w:tcW w:w="1239" w:type="pct"/>
            <w:vAlign w:val="center"/>
          </w:tcPr>
          <w:p w:rsidR="00F75B8F" w:rsidRPr="00F75B8F" w:rsidRDefault="00F75B8F" w:rsidP="00995453">
            <w:pPr>
              <w:jc w:val="center"/>
            </w:pPr>
            <w:r w:rsidRPr="00F75B8F">
              <w:t>1</w:t>
            </w:r>
            <w:r w:rsidRPr="00F75B8F">
              <w:rPr>
                <w:rFonts w:hint="eastAsia"/>
              </w:rPr>
              <w:t>年服务期</w:t>
            </w:r>
          </w:p>
        </w:tc>
        <w:tc>
          <w:tcPr>
            <w:tcW w:w="2026" w:type="pct"/>
            <w:vAlign w:val="center"/>
          </w:tcPr>
          <w:p w:rsidR="00F75B8F" w:rsidRPr="00F75B8F" w:rsidRDefault="00F75B8F" w:rsidP="00F75B8F">
            <w:r w:rsidRPr="00F75B8F">
              <w:t>1</w:t>
            </w:r>
            <w:r w:rsidRPr="00F75B8F">
              <w:rPr>
                <w:rFonts w:hint="eastAsia"/>
              </w:rPr>
              <w:t>年两次免费对医院放射设备进行外环境监测（</w:t>
            </w:r>
            <w:r w:rsidRPr="00F75B8F">
              <w:t>1</w:t>
            </w:r>
            <w:r w:rsidRPr="00F75B8F">
              <w:rPr>
                <w:rFonts w:hint="eastAsia"/>
              </w:rPr>
              <w:t>次</w:t>
            </w:r>
            <w:r w:rsidRPr="00F75B8F">
              <w:t>5</w:t>
            </w:r>
            <w:r w:rsidRPr="00F75B8F">
              <w:rPr>
                <w:rFonts w:hint="eastAsia"/>
              </w:rPr>
              <w:t>台设备，</w:t>
            </w:r>
            <w:proofErr w:type="gramStart"/>
            <w:r w:rsidRPr="00F75B8F">
              <w:rPr>
                <w:rFonts w:hint="eastAsia"/>
              </w:rPr>
              <w:t>不</w:t>
            </w:r>
            <w:proofErr w:type="gramEnd"/>
            <w:r w:rsidRPr="00F75B8F">
              <w:rPr>
                <w:rFonts w:hint="eastAsia"/>
              </w:rPr>
              <w:t>出具报告）</w:t>
            </w:r>
          </w:p>
        </w:tc>
      </w:tr>
      <w:tr w:rsidR="00F75B8F" w:rsidRPr="00F75B8F" w:rsidTr="00995453">
        <w:trPr>
          <w:trHeight w:val="567"/>
          <w:jc w:val="center"/>
        </w:trPr>
        <w:tc>
          <w:tcPr>
            <w:tcW w:w="1734" w:type="pct"/>
            <w:vAlign w:val="center"/>
          </w:tcPr>
          <w:p w:rsidR="00F75B8F" w:rsidRPr="00F75B8F" w:rsidRDefault="00F75B8F" w:rsidP="00F75B8F">
            <w:r w:rsidRPr="00F75B8F">
              <w:rPr>
                <w:rFonts w:hint="eastAsia"/>
              </w:rPr>
              <w:t>环保执法部门检查及相关环保应急演练</w:t>
            </w:r>
          </w:p>
        </w:tc>
        <w:tc>
          <w:tcPr>
            <w:tcW w:w="1239" w:type="pct"/>
            <w:vAlign w:val="center"/>
          </w:tcPr>
          <w:p w:rsidR="00F75B8F" w:rsidRPr="00F75B8F" w:rsidRDefault="00F75B8F" w:rsidP="00995453">
            <w:pPr>
              <w:jc w:val="center"/>
            </w:pPr>
            <w:r w:rsidRPr="00F75B8F">
              <w:t>1</w:t>
            </w:r>
            <w:r w:rsidRPr="00F75B8F">
              <w:rPr>
                <w:rFonts w:hint="eastAsia"/>
              </w:rPr>
              <w:t>年服务期</w:t>
            </w:r>
          </w:p>
        </w:tc>
        <w:tc>
          <w:tcPr>
            <w:tcW w:w="2026" w:type="pct"/>
            <w:vAlign w:val="center"/>
          </w:tcPr>
          <w:p w:rsidR="00F75B8F" w:rsidRPr="00F75B8F" w:rsidRDefault="00F75B8F" w:rsidP="00F75B8F">
            <w:r w:rsidRPr="00F75B8F">
              <w:rPr>
                <w:rFonts w:hint="eastAsia"/>
              </w:rPr>
              <w:t>协助医院完成环保执法部门检查及相关环保应急演练</w:t>
            </w:r>
          </w:p>
        </w:tc>
      </w:tr>
      <w:tr w:rsidR="00F75B8F" w:rsidRPr="00F75B8F" w:rsidTr="00995453">
        <w:trPr>
          <w:trHeight w:val="567"/>
          <w:jc w:val="center"/>
        </w:trPr>
        <w:tc>
          <w:tcPr>
            <w:tcW w:w="1734" w:type="pct"/>
            <w:vAlign w:val="center"/>
          </w:tcPr>
          <w:p w:rsidR="00F75B8F" w:rsidRPr="00F75B8F" w:rsidRDefault="00F75B8F" w:rsidP="00F75B8F">
            <w:r w:rsidRPr="00F75B8F">
              <w:rPr>
                <w:rFonts w:hint="eastAsia"/>
              </w:rPr>
              <w:t>环保工程及相关环保招标咨询服务</w:t>
            </w:r>
          </w:p>
        </w:tc>
        <w:tc>
          <w:tcPr>
            <w:tcW w:w="1239" w:type="pct"/>
            <w:vAlign w:val="center"/>
          </w:tcPr>
          <w:p w:rsidR="00F75B8F" w:rsidRPr="00F75B8F" w:rsidRDefault="00F75B8F" w:rsidP="00995453">
            <w:pPr>
              <w:jc w:val="center"/>
            </w:pPr>
            <w:r w:rsidRPr="00F75B8F">
              <w:t>1</w:t>
            </w:r>
            <w:r w:rsidRPr="00F75B8F">
              <w:rPr>
                <w:rFonts w:hint="eastAsia"/>
              </w:rPr>
              <w:t>年服务期</w:t>
            </w:r>
          </w:p>
        </w:tc>
        <w:tc>
          <w:tcPr>
            <w:tcW w:w="2026" w:type="pct"/>
            <w:vAlign w:val="center"/>
          </w:tcPr>
          <w:p w:rsidR="00F75B8F" w:rsidRPr="00F75B8F" w:rsidRDefault="00F75B8F" w:rsidP="00F75B8F">
            <w:r w:rsidRPr="00F75B8F">
              <w:rPr>
                <w:rFonts w:hint="eastAsia"/>
              </w:rPr>
              <w:t>协助医院对环保设备及相关环保招标咨询服务</w:t>
            </w:r>
            <w:proofErr w:type="gramStart"/>
            <w:r w:rsidRPr="00F75B8F">
              <w:rPr>
                <w:rFonts w:hint="eastAsia"/>
              </w:rPr>
              <w:t>进行寻价采购</w:t>
            </w:r>
            <w:proofErr w:type="gramEnd"/>
          </w:p>
        </w:tc>
      </w:tr>
      <w:tr w:rsidR="00F75B8F" w:rsidRPr="00F75B8F" w:rsidTr="00995453">
        <w:trPr>
          <w:trHeight w:val="567"/>
          <w:jc w:val="center"/>
        </w:trPr>
        <w:tc>
          <w:tcPr>
            <w:tcW w:w="1734" w:type="pct"/>
            <w:vAlign w:val="center"/>
          </w:tcPr>
          <w:p w:rsidR="00F75B8F" w:rsidRPr="00F75B8F" w:rsidRDefault="00F75B8F" w:rsidP="00F75B8F">
            <w:r w:rsidRPr="00F75B8F">
              <w:rPr>
                <w:rFonts w:hint="eastAsia"/>
              </w:rPr>
              <w:t>环保相关政策咨询</w:t>
            </w:r>
          </w:p>
        </w:tc>
        <w:tc>
          <w:tcPr>
            <w:tcW w:w="1239" w:type="pct"/>
            <w:vAlign w:val="center"/>
          </w:tcPr>
          <w:p w:rsidR="00F75B8F" w:rsidRPr="00F75B8F" w:rsidRDefault="00F75B8F" w:rsidP="00995453">
            <w:pPr>
              <w:jc w:val="center"/>
            </w:pPr>
            <w:r w:rsidRPr="00F75B8F">
              <w:t>1</w:t>
            </w:r>
            <w:r w:rsidRPr="00F75B8F">
              <w:rPr>
                <w:rFonts w:hint="eastAsia"/>
              </w:rPr>
              <w:t>年服务期</w:t>
            </w:r>
          </w:p>
        </w:tc>
        <w:tc>
          <w:tcPr>
            <w:tcW w:w="2026" w:type="pct"/>
            <w:vAlign w:val="center"/>
          </w:tcPr>
          <w:p w:rsidR="00F75B8F" w:rsidRPr="00F75B8F" w:rsidRDefault="00F75B8F" w:rsidP="00F75B8F">
            <w:r w:rsidRPr="00F75B8F">
              <w:rPr>
                <w:rFonts w:hint="eastAsia"/>
              </w:rPr>
              <w:t>合同期内免费</w:t>
            </w:r>
          </w:p>
        </w:tc>
      </w:tr>
    </w:tbl>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备注：合同期为两年，以上内容按两倍执行。</w:t>
      </w:r>
    </w:p>
    <w:p w:rsidR="00F75B8F" w:rsidRPr="00F75B8F" w:rsidRDefault="00F75B8F" w:rsidP="00F75B8F">
      <w:pPr>
        <w:spacing w:line="440" w:lineRule="exact"/>
        <w:ind w:firstLineChars="250" w:firstLine="602"/>
        <w:rPr>
          <w:rFonts w:asciiTheme="minorEastAsia" w:hAnsiTheme="minorEastAsia"/>
          <w:b/>
          <w:sz w:val="24"/>
          <w:szCs w:val="24"/>
        </w:rPr>
      </w:pPr>
      <w:r w:rsidRPr="00F75B8F">
        <w:rPr>
          <w:rFonts w:asciiTheme="minorEastAsia" w:hAnsiTheme="minorEastAsia" w:hint="eastAsia"/>
          <w:b/>
          <w:sz w:val="24"/>
          <w:szCs w:val="24"/>
        </w:rPr>
        <w:t>二、甲方工作职责</w:t>
      </w:r>
      <w:r w:rsidRPr="00F75B8F">
        <w:rPr>
          <w:rFonts w:asciiTheme="minorEastAsia" w:hAnsiTheme="minorEastAsia"/>
          <w:b/>
          <w:sz w:val="24"/>
          <w:szCs w:val="24"/>
        </w:rPr>
        <w:t> </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（一）积极为乙方履行工作职责提供安全的工作环境，并为乙方开展工作提供基础、技术数据，并对所提供资料的真实性、有效性负责，协助好乙方做好环保工作。</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（二）接受乙方提出的环保治理整改和建议，并积极整改（如暂时不能整改的，制定整改计划表分阶段推进），乙方提出的合理整改意见、建议因甲方自身原因得不到落实而产生的后果，由甲方承担。</w:t>
      </w:r>
    </w:p>
    <w:p w:rsidR="00F75B8F" w:rsidRPr="00F75B8F" w:rsidRDefault="00F75B8F" w:rsidP="00F75B8F">
      <w:pPr>
        <w:spacing w:line="440" w:lineRule="exact"/>
        <w:ind w:firstLineChars="250" w:firstLine="602"/>
        <w:rPr>
          <w:rFonts w:asciiTheme="minorEastAsia" w:hAnsiTheme="minorEastAsia"/>
          <w:b/>
          <w:sz w:val="24"/>
          <w:szCs w:val="24"/>
        </w:rPr>
      </w:pPr>
      <w:r w:rsidRPr="00F75B8F">
        <w:rPr>
          <w:rFonts w:asciiTheme="minorEastAsia" w:hAnsiTheme="minorEastAsia"/>
          <w:b/>
          <w:sz w:val="24"/>
          <w:szCs w:val="24"/>
        </w:rPr>
        <w:lastRenderedPageBreak/>
        <w:t>三</w:t>
      </w:r>
      <w:r w:rsidRPr="00F75B8F">
        <w:rPr>
          <w:rFonts w:asciiTheme="minorEastAsia" w:hAnsiTheme="minorEastAsia" w:hint="eastAsia"/>
          <w:b/>
          <w:sz w:val="24"/>
          <w:szCs w:val="24"/>
        </w:rPr>
        <w:t>、</w:t>
      </w:r>
      <w:r w:rsidRPr="00F75B8F">
        <w:rPr>
          <w:rFonts w:asciiTheme="minorEastAsia" w:hAnsiTheme="minorEastAsia"/>
          <w:b/>
          <w:sz w:val="24"/>
          <w:szCs w:val="24"/>
        </w:rPr>
        <w:t>乙方工作职责</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一）乙方收到甲方签字盖章后的《环保管家技术咨询服务合同》后三个工作日内到医院开展初巡，并收集资料，建档造册，保障日常巡查2次/月（1次电话巡查、1次现场巡查），如因国家环保督查或其他突发重大检查需要乙方紧急巡查的，应在接到甲方通知后24小时内赶到医院并协助甲方开展工作。乙方若因工作需要，可随时联系巡查，确保环保管家服务工作有效顺利实施；</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（二）严格遵守国家规章制度和行业自律要求，认真履行保密义务，不得将甲方的数据、资料和其它商业秘密透露给第三方。</w:t>
      </w:r>
    </w:p>
    <w:p w:rsidR="00F75B8F" w:rsidRPr="00F75B8F" w:rsidRDefault="00F75B8F" w:rsidP="00F75B8F">
      <w:pPr>
        <w:spacing w:line="440" w:lineRule="exact"/>
        <w:ind w:firstLineChars="250" w:firstLine="602"/>
        <w:rPr>
          <w:rFonts w:asciiTheme="minorEastAsia" w:hAnsiTheme="minorEastAsia"/>
          <w:b/>
          <w:sz w:val="24"/>
          <w:szCs w:val="24"/>
        </w:rPr>
      </w:pPr>
      <w:r w:rsidRPr="00F75B8F">
        <w:rPr>
          <w:rFonts w:asciiTheme="minorEastAsia" w:hAnsiTheme="minorEastAsia" w:hint="eastAsia"/>
          <w:b/>
          <w:sz w:val="24"/>
          <w:szCs w:val="24"/>
        </w:rPr>
        <w:t>四、合同有效期</w:t>
      </w:r>
    </w:p>
    <w:p w:rsidR="00F75B8F" w:rsidRPr="00001DB9" w:rsidRDefault="00F75B8F" w:rsidP="00F75B8F">
      <w:pPr>
        <w:spacing w:line="440" w:lineRule="exact"/>
        <w:ind w:firstLineChars="200" w:firstLine="480"/>
        <w:rPr>
          <w:rFonts w:asciiTheme="minorEastAsia" w:hAnsiTheme="minorEastAsia"/>
          <w:color w:val="FF0000"/>
          <w:sz w:val="24"/>
          <w:szCs w:val="24"/>
        </w:rPr>
      </w:pPr>
      <w:r w:rsidRPr="00001DB9">
        <w:rPr>
          <w:rFonts w:asciiTheme="minorEastAsia" w:hAnsiTheme="minorEastAsia" w:hint="eastAsia"/>
          <w:color w:val="FF0000"/>
          <w:sz w:val="24"/>
          <w:szCs w:val="24"/>
        </w:rPr>
        <w:t>2021年9月</w:t>
      </w:r>
      <w:r w:rsidR="00001DB9" w:rsidRPr="00001DB9">
        <w:rPr>
          <w:rFonts w:asciiTheme="minorEastAsia" w:hAnsiTheme="minorEastAsia" w:hint="eastAsia"/>
          <w:color w:val="FF0000"/>
          <w:sz w:val="24"/>
          <w:szCs w:val="24"/>
        </w:rPr>
        <w:t>30</w:t>
      </w:r>
      <w:r w:rsidRPr="00001DB9">
        <w:rPr>
          <w:rFonts w:asciiTheme="minorEastAsia" w:hAnsiTheme="minorEastAsia" w:hint="eastAsia"/>
          <w:color w:val="FF0000"/>
          <w:sz w:val="24"/>
          <w:szCs w:val="24"/>
        </w:rPr>
        <w:t>日至2023年9月</w:t>
      </w:r>
      <w:r w:rsidR="00001DB9" w:rsidRPr="00001DB9">
        <w:rPr>
          <w:rFonts w:asciiTheme="minorEastAsia" w:hAnsiTheme="minorEastAsia" w:hint="eastAsia"/>
          <w:color w:val="FF0000"/>
          <w:sz w:val="24"/>
          <w:szCs w:val="24"/>
        </w:rPr>
        <w:t>29</w:t>
      </w:r>
      <w:r w:rsidRPr="00001DB9">
        <w:rPr>
          <w:rFonts w:asciiTheme="minorEastAsia" w:hAnsiTheme="minorEastAsia" w:hint="eastAsia"/>
          <w:color w:val="FF0000"/>
          <w:sz w:val="24"/>
          <w:szCs w:val="24"/>
        </w:rPr>
        <w:t>日</w:t>
      </w:r>
    </w:p>
    <w:p w:rsidR="00F75B8F" w:rsidRPr="00F75B8F" w:rsidRDefault="00F75B8F" w:rsidP="00F75B8F">
      <w:pPr>
        <w:spacing w:line="440" w:lineRule="exact"/>
        <w:ind w:firstLineChars="250" w:firstLine="602"/>
        <w:rPr>
          <w:rFonts w:asciiTheme="minorEastAsia" w:hAnsiTheme="minorEastAsia"/>
          <w:sz w:val="24"/>
          <w:szCs w:val="24"/>
        </w:rPr>
      </w:pPr>
      <w:r w:rsidRPr="00F75B8F">
        <w:rPr>
          <w:rFonts w:asciiTheme="minorEastAsia" w:hAnsiTheme="minorEastAsia" w:hint="eastAsia"/>
          <w:b/>
          <w:sz w:val="24"/>
          <w:szCs w:val="24"/>
        </w:rPr>
        <w:t xml:space="preserve">五、费用及支付方式  </w:t>
      </w:r>
      <w:r w:rsidRPr="00F75B8F">
        <w:rPr>
          <w:rFonts w:asciiTheme="minorEastAsia" w:hAnsiTheme="minorEastAsia" w:hint="eastAsia"/>
          <w:sz w:val="24"/>
          <w:szCs w:val="24"/>
        </w:rPr>
        <w:t xml:space="preserve">      </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（一）本项目合同总价：</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合同总价计人民币</w:t>
      </w:r>
      <w:r w:rsidRPr="00F75B8F">
        <w:rPr>
          <w:rFonts w:asciiTheme="minorEastAsia" w:hAnsiTheme="minorEastAsia" w:hint="eastAsia"/>
          <w:sz w:val="24"/>
          <w:szCs w:val="24"/>
          <w:u w:val="single"/>
        </w:rPr>
        <w:t xml:space="preserve">        元（大写：        元整）。</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（二）支付方式：</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1.合同签订10个工作日内，甲方向乙方支付合同金额的30%，即人民币      元（大写：       ）。</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2.服务一年后，甲方向乙方支付合同金额的30%，即人民币     元（大写：        ）。</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 xml:space="preserve">3.合同期满后，甲方向乙方支付合同金额的35%，即人民币 </w:t>
      </w:r>
      <w:r w:rsidR="00001DB9">
        <w:rPr>
          <w:rFonts w:asciiTheme="minorEastAsia" w:hAnsiTheme="minorEastAsia" w:hint="eastAsia"/>
          <w:sz w:val="24"/>
          <w:szCs w:val="24"/>
        </w:rPr>
        <w:t xml:space="preserve">   </w:t>
      </w:r>
      <w:r w:rsidRPr="00F75B8F">
        <w:rPr>
          <w:rFonts w:asciiTheme="minorEastAsia" w:hAnsiTheme="minorEastAsia" w:hint="eastAsia"/>
          <w:sz w:val="24"/>
          <w:szCs w:val="24"/>
        </w:rPr>
        <w:t>元（大写：        ）。</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4.</w:t>
      </w:r>
      <w:r w:rsidR="00001DB9">
        <w:rPr>
          <w:rFonts w:asciiTheme="minorEastAsia" w:hAnsiTheme="minorEastAsia" w:hint="eastAsia"/>
          <w:sz w:val="24"/>
          <w:szCs w:val="24"/>
        </w:rPr>
        <w:t>两年质保期后，无质量、违约等问题，甲方向乙方支付合同金额</w:t>
      </w:r>
      <w:r w:rsidRPr="00F75B8F">
        <w:rPr>
          <w:rFonts w:asciiTheme="minorEastAsia" w:hAnsiTheme="minorEastAsia" w:hint="eastAsia"/>
          <w:sz w:val="24"/>
          <w:szCs w:val="24"/>
        </w:rPr>
        <w:t xml:space="preserve">5%，即人民币     元（大写：     </w:t>
      </w:r>
      <w:r w:rsidR="00001DB9">
        <w:rPr>
          <w:rFonts w:asciiTheme="minorEastAsia" w:hAnsiTheme="minorEastAsia" w:hint="eastAsia"/>
          <w:sz w:val="24"/>
          <w:szCs w:val="24"/>
        </w:rPr>
        <w:t xml:space="preserve"> </w:t>
      </w:r>
      <w:r w:rsidRPr="00F75B8F">
        <w:rPr>
          <w:rFonts w:asciiTheme="minorEastAsia" w:hAnsiTheme="minorEastAsia" w:hint="eastAsia"/>
          <w:sz w:val="24"/>
          <w:szCs w:val="24"/>
        </w:rPr>
        <w:t>）。</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5.甲方付款前，乙方均应开具符合甲方要求的正规发票。</w:t>
      </w:r>
    </w:p>
    <w:p w:rsidR="00F75B8F" w:rsidRPr="00F75B8F" w:rsidRDefault="00F75B8F" w:rsidP="00F75B8F">
      <w:pPr>
        <w:spacing w:line="440" w:lineRule="exact"/>
        <w:ind w:firstLineChars="250" w:firstLine="602"/>
        <w:rPr>
          <w:rFonts w:asciiTheme="minorEastAsia" w:hAnsiTheme="minorEastAsia"/>
          <w:b/>
          <w:sz w:val="24"/>
          <w:szCs w:val="24"/>
        </w:rPr>
      </w:pPr>
      <w:r w:rsidRPr="00F75B8F">
        <w:rPr>
          <w:rFonts w:asciiTheme="minorEastAsia" w:hAnsiTheme="minorEastAsia" w:hint="eastAsia"/>
          <w:b/>
          <w:sz w:val="24"/>
          <w:szCs w:val="24"/>
        </w:rPr>
        <w:t>六、违约责任</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（一） 因一方原因，未按照合同或标书要求完成工作，同时未造成无过错方经济损失及法律责任的，处以500元/次的处罚；若造成无过错方经济损失及法律责任，由过错方承担全部经济损失及法律责任，同时无过错方有权终止本合同。</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（二）甲方未按合同约定提供相关资料和工作条件，导致乙方无法继续开展工作的，多次协商无解后，乙方有权解除合同，甲方已支付的费用不得追回，未支付的费用应当如数支付。</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（三）甲方未按合同约定支付费用的，乙方有权暂停开展相关工作，并要求甲方限期内如数支付费用。</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（四）乙方在合同履行过程中因乙方原因造成的甲方及第三方人身损害或财产损失，则由乙方自行负责处理，同时由乙方承担所有的经济责任和法律责任；乙方在合同履行过程中</w:t>
      </w:r>
      <w:r w:rsidRPr="00F75B8F">
        <w:rPr>
          <w:rFonts w:asciiTheme="minorEastAsia" w:hAnsiTheme="minorEastAsia" w:hint="eastAsia"/>
          <w:sz w:val="24"/>
          <w:szCs w:val="24"/>
        </w:rPr>
        <w:lastRenderedPageBreak/>
        <w:t>因甲方原因造成的乙方及第三方人身损害或财产损失，则由甲方负责处理，同时由甲方承担所有的经济责任和法律责任。</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 xml:space="preserve">（五）不可抗力：如果对本合同的履行因任何不可抗力的原因而延迟，则遇上不可抗力的一方履行合同的时间也应作相应延迟。但遇上上述不可抗力的一方应立即书面通知对方，并在15日内提供不可抗力的详细情况及合同不能履行，或者部分不能履行，或者需要延期履行的理由和有效证明文件。按不可抗力对履行合同影响的程度，由双方协商决定是否解除合同，或者部分免除履行合同的义务，或者延期履行合同。一方延迟履行本合同时发生不可抗力的，延迟方的合同义务不能免除。受到不可抗力影响的一方，应尽可能地采取合理的行为和适当的措施减轻不可抗力对本合同的履行造成的影响。没有采取适当措施致使损失扩大的，该方不得就扩大损失的部分要求免责或者赔偿。如延迟时间超过120天，乙方可选择终止本协议，而甲方在协议终止时支付不可抗力原因出现前已到期的费用。 </w:t>
      </w:r>
    </w:p>
    <w:p w:rsidR="00F75B8F" w:rsidRPr="00F75B8F" w:rsidRDefault="00F75B8F" w:rsidP="00F75B8F">
      <w:pPr>
        <w:spacing w:line="440" w:lineRule="exact"/>
        <w:ind w:firstLineChars="200" w:firstLine="482"/>
        <w:rPr>
          <w:rFonts w:asciiTheme="minorEastAsia" w:hAnsiTheme="minorEastAsia"/>
          <w:b/>
          <w:sz w:val="24"/>
          <w:szCs w:val="24"/>
        </w:rPr>
      </w:pPr>
      <w:r w:rsidRPr="00F75B8F">
        <w:rPr>
          <w:rFonts w:asciiTheme="minorEastAsia" w:hAnsiTheme="minorEastAsia" w:hint="eastAsia"/>
          <w:b/>
          <w:sz w:val="24"/>
          <w:szCs w:val="24"/>
        </w:rPr>
        <w:t>七、项目联系人</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（一）甲方项目联系人        姓名：       </w:t>
      </w:r>
    </w:p>
    <w:p w:rsidR="00F75B8F" w:rsidRPr="00F75B8F" w:rsidRDefault="00F75B8F" w:rsidP="00F75B8F">
      <w:pPr>
        <w:spacing w:line="440" w:lineRule="exact"/>
        <w:ind w:firstLineChars="300" w:firstLine="720"/>
        <w:rPr>
          <w:rFonts w:asciiTheme="minorEastAsia" w:hAnsiTheme="minorEastAsia"/>
          <w:sz w:val="24"/>
          <w:szCs w:val="24"/>
        </w:rPr>
      </w:pPr>
      <w:r w:rsidRPr="00F75B8F">
        <w:rPr>
          <w:rFonts w:asciiTheme="minorEastAsia" w:hAnsiTheme="minorEastAsia" w:hint="eastAsia"/>
          <w:sz w:val="24"/>
          <w:szCs w:val="24"/>
        </w:rPr>
        <w:t xml:space="preserve">电话：                    邮箱：      </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（二）乙方项目联系人        姓名：      </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 xml:space="preserve">电话：        邮箱：        </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 xml:space="preserve">（三）一方变更项目联系人的，应当及时以书面形式通知另一方。未及时通知并影响合同履行或造成损失的，应承担相应的责任。        </w:t>
      </w:r>
    </w:p>
    <w:p w:rsidR="00F75B8F" w:rsidRPr="00F75B8F" w:rsidRDefault="00F75B8F" w:rsidP="00F75B8F">
      <w:pPr>
        <w:spacing w:line="440" w:lineRule="exact"/>
        <w:ind w:firstLineChars="200" w:firstLine="482"/>
        <w:rPr>
          <w:rFonts w:asciiTheme="minorEastAsia" w:hAnsiTheme="minorEastAsia"/>
          <w:b/>
          <w:sz w:val="24"/>
          <w:szCs w:val="24"/>
        </w:rPr>
      </w:pPr>
      <w:r w:rsidRPr="00F75B8F">
        <w:rPr>
          <w:rFonts w:asciiTheme="minorEastAsia" w:hAnsiTheme="minorEastAsia" w:hint="eastAsia"/>
          <w:b/>
          <w:sz w:val="24"/>
          <w:szCs w:val="24"/>
        </w:rPr>
        <w:t xml:space="preserve">八、其它事项 </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（一）如有必要，甲方可根据乙方所编制的技术方案，按照“一事一议”的形式，就环保项目涉及到需要整改的项目另行签订整改工程合同。</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（二）其他合同未尽事宜，双方另行签订补充协议。</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 xml:space="preserve">（三）本合同经双方签字并签章后生效，双方履行全部合同义务后失效。 </w:t>
      </w:r>
    </w:p>
    <w:p w:rsidR="00F75B8F" w:rsidRPr="00F75B8F" w:rsidRDefault="00F75B8F" w:rsidP="00F75B8F">
      <w:pPr>
        <w:spacing w:line="440" w:lineRule="exact"/>
        <w:ind w:firstLineChars="200" w:firstLine="480"/>
        <w:rPr>
          <w:sz w:val="24"/>
          <w:szCs w:val="24"/>
        </w:rPr>
      </w:pPr>
      <w:r w:rsidRPr="00F75B8F">
        <w:rPr>
          <w:rFonts w:asciiTheme="minorEastAsia" w:hAnsiTheme="minorEastAsia" w:hint="eastAsia"/>
          <w:sz w:val="24"/>
          <w:szCs w:val="24"/>
        </w:rPr>
        <w:t>（四）本合同一式 陆份，甲方持有肆份 ，乙方持有贰份。</w:t>
      </w:r>
    </w:p>
    <w:p w:rsidR="00F75B8F" w:rsidRPr="00F75B8F" w:rsidRDefault="00F75B8F" w:rsidP="00F75B8F">
      <w:pPr>
        <w:spacing w:line="440" w:lineRule="exact"/>
        <w:ind w:firstLineChars="200" w:firstLine="480"/>
        <w:rPr>
          <w:rFonts w:asciiTheme="minorEastAsia" w:hAnsiTheme="minorEastAsia"/>
          <w:sz w:val="24"/>
          <w:szCs w:val="24"/>
        </w:rPr>
      </w:pP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附件：1.《环保管家服务工作内容详单》</w:t>
      </w: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 xml:space="preserve">      2.重钢总医院放射设备台账</w:t>
      </w:r>
    </w:p>
    <w:p w:rsidR="00F75B8F" w:rsidRPr="00F75B8F" w:rsidRDefault="00F75B8F" w:rsidP="00F75B8F">
      <w:pPr>
        <w:spacing w:line="440" w:lineRule="exact"/>
        <w:ind w:firstLineChars="500" w:firstLine="1200"/>
        <w:rPr>
          <w:rFonts w:asciiTheme="minorEastAsia" w:hAnsiTheme="minorEastAsia"/>
          <w:sz w:val="24"/>
          <w:szCs w:val="24"/>
        </w:rPr>
      </w:pPr>
      <w:r w:rsidRPr="00F75B8F">
        <w:rPr>
          <w:rFonts w:asciiTheme="minorEastAsia" w:hAnsiTheme="minorEastAsia" w:hint="eastAsia"/>
          <w:sz w:val="24"/>
          <w:szCs w:val="24"/>
        </w:rPr>
        <w:t>3.重钢总医院放射工作人员个人剂量检测名单</w:t>
      </w:r>
    </w:p>
    <w:p w:rsidR="00F75B8F" w:rsidRPr="00F75B8F" w:rsidRDefault="00F75B8F" w:rsidP="00F75B8F">
      <w:pPr>
        <w:spacing w:line="440" w:lineRule="exact"/>
        <w:ind w:firstLineChars="500" w:firstLine="1200"/>
        <w:rPr>
          <w:sz w:val="24"/>
          <w:szCs w:val="24"/>
        </w:rPr>
      </w:pP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hint="eastAsia"/>
          <w:sz w:val="24"/>
          <w:szCs w:val="24"/>
        </w:rPr>
        <w:t>(以下无正文)</w:t>
      </w:r>
    </w:p>
    <w:p w:rsidR="00F75B8F" w:rsidRPr="00F75B8F" w:rsidRDefault="00F75B8F" w:rsidP="00F75B8F">
      <w:pPr>
        <w:spacing w:line="440" w:lineRule="exact"/>
        <w:ind w:firstLineChars="200" w:firstLine="480"/>
        <w:rPr>
          <w:rFonts w:asciiTheme="minorEastAsia" w:hAnsiTheme="minorEastAsia"/>
          <w:sz w:val="24"/>
          <w:szCs w:val="24"/>
        </w:rPr>
      </w:pPr>
    </w:p>
    <w:p w:rsidR="00F75B8F" w:rsidRPr="00F75B8F" w:rsidRDefault="00F75B8F" w:rsidP="00F75B8F">
      <w:pPr>
        <w:spacing w:line="440" w:lineRule="exact"/>
        <w:ind w:firstLineChars="200" w:firstLine="480"/>
        <w:rPr>
          <w:rFonts w:asciiTheme="minorEastAsia" w:hAnsiTheme="minorEastAsia"/>
          <w:sz w:val="24"/>
          <w:szCs w:val="24"/>
        </w:rPr>
      </w:pPr>
    </w:p>
    <w:p w:rsidR="00F75B8F" w:rsidRPr="00F75B8F" w:rsidRDefault="00F75B8F" w:rsidP="00F75B8F">
      <w:pPr>
        <w:spacing w:line="440" w:lineRule="exact"/>
        <w:ind w:firstLineChars="200" w:firstLine="480"/>
        <w:rPr>
          <w:rFonts w:asciiTheme="minorEastAsia" w:hAnsiTheme="minorEastAsia"/>
          <w:sz w:val="24"/>
          <w:szCs w:val="24"/>
        </w:rPr>
      </w:pPr>
    </w:p>
    <w:p w:rsidR="00F75B8F" w:rsidRPr="00F75B8F" w:rsidRDefault="00F75B8F" w:rsidP="00F75B8F">
      <w:pPr>
        <w:spacing w:line="440" w:lineRule="exact"/>
        <w:ind w:firstLineChars="200" w:firstLine="480"/>
        <w:rPr>
          <w:rFonts w:asciiTheme="minorEastAsia" w:hAnsiTheme="minorEastAsia"/>
          <w:sz w:val="24"/>
          <w:szCs w:val="24"/>
        </w:rPr>
      </w:pPr>
      <w:r w:rsidRPr="00F75B8F">
        <w:rPr>
          <w:rFonts w:asciiTheme="minorEastAsia" w:hAnsiTheme="minorEastAsia"/>
          <w:sz w:val="24"/>
          <w:szCs w:val="24"/>
        </w:rPr>
        <w:tab/>
      </w:r>
      <w:r w:rsidRPr="00F75B8F">
        <w:rPr>
          <w:rFonts w:asciiTheme="minorEastAsia" w:hAnsiTheme="minorEastAsia" w:hint="eastAsia"/>
          <w:sz w:val="24"/>
          <w:szCs w:val="24"/>
        </w:rPr>
        <w:t>（此页为签字页）</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929"/>
        <w:gridCol w:w="1616"/>
        <w:gridCol w:w="375"/>
        <w:gridCol w:w="37"/>
        <w:gridCol w:w="428"/>
        <w:gridCol w:w="292"/>
        <w:gridCol w:w="505"/>
        <w:gridCol w:w="211"/>
        <w:gridCol w:w="67"/>
        <w:gridCol w:w="2052"/>
      </w:tblGrid>
      <w:tr w:rsidR="00F75B8F" w:rsidRPr="00F75B8F" w:rsidTr="00995453">
        <w:trPr>
          <w:cantSplit/>
          <w:trHeight w:val="637"/>
          <w:jc w:val="center"/>
        </w:trPr>
        <w:tc>
          <w:tcPr>
            <w:tcW w:w="1277" w:type="dxa"/>
            <w:vMerge w:val="restart"/>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委托人</w:t>
            </w:r>
          </w:p>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hint="eastAsia"/>
                <w:color w:val="000000" w:themeColor="text1"/>
                <w:sz w:val="24"/>
                <w:szCs w:val="24"/>
              </w:rPr>
              <w:t>（</w:t>
            </w:r>
            <w:r w:rsidRPr="00F75B8F">
              <w:rPr>
                <w:rFonts w:eastAsia="仿宋_GB2312"/>
                <w:color w:val="000000" w:themeColor="text1"/>
                <w:sz w:val="24"/>
                <w:szCs w:val="24"/>
              </w:rPr>
              <w:t>甲方</w:t>
            </w:r>
            <w:r w:rsidRPr="00F75B8F">
              <w:rPr>
                <w:rFonts w:eastAsia="仿宋_GB2312" w:hint="eastAsia"/>
                <w:color w:val="000000" w:themeColor="text1"/>
                <w:sz w:val="24"/>
                <w:szCs w:val="24"/>
              </w:rPr>
              <w:t>）</w:t>
            </w: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hint="eastAsia"/>
                <w:color w:val="000000" w:themeColor="text1"/>
                <w:sz w:val="24"/>
                <w:szCs w:val="24"/>
              </w:rPr>
              <w:t>单位名称（盖章）</w:t>
            </w:r>
          </w:p>
        </w:tc>
        <w:tc>
          <w:tcPr>
            <w:tcW w:w="5583" w:type="dxa"/>
            <w:gridSpan w:val="9"/>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r>
      <w:tr w:rsidR="00F75B8F" w:rsidRPr="00F75B8F" w:rsidTr="00995453">
        <w:trPr>
          <w:cantSplit/>
          <w:trHeight w:val="894"/>
          <w:jc w:val="center"/>
        </w:trPr>
        <w:tc>
          <w:tcPr>
            <w:tcW w:w="1277" w:type="dxa"/>
            <w:vMerge/>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法定代表人</w:t>
            </w:r>
          </w:p>
        </w:tc>
        <w:tc>
          <w:tcPr>
            <w:tcW w:w="5583" w:type="dxa"/>
            <w:gridSpan w:val="9"/>
            <w:vAlign w:val="center"/>
          </w:tcPr>
          <w:p w:rsidR="00F75B8F" w:rsidRPr="00F75B8F" w:rsidRDefault="00F75B8F" w:rsidP="00F75B8F">
            <w:pPr>
              <w:snapToGrid w:val="0"/>
              <w:spacing w:line="440" w:lineRule="exact"/>
              <w:jc w:val="left"/>
              <w:rPr>
                <w:rFonts w:eastAsia="仿宋_GB2312"/>
                <w:color w:val="000000" w:themeColor="text1"/>
                <w:sz w:val="24"/>
                <w:szCs w:val="24"/>
              </w:rPr>
            </w:pPr>
          </w:p>
        </w:tc>
      </w:tr>
      <w:tr w:rsidR="00F75B8F" w:rsidRPr="00F75B8F" w:rsidTr="00995453">
        <w:trPr>
          <w:cantSplit/>
          <w:trHeight w:val="894"/>
          <w:jc w:val="center"/>
        </w:trPr>
        <w:tc>
          <w:tcPr>
            <w:tcW w:w="1277" w:type="dxa"/>
            <w:vMerge/>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hint="eastAsia"/>
                <w:color w:val="000000" w:themeColor="text1"/>
                <w:sz w:val="24"/>
                <w:szCs w:val="24"/>
              </w:rPr>
              <w:t>分管领导</w:t>
            </w:r>
          </w:p>
        </w:tc>
        <w:tc>
          <w:tcPr>
            <w:tcW w:w="1991" w:type="dxa"/>
            <w:gridSpan w:val="2"/>
            <w:vAlign w:val="center"/>
          </w:tcPr>
          <w:p w:rsidR="00F75B8F" w:rsidRPr="00F75B8F" w:rsidRDefault="00F75B8F" w:rsidP="00F75B8F">
            <w:pPr>
              <w:snapToGrid w:val="0"/>
              <w:spacing w:line="440" w:lineRule="exact"/>
              <w:jc w:val="left"/>
              <w:rPr>
                <w:rFonts w:eastAsia="仿宋_GB2312"/>
                <w:color w:val="000000" w:themeColor="text1"/>
                <w:sz w:val="24"/>
                <w:szCs w:val="24"/>
              </w:rPr>
            </w:pPr>
          </w:p>
        </w:tc>
        <w:tc>
          <w:tcPr>
            <w:tcW w:w="1540" w:type="dxa"/>
            <w:gridSpan w:val="6"/>
            <w:vAlign w:val="center"/>
          </w:tcPr>
          <w:p w:rsidR="00F75B8F" w:rsidRPr="00F75B8F" w:rsidRDefault="00F75B8F" w:rsidP="00F75B8F">
            <w:pPr>
              <w:snapToGrid w:val="0"/>
              <w:spacing w:line="440" w:lineRule="exact"/>
              <w:jc w:val="left"/>
              <w:rPr>
                <w:rFonts w:eastAsia="仿宋_GB2312"/>
                <w:color w:val="000000" w:themeColor="text1"/>
                <w:sz w:val="24"/>
                <w:szCs w:val="24"/>
              </w:rPr>
            </w:pPr>
            <w:r w:rsidRPr="00F75B8F">
              <w:rPr>
                <w:rFonts w:eastAsia="仿宋_GB2312" w:hint="eastAsia"/>
                <w:color w:val="000000" w:themeColor="text1"/>
                <w:sz w:val="24"/>
                <w:szCs w:val="24"/>
              </w:rPr>
              <w:t>项目联系人</w:t>
            </w:r>
          </w:p>
        </w:tc>
        <w:tc>
          <w:tcPr>
            <w:tcW w:w="2052" w:type="dxa"/>
            <w:vAlign w:val="center"/>
          </w:tcPr>
          <w:p w:rsidR="00F75B8F" w:rsidRPr="00F75B8F" w:rsidRDefault="00F75B8F" w:rsidP="00F75B8F">
            <w:pPr>
              <w:snapToGrid w:val="0"/>
              <w:spacing w:line="440" w:lineRule="exact"/>
              <w:jc w:val="left"/>
              <w:rPr>
                <w:rFonts w:eastAsia="仿宋_GB2312"/>
                <w:color w:val="000000" w:themeColor="text1"/>
                <w:sz w:val="24"/>
                <w:szCs w:val="24"/>
              </w:rPr>
            </w:pPr>
          </w:p>
        </w:tc>
      </w:tr>
      <w:tr w:rsidR="00F75B8F" w:rsidRPr="00F75B8F" w:rsidTr="00995453">
        <w:trPr>
          <w:cantSplit/>
          <w:trHeight w:val="1025"/>
          <w:jc w:val="center"/>
        </w:trPr>
        <w:tc>
          <w:tcPr>
            <w:tcW w:w="1277" w:type="dxa"/>
            <w:vMerge/>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住所</w:t>
            </w:r>
          </w:p>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（通讯地址）</w:t>
            </w:r>
          </w:p>
        </w:tc>
        <w:tc>
          <w:tcPr>
            <w:tcW w:w="2456" w:type="dxa"/>
            <w:gridSpan w:val="4"/>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797" w:type="dxa"/>
            <w:gridSpan w:val="2"/>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hint="eastAsia"/>
                <w:color w:val="000000" w:themeColor="text1"/>
                <w:sz w:val="24"/>
                <w:szCs w:val="24"/>
              </w:rPr>
              <w:t>邮编</w:t>
            </w:r>
          </w:p>
        </w:tc>
        <w:tc>
          <w:tcPr>
            <w:tcW w:w="2330" w:type="dxa"/>
            <w:gridSpan w:val="3"/>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r>
      <w:tr w:rsidR="00F75B8F" w:rsidRPr="00F75B8F" w:rsidTr="00995453">
        <w:trPr>
          <w:cantSplit/>
          <w:trHeight w:val="970"/>
          <w:jc w:val="center"/>
        </w:trPr>
        <w:tc>
          <w:tcPr>
            <w:tcW w:w="1277" w:type="dxa"/>
            <w:vMerge/>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hint="eastAsia"/>
                <w:color w:val="000000" w:themeColor="text1"/>
                <w:sz w:val="24"/>
                <w:szCs w:val="24"/>
              </w:rPr>
              <w:t>电话</w:t>
            </w:r>
          </w:p>
        </w:tc>
        <w:tc>
          <w:tcPr>
            <w:tcW w:w="1616"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840" w:type="dxa"/>
            <w:gridSpan w:val="3"/>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hint="eastAsia"/>
                <w:color w:val="000000" w:themeColor="text1"/>
                <w:sz w:val="24"/>
                <w:szCs w:val="24"/>
              </w:rPr>
              <w:t>传真</w:t>
            </w:r>
          </w:p>
        </w:tc>
        <w:tc>
          <w:tcPr>
            <w:tcW w:w="3127" w:type="dxa"/>
            <w:gridSpan w:val="5"/>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r>
      <w:tr w:rsidR="00F75B8F" w:rsidRPr="00F75B8F" w:rsidTr="00995453">
        <w:trPr>
          <w:cantSplit/>
          <w:trHeight w:val="842"/>
          <w:jc w:val="center"/>
        </w:trPr>
        <w:tc>
          <w:tcPr>
            <w:tcW w:w="1277" w:type="dxa"/>
            <w:vMerge w:val="restart"/>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受托人</w:t>
            </w:r>
          </w:p>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hint="eastAsia"/>
                <w:color w:val="000000" w:themeColor="text1"/>
                <w:sz w:val="24"/>
                <w:szCs w:val="24"/>
              </w:rPr>
              <w:t>（</w:t>
            </w:r>
            <w:r w:rsidRPr="00F75B8F">
              <w:rPr>
                <w:rFonts w:eastAsia="仿宋_GB2312"/>
                <w:color w:val="000000" w:themeColor="text1"/>
                <w:sz w:val="24"/>
                <w:szCs w:val="24"/>
              </w:rPr>
              <w:t>乙方</w:t>
            </w:r>
            <w:r w:rsidRPr="00F75B8F">
              <w:rPr>
                <w:rFonts w:eastAsia="仿宋_GB2312" w:hint="eastAsia"/>
                <w:color w:val="000000" w:themeColor="text1"/>
                <w:sz w:val="24"/>
                <w:szCs w:val="24"/>
              </w:rPr>
              <w:t>）</w:t>
            </w:r>
          </w:p>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hint="eastAsia"/>
                <w:color w:val="000000" w:themeColor="text1"/>
                <w:sz w:val="24"/>
                <w:szCs w:val="24"/>
              </w:rPr>
              <w:t>单位名称（盖章）</w:t>
            </w:r>
          </w:p>
        </w:tc>
        <w:tc>
          <w:tcPr>
            <w:tcW w:w="5583" w:type="dxa"/>
            <w:gridSpan w:val="9"/>
            <w:vAlign w:val="center"/>
          </w:tcPr>
          <w:p w:rsidR="00F75B8F" w:rsidRPr="00F75B8F" w:rsidRDefault="00F75B8F" w:rsidP="00F75B8F">
            <w:pPr>
              <w:snapToGrid w:val="0"/>
              <w:spacing w:line="440" w:lineRule="exact"/>
              <w:jc w:val="center"/>
              <w:rPr>
                <w:rFonts w:eastAsia="仿宋_GB2312"/>
                <w:color w:val="000000" w:themeColor="text1"/>
                <w:sz w:val="24"/>
                <w:szCs w:val="24"/>
              </w:rPr>
            </w:pPr>
          </w:p>
          <w:p w:rsidR="00F75B8F" w:rsidRPr="00F75B8F" w:rsidRDefault="00F75B8F" w:rsidP="00F75B8F">
            <w:pPr>
              <w:snapToGrid w:val="0"/>
              <w:spacing w:line="440" w:lineRule="exact"/>
              <w:jc w:val="center"/>
              <w:rPr>
                <w:rFonts w:eastAsia="仿宋_GB2312"/>
                <w:color w:val="000000" w:themeColor="text1"/>
                <w:sz w:val="24"/>
                <w:szCs w:val="24"/>
              </w:rPr>
            </w:pPr>
          </w:p>
        </w:tc>
      </w:tr>
      <w:tr w:rsidR="00F75B8F" w:rsidRPr="00F75B8F" w:rsidTr="00995453">
        <w:trPr>
          <w:cantSplit/>
          <w:trHeight w:val="1112"/>
          <w:jc w:val="center"/>
        </w:trPr>
        <w:tc>
          <w:tcPr>
            <w:tcW w:w="1277" w:type="dxa"/>
            <w:vMerge/>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法定代表人</w:t>
            </w:r>
          </w:p>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（或授权代表）</w:t>
            </w:r>
          </w:p>
        </w:tc>
        <w:tc>
          <w:tcPr>
            <w:tcW w:w="5583" w:type="dxa"/>
            <w:gridSpan w:val="9"/>
            <w:vAlign w:val="center"/>
          </w:tcPr>
          <w:p w:rsidR="00F75B8F" w:rsidRPr="00F75B8F" w:rsidRDefault="00F75B8F" w:rsidP="00F75B8F">
            <w:pPr>
              <w:snapToGrid w:val="0"/>
              <w:spacing w:line="440" w:lineRule="exact"/>
              <w:jc w:val="right"/>
              <w:rPr>
                <w:rFonts w:eastAsia="仿宋_GB2312"/>
                <w:color w:val="000000" w:themeColor="text1"/>
                <w:sz w:val="24"/>
                <w:szCs w:val="24"/>
              </w:rPr>
            </w:pPr>
            <w:r w:rsidRPr="00F75B8F">
              <w:rPr>
                <w:rFonts w:eastAsia="仿宋_GB2312"/>
                <w:color w:val="000000" w:themeColor="text1"/>
                <w:sz w:val="24"/>
                <w:szCs w:val="24"/>
              </w:rPr>
              <w:t xml:space="preserve">（签　</w:t>
            </w:r>
            <w:r w:rsidRPr="00F75B8F">
              <w:rPr>
                <w:rFonts w:eastAsia="仿宋_GB2312" w:hint="eastAsia"/>
                <w:color w:val="000000" w:themeColor="text1"/>
                <w:sz w:val="24"/>
                <w:szCs w:val="24"/>
              </w:rPr>
              <w:t>字</w:t>
            </w:r>
            <w:r w:rsidRPr="00F75B8F">
              <w:rPr>
                <w:rFonts w:eastAsia="仿宋_GB2312"/>
                <w:color w:val="000000" w:themeColor="text1"/>
                <w:sz w:val="24"/>
                <w:szCs w:val="24"/>
              </w:rPr>
              <w:t>）</w:t>
            </w:r>
          </w:p>
        </w:tc>
      </w:tr>
      <w:tr w:rsidR="00F75B8F" w:rsidRPr="00F75B8F" w:rsidTr="00995453">
        <w:trPr>
          <w:cantSplit/>
          <w:trHeight w:val="880"/>
          <w:jc w:val="center"/>
        </w:trPr>
        <w:tc>
          <w:tcPr>
            <w:tcW w:w="1277" w:type="dxa"/>
            <w:vMerge/>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hint="eastAsia"/>
                <w:color w:val="000000" w:themeColor="text1"/>
                <w:sz w:val="24"/>
                <w:szCs w:val="24"/>
              </w:rPr>
              <w:t>项目联系人</w:t>
            </w:r>
          </w:p>
        </w:tc>
        <w:tc>
          <w:tcPr>
            <w:tcW w:w="5583" w:type="dxa"/>
            <w:gridSpan w:val="9"/>
            <w:vAlign w:val="center"/>
          </w:tcPr>
          <w:p w:rsidR="00F75B8F" w:rsidRPr="00F75B8F" w:rsidRDefault="00F75B8F" w:rsidP="00F75B8F">
            <w:pPr>
              <w:snapToGrid w:val="0"/>
              <w:spacing w:line="440" w:lineRule="exact"/>
              <w:jc w:val="right"/>
              <w:rPr>
                <w:rFonts w:eastAsia="仿宋_GB2312"/>
                <w:color w:val="000000" w:themeColor="text1"/>
                <w:sz w:val="24"/>
                <w:szCs w:val="24"/>
              </w:rPr>
            </w:pPr>
          </w:p>
        </w:tc>
      </w:tr>
      <w:tr w:rsidR="00F75B8F" w:rsidRPr="00F75B8F" w:rsidTr="00995453">
        <w:trPr>
          <w:cantSplit/>
          <w:trHeight w:val="1083"/>
          <w:jc w:val="center"/>
        </w:trPr>
        <w:tc>
          <w:tcPr>
            <w:tcW w:w="1277" w:type="dxa"/>
            <w:vMerge/>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住所</w:t>
            </w:r>
          </w:p>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（通讯地址）</w:t>
            </w:r>
          </w:p>
        </w:tc>
        <w:tc>
          <w:tcPr>
            <w:tcW w:w="2748" w:type="dxa"/>
            <w:gridSpan w:val="5"/>
            <w:vAlign w:val="center"/>
          </w:tcPr>
          <w:p w:rsidR="00F75B8F" w:rsidRPr="00F75B8F" w:rsidRDefault="00F75B8F" w:rsidP="00F75B8F">
            <w:pPr>
              <w:snapToGrid w:val="0"/>
              <w:spacing w:line="440" w:lineRule="exact"/>
              <w:ind w:rightChars="54" w:right="113"/>
              <w:rPr>
                <w:rFonts w:eastAsia="仿宋_GB2312"/>
                <w:color w:val="000000" w:themeColor="text1"/>
                <w:sz w:val="24"/>
                <w:szCs w:val="24"/>
              </w:rPr>
            </w:pPr>
          </w:p>
        </w:tc>
        <w:tc>
          <w:tcPr>
            <w:tcW w:w="716" w:type="dxa"/>
            <w:gridSpan w:val="2"/>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邮码</w:t>
            </w:r>
          </w:p>
        </w:tc>
        <w:tc>
          <w:tcPr>
            <w:tcW w:w="2119" w:type="dxa"/>
            <w:gridSpan w:val="2"/>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r>
      <w:tr w:rsidR="00F75B8F" w:rsidRPr="00F75B8F" w:rsidTr="00995453">
        <w:trPr>
          <w:cantSplit/>
          <w:trHeight w:val="1127"/>
          <w:jc w:val="center"/>
        </w:trPr>
        <w:tc>
          <w:tcPr>
            <w:tcW w:w="1277" w:type="dxa"/>
            <w:vMerge/>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电话</w:t>
            </w:r>
          </w:p>
        </w:tc>
        <w:tc>
          <w:tcPr>
            <w:tcW w:w="2028" w:type="dxa"/>
            <w:gridSpan w:val="3"/>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720" w:type="dxa"/>
            <w:gridSpan w:val="2"/>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传真</w:t>
            </w:r>
          </w:p>
        </w:tc>
        <w:tc>
          <w:tcPr>
            <w:tcW w:w="2835" w:type="dxa"/>
            <w:gridSpan w:val="4"/>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r>
      <w:tr w:rsidR="00F75B8F" w:rsidRPr="00F75B8F" w:rsidTr="00995453">
        <w:trPr>
          <w:cantSplit/>
          <w:trHeight w:val="1115"/>
          <w:jc w:val="center"/>
        </w:trPr>
        <w:tc>
          <w:tcPr>
            <w:tcW w:w="1277" w:type="dxa"/>
            <w:vMerge/>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r w:rsidRPr="00F75B8F">
              <w:rPr>
                <w:rFonts w:eastAsia="仿宋_GB2312"/>
                <w:color w:val="000000" w:themeColor="text1"/>
                <w:sz w:val="24"/>
                <w:szCs w:val="24"/>
              </w:rPr>
              <w:t>开户银行</w:t>
            </w:r>
          </w:p>
        </w:tc>
        <w:tc>
          <w:tcPr>
            <w:tcW w:w="5583" w:type="dxa"/>
            <w:gridSpan w:val="9"/>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r>
      <w:tr w:rsidR="00F75B8F" w:rsidRPr="00F75B8F" w:rsidTr="00995453">
        <w:trPr>
          <w:cantSplit/>
          <w:trHeight w:val="848"/>
          <w:jc w:val="center"/>
        </w:trPr>
        <w:tc>
          <w:tcPr>
            <w:tcW w:w="1277" w:type="dxa"/>
            <w:vMerge/>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c>
          <w:tcPr>
            <w:tcW w:w="1929" w:type="dxa"/>
            <w:vAlign w:val="center"/>
          </w:tcPr>
          <w:p w:rsidR="00F75B8F" w:rsidRPr="00F75B8F" w:rsidRDefault="00F75B8F" w:rsidP="00F75B8F">
            <w:pPr>
              <w:snapToGrid w:val="0"/>
              <w:spacing w:line="440" w:lineRule="exact"/>
              <w:jc w:val="center"/>
              <w:rPr>
                <w:rFonts w:eastAsia="仿宋_GB2312"/>
                <w:color w:val="000000" w:themeColor="text1"/>
                <w:sz w:val="24"/>
                <w:szCs w:val="24"/>
              </w:rPr>
            </w:pPr>
            <w:proofErr w:type="gramStart"/>
            <w:r w:rsidRPr="00F75B8F">
              <w:rPr>
                <w:rFonts w:eastAsia="仿宋_GB2312"/>
                <w:color w:val="000000" w:themeColor="text1"/>
                <w:sz w:val="24"/>
                <w:szCs w:val="24"/>
              </w:rPr>
              <w:t>帐号</w:t>
            </w:r>
            <w:proofErr w:type="gramEnd"/>
          </w:p>
        </w:tc>
        <w:tc>
          <w:tcPr>
            <w:tcW w:w="5583" w:type="dxa"/>
            <w:gridSpan w:val="9"/>
            <w:vAlign w:val="center"/>
          </w:tcPr>
          <w:p w:rsidR="00F75B8F" w:rsidRPr="00F75B8F" w:rsidRDefault="00F75B8F" w:rsidP="00F75B8F">
            <w:pPr>
              <w:snapToGrid w:val="0"/>
              <w:spacing w:line="440" w:lineRule="exact"/>
              <w:jc w:val="center"/>
              <w:rPr>
                <w:rFonts w:eastAsia="仿宋_GB2312"/>
                <w:color w:val="000000" w:themeColor="text1"/>
                <w:sz w:val="24"/>
                <w:szCs w:val="24"/>
              </w:rPr>
            </w:pPr>
          </w:p>
        </w:tc>
      </w:tr>
    </w:tbl>
    <w:p w:rsidR="00F75B8F" w:rsidRPr="00F75B8F" w:rsidRDefault="00F75B8F" w:rsidP="00F75B8F">
      <w:pPr>
        <w:spacing w:line="440" w:lineRule="exact"/>
        <w:rPr>
          <w:b/>
          <w:sz w:val="24"/>
          <w:szCs w:val="24"/>
        </w:rPr>
      </w:pPr>
    </w:p>
    <w:p w:rsidR="00F75B8F" w:rsidRPr="00F75B8F" w:rsidRDefault="00F75B8F" w:rsidP="00F75B8F">
      <w:pPr>
        <w:spacing w:line="440" w:lineRule="exact"/>
        <w:rPr>
          <w:b/>
          <w:sz w:val="24"/>
          <w:szCs w:val="24"/>
        </w:rPr>
      </w:pPr>
    </w:p>
    <w:p w:rsidR="00F75B8F" w:rsidRPr="00F75B8F" w:rsidRDefault="00F75B8F" w:rsidP="00F75B8F">
      <w:pPr>
        <w:spacing w:line="440" w:lineRule="exact"/>
        <w:rPr>
          <w:b/>
          <w:sz w:val="24"/>
          <w:szCs w:val="24"/>
        </w:rPr>
      </w:pPr>
    </w:p>
    <w:p w:rsidR="00B2579D" w:rsidRPr="00F75B8F" w:rsidRDefault="00B2579D" w:rsidP="00F75B8F">
      <w:pPr>
        <w:spacing w:line="440" w:lineRule="exact"/>
        <w:jc w:val="center"/>
        <w:rPr>
          <w:b/>
          <w:bCs/>
          <w:sz w:val="24"/>
          <w:szCs w:val="24"/>
        </w:rPr>
      </w:pPr>
    </w:p>
    <w:p w:rsidR="00995453" w:rsidRPr="00995453" w:rsidRDefault="00995453" w:rsidP="00995453">
      <w:pPr>
        <w:spacing w:line="440" w:lineRule="exact"/>
        <w:rPr>
          <w:rFonts w:asciiTheme="minorEastAsia" w:hAnsiTheme="minorEastAsia"/>
          <w:sz w:val="24"/>
          <w:szCs w:val="24"/>
        </w:rPr>
      </w:pPr>
      <w:r w:rsidRPr="00995453">
        <w:rPr>
          <w:rFonts w:asciiTheme="minorEastAsia" w:hAnsiTheme="minorEastAsia" w:hint="eastAsia"/>
          <w:sz w:val="24"/>
          <w:szCs w:val="24"/>
        </w:rPr>
        <w:t>附件1：</w:t>
      </w:r>
    </w:p>
    <w:p w:rsidR="00995453" w:rsidRPr="00995453" w:rsidRDefault="00995453" w:rsidP="00995453">
      <w:pPr>
        <w:spacing w:line="440" w:lineRule="exact"/>
        <w:jc w:val="center"/>
        <w:rPr>
          <w:sz w:val="24"/>
          <w:szCs w:val="24"/>
        </w:rPr>
      </w:pPr>
      <w:r w:rsidRPr="00995453">
        <w:rPr>
          <w:rFonts w:hint="eastAsia"/>
          <w:sz w:val="24"/>
          <w:szCs w:val="24"/>
        </w:rPr>
        <w:t>重钢总医院国家重点监控企业自行监测方案</w:t>
      </w:r>
    </w:p>
    <w:p w:rsidR="00995453" w:rsidRPr="00995453" w:rsidRDefault="00995453" w:rsidP="00995453">
      <w:pPr>
        <w:spacing w:line="440" w:lineRule="exact"/>
        <w:ind w:firstLineChars="200" w:firstLine="480"/>
        <w:rPr>
          <w:rFonts w:ascii="宋体"/>
          <w:sz w:val="24"/>
          <w:szCs w:val="24"/>
        </w:rPr>
      </w:pPr>
    </w:p>
    <w:p w:rsidR="00995453" w:rsidRPr="00995453" w:rsidRDefault="00995453" w:rsidP="00995453">
      <w:pPr>
        <w:spacing w:line="440" w:lineRule="exact"/>
        <w:ind w:firstLineChars="200" w:firstLine="480"/>
        <w:rPr>
          <w:rFonts w:ascii="宋体"/>
          <w:sz w:val="24"/>
          <w:szCs w:val="24"/>
        </w:rPr>
      </w:pPr>
      <w:r w:rsidRPr="00995453">
        <w:rPr>
          <w:rFonts w:ascii="宋体" w:hAnsi="宋体" w:hint="eastAsia"/>
          <w:sz w:val="24"/>
          <w:szCs w:val="24"/>
        </w:rPr>
        <w:t>根据《国家重点监控企业自行监测及信息公开办法（试行）》（以下简称</w:t>
      </w:r>
      <w:r w:rsidRPr="00995453">
        <w:rPr>
          <w:rFonts w:ascii="宋体" w:hint="eastAsia"/>
          <w:sz w:val="24"/>
          <w:szCs w:val="24"/>
        </w:rPr>
        <w:t>“</w:t>
      </w:r>
      <w:r w:rsidRPr="00995453">
        <w:rPr>
          <w:rFonts w:ascii="宋体" w:hAnsi="宋体" w:hint="eastAsia"/>
          <w:sz w:val="24"/>
          <w:szCs w:val="24"/>
        </w:rPr>
        <w:t>自行监测办法</w:t>
      </w:r>
      <w:r w:rsidRPr="00995453">
        <w:rPr>
          <w:rFonts w:ascii="宋体" w:hint="eastAsia"/>
          <w:sz w:val="24"/>
          <w:szCs w:val="24"/>
        </w:rPr>
        <w:t>”</w:t>
      </w:r>
      <w:r w:rsidRPr="00995453">
        <w:rPr>
          <w:rFonts w:ascii="宋体" w:hAnsi="宋体" w:hint="eastAsia"/>
          <w:sz w:val="24"/>
          <w:szCs w:val="24"/>
        </w:rPr>
        <w:t>）和《</w:t>
      </w:r>
      <w:r w:rsidRPr="00995453">
        <w:rPr>
          <w:rFonts w:ascii="宋体" w:hint="eastAsia"/>
          <w:sz w:val="24"/>
          <w:szCs w:val="24"/>
        </w:rPr>
        <w:t>“</w:t>
      </w:r>
      <w:r w:rsidRPr="00995453">
        <w:rPr>
          <w:rFonts w:ascii="宋体" w:hAnsi="宋体" w:hint="eastAsia"/>
          <w:sz w:val="24"/>
          <w:szCs w:val="24"/>
        </w:rPr>
        <w:t>十二五</w:t>
      </w:r>
      <w:r w:rsidRPr="00995453">
        <w:rPr>
          <w:rFonts w:ascii="宋体" w:hint="eastAsia"/>
          <w:sz w:val="24"/>
          <w:szCs w:val="24"/>
        </w:rPr>
        <w:t>”</w:t>
      </w:r>
      <w:r w:rsidRPr="00995453">
        <w:rPr>
          <w:rFonts w:ascii="宋体" w:hAnsi="宋体" w:hint="eastAsia"/>
          <w:sz w:val="24"/>
          <w:szCs w:val="24"/>
        </w:rPr>
        <w:t>主要污染物总量减排监测办法》要求，</w:t>
      </w:r>
      <w:r w:rsidRPr="00995453">
        <w:rPr>
          <w:rFonts w:ascii="宋体" w:hAnsi="宋体" w:hint="eastAsia"/>
          <w:b/>
          <w:bCs/>
          <w:sz w:val="24"/>
          <w:szCs w:val="24"/>
          <w:u w:val="single"/>
        </w:rPr>
        <w:t>重钢总医院</w:t>
      </w:r>
      <w:r w:rsidRPr="00995453">
        <w:rPr>
          <w:rFonts w:ascii="宋体" w:hAnsi="宋体" w:hint="eastAsia"/>
          <w:sz w:val="24"/>
          <w:szCs w:val="24"/>
        </w:rPr>
        <w:t>为规范自行监测及信息公开行为，自觉履行法定义务和社会责任，特制定本监测方案。</w:t>
      </w:r>
    </w:p>
    <w:p w:rsidR="00995453" w:rsidRPr="00995453" w:rsidRDefault="00995453" w:rsidP="00995453">
      <w:pPr>
        <w:spacing w:line="440" w:lineRule="exact"/>
        <w:ind w:firstLineChars="200" w:firstLine="480"/>
        <w:rPr>
          <w:rFonts w:ascii="宋体"/>
          <w:sz w:val="24"/>
          <w:szCs w:val="24"/>
        </w:rPr>
      </w:pPr>
      <w:r w:rsidRPr="00995453">
        <w:rPr>
          <w:rFonts w:ascii="宋体" w:hAnsi="宋体" w:hint="eastAsia"/>
          <w:sz w:val="24"/>
          <w:szCs w:val="24"/>
        </w:rPr>
        <w:t>一、基本情况</w:t>
      </w:r>
    </w:p>
    <w:p w:rsidR="00995453" w:rsidRPr="00995453" w:rsidRDefault="00995453" w:rsidP="00995453">
      <w:pPr>
        <w:spacing w:line="440" w:lineRule="exact"/>
        <w:ind w:firstLineChars="200" w:firstLine="480"/>
        <w:rPr>
          <w:rFonts w:ascii="宋体"/>
          <w:sz w:val="24"/>
          <w:szCs w:val="24"/>
        </w:rPr>
      </w:pPr>
      <w:r w:rsidRPr="00995453">
        <w:rPr>
          <w:rFonts w:ascii="宋体" w:hAnsi="宋体" w:hint="eastAsia"/>
          <w:sz w:val="24"/>
          <w:szCs w:val="24"/>
        </w:rPr>
        <w:t>企业名称、法人代表、所属行业、地理位置（企业厂区中心经纬度）、多年主导风向、产品、原辅材料、生产周期、联系人及方式。企业基础信息见表</w:t>
      </w:r>
      <w:r w:rsidRPr="00995453">
        <w:rPr>
          <w:rFonts w:ascii="宋体" w:hAnsi="宋体"/>
          <w:sz w:val="24"/>
          <w:szCs w:val="24"/>
        </w:rPr>
        <w:t>1-1-1</w:t>
      </w:r>
      <w:r w:rsidRPr="00995453">
        <w:rPr>
          <w:rFonts w:ascii="宋体" w:hAnsi="宋体" w:hint="eastAsia"/>
          <w:sz w:val="24"/>
          <w:szCs w:val="24"/>
        </w:rPr>
        <w:t>。</w:t>
      </w:r>
    </w:p>
    <w:p w:rsidR="00995453" w:rsidRPr="00995453" w:rsidRDefault="00995453" w:rsidP="00995453">
      <w:pPr>
        <w:spacing w:line="440" w:lineRule="exact"/>
        <w:jc w:val="center"/>
        <w:rPr>
          <w:rFonts w:ascii="宋体" w:cs="宋体"/>
          <w:b/>
          <w:bCs/>
          <w:sz w:val="24"/>
          <w:szCs w:val="24"/>
        </w:rPr>
      </w:pPr>
      <w:r w:rsidRPr="00995453">
        <w:rPr>
          <w:rFonts w:ascii="宋体" w:hAnsi="宋体" w:cs="宋体" w:hint="eastAsia"/>
          <w:b/>
          <w:bCs/>
          <w:sz w:val="24"/>
          <w:szCs w:val="24"/>
        </w:rPr>
        <w:t>表</w:t>
      </w:r>
      <w:r w:rsidRPr="00995453">
        <w:rPr>
          <w:rFonts w:ascii="宋体" w:hAnsi="宋体" w:cs="宋体"/>
          <w:b/>
          <w:bCs/>
          <w:sz w:val="24"/>
          <w:szCs w:val="24"/>
        </w:rPr>
        <w:t xml:space="preserve">1-1-1 </w:t>
      </w:r>
      <w:r w:rsidRPr="00995453">
        <w:rPr>
          <w:rFonts w:ascii="宋体" w:hAnsi="宋体" w:cs="宋体" w:hint="eastAsia"/>
          <w:b/>
          <w:bCs/>
          <w:sz w:val="24"/>
          <w:szCs w:val="24"/>
        </w:rPr>
        <w:t>企业基础信息表</w:t>
      </w:r>
    </w:p>
    <w:tbl>
      <w:tblPr>
        <w:tblpPr w:leftFromText="11" w:rightFromText="11" w:topFromText="6" w:bottomFromText="6" w:vertAnchor="text" w:horzAnchor="page" w:tblpX="1435" w:tblpY="29"/>
        <w:tblOverlap w:val="neve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321"/>
        <w:gridCol w:w="833"/>
        <w:gridCol w:w="1393"/>
        <w:gridCol w:w="1170"/>
        <w:gridCol w:w="899"/>
        <w:gridCol w:w="1553"/>
      </w:tblGrid>
      <w:tr w:rsidR="00995453" w:rsidRPr="00995453" w:rsidTr="00001DB9">
        <w:trPr>
          <w:cantSplit/>
          <w:trHeight w:val="459"/>
        </w:trPr>
        <w:tc>
          <w:tcPr>
            <w:tcW w:w="2376" w:type="dxa"/>
            <w:vAlign w:val="center"/>
          </w:tcPr>
          <w:p w:rsidR="00995453" w:rsidRPr="00995453" w:rsidRDefault="00995453" w:rsidP="00001DB9">
            <w:pPr>
              <w:jc w:val="center"/>
              <w:rPr>
                <w:rFonts w:ascii="宋体"/>
              </w:rPr>
            </w:pPr>
            <w:r w:rsidRPr="00995453">
              <w:rPr>
                <w:rFonts w:ascii="宋体" w:hAnsi="宋体" w:hint="eastAsia"/>
              </w:rPr>
              <w:t>企业名称（所属集团）</w:t>
            </w:r>
          </w:p>
        </w:tc>
        <w:tc>
          <w:tcPr>
            <w:tcW w:w="7169" w:type="dxa"/>
            <w:gridSpan w:val="6"/>
            <w:vAlign w:val="center"/>
          </w:tcPr>
          <w:p w:rsidR="00995453" w:rsidRPr="00995453" w:rsidRDefault="00995453" w:rsidP="00001DB9">
            <w:pPr>
              <w:rPr>
                <w:rFonts w:ascii="宋体"/>
              </w:rPr>
            </w:pPr>
            <w:r w:rsidRPr="00995453">
              <w:rPr>
                <w:rFonts w:ascii="宋体" w:hAnsi="宋体" w:hint="eastAsia"/>
              </w:rPr>
              <w:t>重钢总医院</w:t>
            </w:r>
          </w:p>
        </w:tc>
      </w:tr>
      <w:tr w:rsidR="00995453" w:rsidRPr="00995453" w:rsidTr="00001DB9">
        <w:trPr>
          <w:cantSplit/>
          <w:trHeight w:val="459"/>
        </w:trPr>
        <w:tc>
          <w:tcPr>
            <w:tcW w:w="2376" w:type="dxa"/>
            <w:vAlign w:val="center"/>
          </w:tcPr>
          <w:p w:rsidR="00995453" w:rsidRPr="00995453" w:rsidRDefault="00995453" w:rsidP="00001DB9">
            <w:pPr>
              <w:jc w:val="center"/>
              <w:rPr>
                <w:rFonts w:ascii="宋体"/>
              </w:rPr>
            </w:pPr>
            <w:r w:rsidRPr="00995453">
              <w:rPr>
                <w:rFonts w:ascii="宋体" w:hAnsi="宋体" w:hint="eastAsia"/>
              </w:rPr>
              <w:t>法人代表</w:t>
            </w:r>
          </w:p>
        </w:tc>
        <w:tc>
          <w:tcPr>
            <w:tcW w:w="7169" w:type="dxa"/>
            <w:gridSpan w:val="6"/>
            <w:vAlign w:val="center"/>
          </w:tcPr>
          <w:p w:rsidR="00995453" w:rsidRPr="00995453" w:rsidRDefault="00995453" w:rsidP="00001DB9">
            <w:pPr>
              <w:jc w:val="left"/>
              <w:rPr>
                <w:rFonts w:ascii="宋体"/>
              </w:rPr>
            </w:pPr>
            <w:r w:rsidRPr="00995453">
              <w:rPr>
                <w:rFonts w:ascii="宋体" w:hAnsi="宋体" w:hint="eastAsia"/>
              </w:rPr>
              <w:t>王彬</w:t>
            </w:r>
          </w:p>
        </w:tc>
      </w:tr>
      <w:tr w:rsidR="00995453" w:rsidRPr="00995453" w:rsidTr="00001DB9">
        <w:trPr>
          <w:cantSplit/>
          <w:trHeight w:val="459"/>
        </w:trPr>
        <w:tc>
          <w:tcPr>
            <w:tcW w:w="2376" w:type="dxa"/>
            <w:vAlign w:val="center"/>
          </w:tcPr>
          <w:p w:rsidR="00995453" w:rsidRPr="00995453" w:rsidRDefault="00995453" w:rsidP="00001DB9">
            <w:pPr>
              <w:jc w:val="center"/>
              <w:rPr>
                <w:rFonts w:ascii="宋体"/>
              </w:rPr>
            </w:pPr>
            <w:r w:rsidRPr="00995453">
              <w:rPr>
                <w:rFonts w:ascii="宋体" w:hAnsi="宋体" w:hint="eastAsia"/>
              </w:rPr>
              <w:t>建设地点</w:t>
            </w:r>
          </w:p>
        </w:tc>
        <w:tc>
          <w:tcPr>
            <w:tcW w:w="4717" w:type="dxa"/>
            <w:gridSpan w:val="4"/>
            <w:vAlign w:val="center"/>
          </w:tcPr>
          <w:p w:rsidR="00995453" w:rsidRPr="00995453" w:rsidRDefault="00995453" w:rsidP="00001DB9">
            <w:pPr>
              <w:jc w:val="left"/>
              <w:rPr>
                <w:rFonts w:ascii="宋体"/>
              </w:rPr>
            </w:pPr>
            <w:r w:rsidRPr="00995453">
              <w:rPr>
                <w:rFonts w:ascii="宋体" w:hAnsi="宋体" w:hint="eastAsia"/>
              </w:rPr>
              <w:t>大渡口区大堰</w:t>
            </w:r>
            <w:proofErr w:type="gramStart"/>
            <w:r w:rsidRPr="00995453">
              <w:rPr>
                <w:rFonts w:ascii="宋体" w:hAnsi="宋体" w:hint="eastAsia"/>
              </w:rPr>
              <w:t>三村特一号</w:t>
            </w:r>
            <w:proofErr w:type="gramEnd"/>
          </w:p>
        </w:tc>
        <w:tc>
          <w:tcPr>
            <w:tcW w:w="899" w:type="dxa"/>
            <w:vAlign w:val="center"/>
          </w:tcPr>
          <w:p w:rsidR="00995453" w:rsidRPr="00995453" w:rsidRDefault="00995453" w:rsidP="00001DB9">
            <w:pPr>
              <w:jc w:val="center"/>
              <w:rPr>
                <w:rFonts w:ascii="宋体"/>
              </w:rPr>
            </w:pPr>
            <w:r w:rsidRPr="00995453">
              <w:rPr>
                <w:rFonts w:ascii="宋体" w:hAnsi="宋体" w:hint="eastAsia"/>
              </w:rPr>
              <w:t>邮编</w:t>
            </w:r>
          </w:p>
        </w:tc>
        <w:tc>
          <w:tcPr>
            <w:tcW w:w="1553" w:type="dxa"/>
            <w:vAlign w:val="center"/>
          </w:tcPr>
          <w:p w:rsidR="00995453" w:rsidRPr="00995453" w:rsidRDefault="00995453" w:rsidP="00001DB9">
            <w:pPr>
              <w:jc w:val="center"/>
              <w:rPr>
                <w:color w:val="000000"/>
              </w:rPr>
            </w:pPr>
            <w:r w:rsidRPr="00995453">
              <w:rPr>
                <w:color w:val="000000"/>
              </w:rPr>
              <w:t>400080</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中心经纬度</w:t>
            </w:r>
          </w:p>
        </w:tc>
        <w:tc>
          <w:tcPr>
            <w:tcW w:w="7169" w:type="dxa"/>
            <w:gridSpan w:val="6"/>
            <w:vAlign w:val="center"/>
          </w:tcPr>
          <w:p w:rsidR="00995453" w:rsidRPr="00995453" w:rsidRDefault="00995453" w:rsidP="00001DB9">
            <w:pPr>
              <w:jc w:val="left"/>
              <w:rPr>
                <w:color w:val="00B0F0"/>
              </w:rPr>
            </w:pPr>
            <w:r w:rsidRPr="00995453">
              <w:rPr>
                <w:rFonts w:hint="eastAsia"/>
                <w:color w:val="00B0F0"/>
              </w:rPr>
              <w:t>中心经度</w:t>
            </w:r>
            <w:r w:rsidRPr="00995453">
              <w:rPr>
                <w:color w:val="00B0F0"/>
                <w:u w:val="single"/>
              </w:rPr>
              <w:t>106</w:t>
            </w:r>
            <w:r w:rsidRPr="00995453">
              <w:rPr>
                <w:color w:val="00B0F0"/>
              </w:rPr>
              <w:t>°</w:t>
            </w:r>
            <w:r w:rsidRPr="00995453">
              <w:rPr>
                <w:color w:val="00B0F0"/>
                <w:u w:val="single"/>
              </w:rPr>
              <w:t>29</w:t>
            </w:r>
            <w:r w:rsidRPr="00995453">
              <w:rPr>
                <w:rFonts w:ascii="宋体" w:hAnsi="宋体" w:cs="宋体" w:hint="eastAsia"/>
                <w:color w:val="00B0F0"/>
              </w:rPr>
              <w:t>′</w:t>
            </w:r>
            <w:r w:rsidRPr="00995453">
              <w:rPr>
                <w:color w:val="00B0F0"/>
                <w:u w:val="single"/>
              </w:rPr>
              <w:t>14.42</w:t>
            </w:r>
            <w:r w:rsidRPr="00995453">
              <w:rPr>
                <w:rFonts w:ascii="宋体" w:hAnsi="宋体" w:cs="宋体" w:hint="eastAsia"/>
                <w:color w:val="00B0F0"/>
              </w:rPr>
              <w:t>″</w:t>
            </w:r>
            <w:r w:rsidRPr="00995453">
              <w:rPr>
                <w:rFonts w:hint="eastAsia"/>
                <w:color w:val="00B0F0"/>
              </w:rPr>
              <w:t>中心纬度</w:t>
            </w:r>
            <w:r w:rsidRPr="00995453">
              <w:rPr>
                <w:color w:val="00B0F0"/>
                <w:u w:val="single"/>
              </w:rPr>
              <w:t>29</w:t>
            </w:r>
            <w:r w:rsidRPr="00995453">
              <w:rPr>
                <w:color w:val="00B0F0"/>
              </w:rPr>
              <w:t>°</w:t>
            </w:r>
            <w:r w:rsidRPr="00995453">
              <w:rPr>
                <w:color w:val="00B0F0"/>
                <w:u w:val="single"/>
              </w:rPr>
              <w:t>29</w:t>
            </w:r>
            <w:r w:rsidRPr="00995453">
              <w:rPr>
                <w:rFonts w:ascii="宋体" w:hAnsi="宋体" w:cs="宋体" w:hint="eastAsia"/>
                <w:color w:val="00B0F0"/>
              </w:rPr>
              <w:t>′</w:t>
            </w:r>
            <w:r w:rsidRPr="00995453">
              <w:rPr>
                <w:color w:val="00B0F0"/>
                <w:u w:val="single"/>
              </w:rPr>
              <w:t>22.60</w:t>
            </w:r>
            <w:r w:rsidRPr="00995453">
              <w:rPr>
                <w:rFonts w:ascii="宋体" w:hAnsi="宋体" w:cs="宋体" w:hint="eastAsia"/>
                <w:color w:val="00B0F0"/>
              </w:rPr>
              <w:t>″</w:t>
            </w:r>
          </w:p>
        </w:tc>
      </w:tr>
      <w:tr w:rsidR="00001DB9" w:rsidRPr="00995453" w:rsidTr="00001DB9">
        <w:trPr>
          <w:cantSplit/>
          <w:trHeight w:val="459"/>
        </w:trPr>
        <w:tc>
          <w:tcPr>
            <w:tcW w:w="2376" w:type="dxa"/>
            <w:vMerge w:val="restart"/>
            <w:vAlign w:val="center"/>
          </w:tcPr>
          <w:p w:rsidR="00001DB9" w:rsidRPr="00995453" w:rsidRDefault="00001DB9" w:rsidP="00001DB9">
            <w:pPr>
              <w:jc w:val="center"/>
              <w:rPr>
                <w:rFonts w:ascii="宋体"/>
              </w:rPr>
            </w:pPr>
            <w:r w:rsidRPr="00995453">
              <w:rPr>
                <w:rFonts w:ascii="宋体" w:hAnsi="宋体" w:hint="eastAsia"/>
              </w:rPr>
              <w:t>联系人</w:t>
            </w:r>
          </w:p>
        </w:tc>
        <w:tc>
          <w:tcPr>
            <w:tcW w:w="2154" w:type="dxa"/>
            <w:gridSpan w:val="2"/>
            <w:vAlign w:val="center"/>
          </w:tcPr>
          <w:p w:rsidR="00001DB9" w:rsidRPr="00995453" w:rsidRDefault="00001DB9" w:rsidP="00001DB9">
            <w:pPr>
              <w:jc w:val="center"/>
              <w:rPr>
                <w:rFonts w:ascii="宋体"/>
              </w:rPr>
            </w:pPr>
            <w:r>
              <w:rPr>
                <w:rFonts w:ascii="宋体" w:hint="eastAsia"/>
              </w:rPr>
              <w:t>安环办：</w:t>
            </w:r>
            <w:proofErr w:type="gramStart"/>
            <w:r>
              <w:rPr>
                <w:rFonts w:ascii="宋体" w:hint="eastAsia"/>
              </w:rPr>
              <w:t>潘</w:t>
            </w:r>
            <w:proofErr w:type="gramEnd"/>
            <w:r>
              <w:rPr>
                <w:rFonts w:ascii="宋体" w:hint="eastAsia"/>
              </w:rPr>
              <w:t xml:space="preserve">  辉</w:t>
            </w:r>
          </w:p>
        </w:tc>
        <w:tc>
          <w:tcPr>
            <w:tcW w:w="2563" w:type="dxa"/>
            <w:gridSpan w:val="2"/>
            <w:vMerge w:val="restart"/>
            <w:vAlign w:val="center"/>
          </w:tcPr>
          <w:p w:rsidR="00001DB9" w:rsidRPr="00995453" w:rsidRDefault="00001DB9" w:rsidP="00001DB9">
            <w:pPr>
              <w:jc w:val="center"/>
              <w:rPr>
                <w:rFonts w:ascii="宋体"/>
              </w:rPr>
            </w:pPr>
            <w:r w:rsidRPr="00995453">
              <w:rPr>
                <w:rFonts w:ascii="宋体" w:hAnsi="宋体" w:hint="eastAsia"/>
              </w:rPr>
              <w:t>联系电话</w:t>
            </w:r>
          </w:p>
        </w:tc>
        <w:tc>
          <w:tcPr>
            <w:tcW w:w="2452" w:type="dxa"/>
            <w:gridSpan w:val="2"/>
            <w:vAlign w:val="center"/>
          </w:tcPr>
          <w:p w:rsidR="00001DB9" w:rsidRPr="00995453" w:rsidRDefault="00001DB9" w:rsidP="00001DB9">
            <w:pPr>
              <w:rPr>
                <w:color w:val="000000"/>
              </w:rPr>
            </w:pPr>
            <w:r>
              <w:rPr>
                <w:rFonts w:hint="eastAsia"/>
                <w:color w:val="000000"/>
              </w:rPr>
              <w:t>13206073721</w:t>
            </w:r>
          </w:p>
        </w:tc>
      </w:tr>
      <w:tr w:rsidR="00001DB9" w:rsidRPr="00995453" w:rsidTr="00001DB9">
        <w:trPr>
          <w:cantSplit/>
          <w:trHeight w:val="492"/>
        </w:trPr>
        <w:tc>
          <w:tcPr>
            <w:tcW w:w="2376" w:type="dxa"/>
            <w:vMerge/>
            <w:vAlign w:val="center"/>
          </w:tcPr>
          <w:p w:rsidR="00001DB9" w:rsidRPr="00995453" w:rsidRDefault="00001DB9" w:rsidP="00001DB9">
            <w:pPr>
              <w:jc w:val="center"/>
              <w:rPr>
                <w:color w:val="000000"/>
              </w:rPr>
            </w:pPr>
          </w:p>
        </w:tc>
        <w:tc>
          <w:tcPr>
            <w:tcW w:w="2154" w:type="dxa"/>
            <w:gridSpan w:val="2"/>
            <w:vAlign w:val="center"/>
          </w:tcPr>
          <w:p w:rsidR="00001DB9" w:rsidRPr="00995453" w:rsidRDefault="00001DB9" w:rsidP="00001DB9">
            <w:pPr>
              <w:jc w:val="center"/>
              <w:rPr>
                <w:color w:val="000000"/>
              </w:rPr>
            </w:pPr>
            <w:r>
              <w:rPr>
                <w:rFonts w:ascii="宋体" w:hAnsi="宋体" w:hint="eastAsia"/>
              </w:rPr>
              <w:t>后勤科：</w:t>
            </w:r>
            <w:r w:rsidRPr="00995453">
              <w:rPr>
                <w:rFonts w:ascii="宋体" w:hAnsi="宋体" w:hint="eastAsia"/>
              </w:rPr>
              <w:t>吴国英</w:t>
            </w:r>
          </w:p>
        </w:tc>
        <w:tc>
          <w:tcPr>
            <w:tcW w:w="2563" w:type="dxa"/>
            <w:gridSpan w:val="2"/>
            <w:vMerge/>
            <w:vAlign w:val="center"/>
          </w:tcPr>
          <w:p w:rsidR="00001DB9" w:rsidRPr="00995453" w:rsidRDefault="00001DB9" w:rsidP="00001DB9">
            <w:pPr>
              <w:jc w:val="center"/>
              <w:rPr>
                <w:color w:val="000000"/>
              </w:rPr>
            </w:pPr>
          </w:p>
        </w:tc>
        <w:tc>
          <w:tcPr>
            <w:tcW w:w="2452" w:type="dxa"/>
            <w:gridSpan w:val="2"/>
            <w:vAlign w:val="center"/>
          </w:tcPr>
          <w:p w:rsidR="00001DB9" w:rsidRPr="00995453" w:rsidRDefault="00001DB9" w:rsidP="00001DB9">
            <w:pPr>
              <w:rPr>
                <w:color w:val="000000"/>
              </w:rPr>
            </w:pPr>
            <w:r w:rsidRPr="00995453">
              <w:rPr>
                <w:color w:val="000000"/>
              </w:rPr>
              <w:t>18580058056</w:t>
            </w:r>
          </w:p>
        </w:tc>
      </w:tr>
      <w:tr w:rsidR="00001DB9" w:rsidRPr="00995453" w:rsidTr="00001DB9">
        <w:trPr>
          <w:cantSplit/>
          <w:trHeight w:val="439"/>
        </w:trPr>
        <w:tc>
          <w:tcPr>
            <w:tcW w:w="2376" w:type="dxa"/>
            <w:vMerge/>
            <w:vAlign w:val="center"/>
          </w:tcPr>
          <w:p w:rsidR="00001DB9" w:rsidRPr="00995453" w:rsidRDefault="00001DB9" w:rsidP="00001DB9">
            <w:pPr>
              <w:jc w:val="center"/>
              <w:rPr>
                <w:color w:val="000000"/>
              </w:rPr>
            </w:pPr>
          </w:p>
        </w:tc>
        <w:tc>
          <w:tcPr>
            <w:tcW w:w="2154" w:type="dxa"/>
            <w:gridSpan w:val="2"/>
            <w:vAlign w:val="center"/>
          </w:tcPr>
          <w:p w:rsidR="00001DB9" w:rsidRDefault="00001DB9" w:rsidP="00001DB9">
            <w:pPr>
              <w:jc w:val="center"/>
              <w:rPr>
                <w:rFonts w:ascii="宋体" w:hAnsi="宋体"/>
              </w:rPr>
            </w:pPr>
            <w:proofErr w:type="gramStart"/>
            <w:r>
              <w:rPr>
                <w:rFonts w:ascii="宋体" w:hAnsi="宋体" w:hint="eastAsia"/>
              </w:rPr>
              <w:t>院感科</w:t>
            </w:r>
            <w:proofErr w:type="gramEnd"/>
            <w:r>
              <w:rPr>
                <w:rFonts w:ascii="宋体" w:hAnsi="宋体" w:hint="eastAsia"/>
              </w:rPr>
              <w:t xml:space="preserve">：胡  </w:t>
            </w:r>
            <w:proofErr w:type="gramStart"/>
            <w:r>
              <w:rPr>
                <w:rFonts w:ascii="宋体" w:hAnsi="宋体" w:hint="eastAsia"/>
              </w:rPr>
              <w:t>珊</w:t>
            </w:r>
            <w:proofErr w:type="gramEnd"/>
          </w:p>
        </w:tc>
        <w:tc>
          <w:tcPr>
            <w:tcW w:w="2563" w:type="dxa"/>
            <w:gridSpan w:val="2"/>
            <w:vMerge/>
            <w:vAlign w:val="center"/>
          </w:tcPr>
          <w:p w:rsidR="00001DB9" w:rsidRPr="00995453" w:rsidRDefault="00001DB9" w:rsidP="00001DB9">
            <w:pPr>
              <w:jc w:val="center"/>
              <w:rPr>
                <w:color w:val="000000"/>
              </w:rPr>
            </w:pPr>
          </w:p>
        </w:tc>
        <w:tc>
          <w:tcPr>
            <w:tcW w:w="2452" w:type="dxa"/>
            <w:gridSpan w:val="2"/>
            <w:vAlign w:val="center"/>
          </w:tcPr>
          <w:p w:rsidR="00001DB9" w:rsidRPr="00995453" w:rsidRDefault="006E31E5" w:rsidP="00001DB9">
            <w:pPr>
              <w:rPr>
                <w:color w:val="000000"/>
              </w:rPr>
            </w:pPr>
            <w:r>
              <w:rPr>
                <w:rFonts w:hint="eastAsia"/>
                <w:color w:val="000000"/>
              </w:rPr>
              <w:t>18223279572</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所属行业</w:t>
            </w:r>
          </w:p>
        </w:tc>
        <w:tc>
          <w:tcPr>
            <w:tcW w:w="7169" w:type="dxa"/>
            <w:gridSpan w:val="6"/>
            <w:vAlign w:val="center"/>
          </w:tcPr>
          <w:p w:rsidR="00995453" w:rsidRPr="00995453" w:rsidRDefault="00995453" w:rsidP="00001DB9">
            <w:pPr>
              <w:jc w:val="left"/>
              <w:rPr>
                <w:color w:val="000000"/>
              </w:rPr>
            </w:pPr>
            <w:r w:rsidRPr="00995453">
              <w:rPr>
                <w:rFonts w:hint="eastAsia"/>
                <w:color w:val="000000"/>
              </w:rPr>
              <w:t>医疗卫生</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proofErr w:type="gramStart"/>
            <w:r w:rsidRPr="00995453">
              <w:rPr>
                <w:rFonts w:hint="eastAsia"/>
                <w:color w:val="000000"/>
              </w:rPr>
              <w:t>国控类型</w:t>
            </w:r>
            <w:proofErr w:type="gramEnd"/>
          </w:p>
        </w:tc>
        <w:tc>
          <w:tcPr>
            <w:tcW w:w="7169" w:type="dxa"/>
            <w:gridSpan w:val="6"/>
            <w:vAlign w:val="center"/>
          </w:tcPr>
          <w:p w:rsidR="00995453" w:rsidRPr="00995453" w:rsidRDefault="00995453" w:rsidP="00001DB9">
            <w:pPr>
              <w:rPr>
                <w:color w:val="000000"/>
              </w:rPr>
            </w:pPr>
            <w:r w:rsidRPr="00995453">
              <w:rPr>
                <w:rFonts w:hint="eastAsia"/>
              </w:rPr>
              <w:t>■废水■废气□重金属□污水处理厂□其它</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主要产品</w:t>
            </w:r>
          </w:p>
        </w:tc>
        <w:tc>
          <w:tcPr>
            <w:tcW w:w="7169" w:type="dxa"/>
            <w:gridSpan w:val="6"/>
            <w:vAlign w:val="center"/>
          </w:tcPr>
          <w:p w:rsidR="00995453" w:rsidRPr="00995453" w:rsidRDefault="00995453" w:rsidP="00001DB9">
            <w:pPr>
              <w:jc w:val="center"/>
              <w:rPr>
                <w:color w:val="000000"/>
              </w:rPr>
            </w:pPr>
            <w:r w:rsidRPr="00995453">
              <w:rPr>
                <w:color w:val="000000"/>
              </w:rPr>
              <w:t>/</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设计（实际）生产能力</w:t>
            </w:r>
          </w:p>
        </w:tc>
        <w:tc>
          <w:tcPr>
            <w:tcW w:w="7169" w:type="dxa"/>
            <w:gridSpan w:val="6"/>
            <w:vAlign w:val="center"/>
          </w:tcPr>
          <w:p w:rsidR="00995453" w:rsidRPr="00995453" w:rsidRDefault="00995453" w:rsidP="00001DB9">
            <w:pPr>
              <w:jc w:val="center"/>
              <w:rPr>
                <w:color w:val="000000"/>
              </w:rPr>
            </w:pPr>
            <w:r w:rsidRPr="00995453">
              <w:rPr>
                <w:color w:val="000000"/>
              </w:rPr>
              <w:t>/</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企业职工数</w:t>
            </w:r>
          </w:p>
        </w:tc>
        <w:tc>
          <w:tcPr>
            <w:tcW w:w="7169" w:type="dxa"/>
            <w:gridSpan w:val="6"/>
            <w:vAlign w:val="center"/>
          </w:tcPr>
          <w:p w:rsidR="00995453" w:rsidRPr="00995453" w:rsidRDefault="00995453" w:rsidP="00001DB9">
            <w:pPr>
              <w:jc w:val="center"/>
              <w:rPr>
                <w:color w:val="000000"/>
              </w:rPr>
            </w:pPr>
            <w:r w:rsidRPr="00995453">
              <w:rPr>
                <w:color w:val="000000"/>
              </w:rPr>
              <w:t>800</w:t>
            </w:r>
            <w:r w:rsidRPr="00995453">
              <w:rPr>
                <w:rFonts w:hint="eastAsia"/>
                <w:color w:val="000000"/>
              </w:rPr>
              <w:t>人</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生产周期</w:t>
            </w:r>
          </w:p>
        </w:tc>
        <w:tc>
          <w:tcPr>
            <w:tcW w:w="7169" w:type="dxa"/>
            <w:gridSpan w:val="6"/>
            <w:vAlign w:val="center"/>
          </w:tcPr>
          <w:p w:rsidR="00995453" w:rsidRPr="00995453" w:rsidRDefault="00995453" w:rsidP="00001DB9">
            <w:pPr>
              <w:jc w:val="center"/>
              <w:rPr>
                <w:color w:val="000000"/>
              </w:rPr>
            </w:pPr>
            <w:r w:rsidRPr="00995453">
              <w:rPr>
                <w:color w:val="000000"/>
              </w:rPr>
              <w:t>/</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企业年产值</w:t>
            </w:r>
          </w:p>
        </w:tc>
        <w:tc>
          <w:tcPr>
            <w:tcW w:w="7169" w:type="dxa"/>
            <w:gridSpan w:val="6"/>
            <w:vAlign w:val="center"/>
          </w:tcPr>
          <w:p w:rsidR="00995453" w:rsidRPr="00995453" w:rsidRDefault="00995453" w:rsidP="00001DB9">
            <w:pPr>
              <w:jc w:val="center"/>
              <w:rPr>
                <w:color w:val="000000"/>
              </w:rPr>
            </w:pPr>
            <w:r w:rsidRPr="00995453">
              <w:rPr>
                <w:color w:val="000000"/>
              </w:rPr>
              <w:t>/</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建厂时间</w:t>
            </w:r>
          </w:p>
        </w:tc>
        <w:tc>
          <w:tcPr>
            <w:tcW w:w="7169" w:type="dxa"/>
            <w:gridSpan w:val="6"/>
            <w:vAlign w:val="center"/>
          </w:tcPr>
          <w:p w:rsidR="00995453" w:rsidRPr="00995453" w:rsidRDefault="00995453" w:rsidP="00001DB9">
            <w:pPr>
              <w:ind w:firstLine="480"/>
              <w:jc w:val="center"/>
              <w:rPr>
                <w:rFonts w:ascii="宋体" w:cs="宋体"/>
                <w:highlight w:val="yellow"/>
              </w:rPr>
            </w:pPr>
            <w:r w:rsidRPr="00995453">
              <w:rPr>
                <w:rFonts w:ascii="宋体" w:hAnsi="宋体" w:cs="宋体"/>
              </w:rPr>
              <w:t>1938</w:t>
            </w:r>
            <w:r w:rsidRPr="00995453">
              <w:rPr>
                <w:rFonts w:ascii="宋体" w:hAnsi="宋体" w:cs="宋体" w:hint="eastAsia"/>
              </w:rPr>
              <w:t>年</w:t>
            </w:r>
            <w:r w:rsidRPr="00995453">
              <w:rPr>
                <w:rFonts w:ascii="宋体" w:hAnsi="宋体" w:cs="宋体"/>
              </w:rPr>
              <w:t xml:space="preserve">12 </w:t>
            </w:r>
            <w:r w:rsidRPr="00995453">
              <w:rPr>
                <w:rFonts w:ascii="宋体" w:hAnsi="宋体" w:cs="宋体" w:hint="eastAsia"/>
              </w:rPr>
              <w:t>月</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环</w:t>
            </w:r>
            <w:proofErr w:type="gramStart"/>
            <w:r w:rsidRPr="00995453">
              <w:rPr>
                <w:rFonts w:hint="eastAsia"/>
                <w:color w:val="000000"/>
              </w:rPr>
              <w:t>评时间</w:t>
            </w:r>
            <w:proofErr w:type="gramEnd"/>
          </w:p>
        </w:tc>
        <w:tc>
          <w:tcPr>
            <w:tcW w:w="7169" w:type="dxa"/>
            <w:gridSpan w:val="6"/>
            <w:vAlign w:val="center"/>
          </w:tcPr>
          <w:p w:rsidR="00995453" w:rsidRPr="00995453" w:rsidRDefault="00995453" w:rsidP="00001DB9">
            <w:pPr>
              <w:ind w:firstLine="480"/>
              <w:jc w:val="center"/>
              <w:rPr>
                <w:rFonts w:ascii="宋体" w:cs="宋体"/>
                <w:highlight w:val="yellow"/>
              </w:rPr>
            </w:pPr>
            <w:r w:rsidRPr="00995453">
              <w:rPr>
                <w:rFonts w:ascii="宋体" w:hAnsi="宋体" w:cs="宋体"/>
              </w:rPr>
              <w:t>2010</w:t>
            </w:r>
            <w:r w:rsidRPr="00995453">
              <w:rPr>
                <w:rFonts w:ascii="宋体" w:hAnsi="宋体" w:cs="宋体" w:hint="eastAsia"/>
              </w:rPr>
              <w:t>年</w:t>
            </w:r>
            <w:r w:rsidRPr="00995453">
              <w:rPr>
                <w:rFonts w:ascii="宋体" w:hAnsi="宋体" w:cs="宋体"/>
              </w:rPr>
              <w:t xml:space="preserve">12 </w:t>
            </w:r>
            <w:r w:rsidRPr="00995453">
              <w:rPr>
                <w:rFonts w:ascii="宋体" w:hAnsi="宋体" w:cs="宋体" w:hint="eastAsia"/>
              </w:rPr>
              <w:t>月</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验收时间</w:t>
            </w:r>
          </w:p>
        </w:tc>
        <w:tc>
          <w:tcPr>
            <w:tcW w:w="7169" w:type="dxa"/>
            <w:gridSpan w:val="6"/>
            <w:vAlign w:val="center"/>
          </w:tcPr>
          <w:p w:rsidR="00995453" w:rsidRPr="00995453" w:rsidRDefault="00995453" w:rsidP="00001DB9">
            <w:pPr>
              <w:ind w:firstLine="480"/>
              <w:jc w:val="center"/>
              <w:rPr>
                <w:rFonts w:ascii="宋体" w:cs="宋体"/>
                <w:highlight w:val="yellow"/>
              </w:rPr>
            </w:pPr>
            <w:r w:rsidRPr="00995453">
              <w:rPr>
                <w:rFonts w:ascii="宋体" w:hAnsi="宋体" w:cs="宋体"/>
              </w:rPr>
              <w:t>2014</w:t>
            </w:r>
            <w:r w:rsidRPr="00995453">
              <w:rPr>
                <w:rFonts w:ascii="宋体" w:hAnsi="宋体" w:cs="宋体" w:hint="eastAsia"/>
              </w:rPr>
              <w:t>年</w:t>
            </w:r>
            <w:r w:rsidRPr="00995453">
              <w:rPr>
                <w:rFonts w:ascii="宋体" w:hAnsi="宋体" w:cs="宋体"/>
              </w:rPr>
              <w:t xml:space="preserve">12 </w:t>
            </w:r>
            <w:r w:rsidRPr="00995453">
              <w:rPr>
                <w:rFonts w:ascii="宋体" w:hAnsi="宋体" w:cs="宋体" w:hint="eastAsia"/>
              </w:rPr>
              <w:t>月</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自行监测类型</w:t>
            </w:r>
          </w:p>
        </w:tc>
        <w:tc>
          <w:tcPr>
            <w:tcW w:w="7169" w:type="dxa"/>
            <w:gridSpan w:val="6"/>
            <w:vAlign w:val="center"/>
          </w:tcPr>
          <w:p w:rsidR="00995453" w:rsidRPr="00995453" w:rsidRDefault="00995453" w:rsidP="00001DB9">
            <w:pPr>
              <w:jc w:val="center"/>
              <w:rPr>
                <w:color w:val="000000"/>
              </w:rPr>
            </w:pPr>
            <w:r w:rsidRPr="00995453">
              <w:sym w:font="Wingdings 2" w:char="F052"/>
            </w:r>
            <w:r w:rsidRPr="00995453">
              <w:rPr>
                <w:rFonts w:hint="eastAsia"/>
                <w:color w:val="000000"/>
              </w:rPr>
              <w:t>废水</w:t>
            </w:r>
            <w:r w:rsidRPr="00995453">
              <w:rPr>
                <w:rFonts w:hint="eastAsia"/>
              </w:rPr>
              <w:t>□</w:t>
            </w:r>
            <w:r w:rsidRPr="00995453">
              <w:rPr>
                <w:rFonts w:hint="eastAsia"/>
                <w:color w:val="000000"/>
              </w:rPr>
              <w:t>有组织废气</w:t>
            </w:r>
            <w:r w:rsidRPr="00995453">
              <w:sym w:font="Wingdings 2" w:char="F052"/>
            </w:r>
            <w:r w:rsidRPr="00995453">
              <w:rPr>
                <w:rFonts w:hint="eastAsia"/>
                <w:color w:val="000000"/>
              </w:rPr>
              <w:t>无组织废气</w:t>
            </w:r>
            <w:r w:rsidRPr="00995453">
              <w:rPr>
                <w:rFonts w:hint="eastAsia"/>
              </w:rPr>
              <w:t>□</w:t>
            </w:r>
            <w:r w:rsidRPr="00995453">
              <w:rPr>
                <w:rFonts w:hint="eastAsia"/>
                <w:color w:val="000000"/>
              </w:rPr>
              <w:t>厂界噪声</w:t>
            </w:r>
          </w:p>
          <w:p w:rsidR="00995453" w:rsidRPr="00995453" w:rsidRDefault="00995453" w:rsidP="00001DB9">
            <w:pPr>
              <w:jc w:val="center"/>
              <w:rPr>
                <w:color w:val="000000"/>
              </w:rPr>
            </w:pPr>
            <w:r w:rsidRPr="00995453">
              <w:rPr>
                <w:rFonts w:hint="eastAsia"/>
              </w:rPr>
              <w:t>□</w:t>
            </w:r>
            <w:r w:rsidRPr="00995453">
              <w:rPr>
                <w:rFonts w:hint="eastAsia"/>
                <w:color w:val="000000"/>
              </w:rPr>
              <w:t>周边环境水</w:t>
            </w:r>
            <w:r w:rsidRPr="00995453">
              <w:rPr>
                <w:rFonts w:hint="eastAsia"/>
              </w:rPr>
              <w:t>□</w:t>
            </w:r>
            <w:r w:rsidRPr="00995453">
              <w:rPr>
                <w:rFonts w:hint="eastAsia"/>
                <w:color w:val="000000"/>
              </w:rPr>
              <w:t>周边环境空气</w:t>
            </w:r>
            <w:r w:rsidRPr="00995453">
              <w:rPr>
                <w:rFonts w:hint="eastAsia"/>
              </w:rPr>
              <w:t>□</w:t>
            </w:r>
            <w:r w:rsidRPr="00995453">
              <w:rPr>
                <w:rFonts w:hint="eastAsia"/>
                <w:color w:val="000000"/>
              </w:rPr>
              <w:t>周边环境噪声</w:t>
            </w:r>
            <w:r w:rsidRPr="00995453">
              <w:rPr>
                <w:rFonts w:hint="eastAsia"/>
              </w:rPr>
              <w:t>□</w:t>
            </w:r>
            <w:r w:rsidRPr="00995453">
              <w:rPr>
                <w:rFonts w:hint="eastAsia"/>
                <w:color w:val="000000"/>
              </w:rPr>
              <w:t>周边环境土壤</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t>自行监测方式</w:t>
            </w:r>
          </w:p>
        </w:tc>
        <w:tc>
          <w:tcPr>
            <w:tcW w:w="7169" w:type="dxa"/>
            <w:gridSpan w:val="6"/>
            <w:vAlign w:val="center"/>
          </w:tcPr>
          <w:p w:rsidR="00995453" w:rsidRPr="00995453" w:rsidRDefault="00995453" w:rsidP="00001DB9">
            <w:pPr>
              <w:rPr>
                <w:color w:val="000000"/>
              </w:rPr>
            </w:pPr>
            <w:r w:rsidRPr="00995453">
              <w:sym w:font="Wingdings 2" w:char="F052"/>
            </w:r>
            <w:r w:rsidRPr="00995453">
              <w:rPr>
                <w:rFonts w:hint="eastAsia"/>
                <w:color w:val="000000"/>
              </w:rPr>
              <w:t>自测</w:t>
            </w:r>
            <w:r w:rsidRPr="00995453">
              <w:sym w:font="Wingdings 2" w:char="F052"/>
            </w:r>
            <w:r w:rsidRPr="00995453">
              <w:rPr>
                <w:rFonts w:hint="eastAsia"/>
                <w:color w:val="000000"/>
              </w:rPr>
              <w:t>第三方，</w:t>
            </w:r>
            <w:r w:rsidRPr="00995453">
              <w:rPr>
                <w:rFonts w:hint="eastAsia"/>
                <w:color w:val="000000"/>
                <w:u w:val="single"/>
              </w:rPr>
              <w:t>重庆新天地环境检测技术有限公司</w:t>
            </w:r>
          </w:p>
        </w:tc>
      </w:tr>
      <w:tr w:rsidR="00995453" w:rsidRPr="00995453" w:rsidTr="00001DB9">
        <w:trPr>
          <w:cantSplit/>
          <w:trHeight w:val="459"/>
        </w:trPr>
        <w:tc>
          <w:tcPr>
            <w:tcW w:w="2376" w:type="dxa"/>
            <w:vAlign w:val="center"/>
          </w:tcPr>
          <w:p w:rsidR="00995453" w:rsidRPr="00995453" w:rsidRDefault="00995453" w:rsidP="00001DB9">
            <w:pPr>
              <w:jc w:val="center"/>
              <w:rPr>
                <w:color w:val="000000"/>
              </w:rPr>
            </w:pPr>
            <w:r w:rsidRPr="00995453">
              <w:rPr>
                <w:rFonts w:hint="eastAsia"/>
                <w:color w:val="000000"/>
              </w:rPr>
              <w:lastRenderedPageBreak/>
              <w:t>是否安装自动监测设备</w:t>
            </w:r>
          </w:p>
        </w:tc>
        <w:tc>
          <w:tcPr>
            <w:tcW w:w="1321" w:type="dxa"/>
            <w:vAlign w:val="center"/>
          </w:tcPr>
          <w:p w:rsidR="00995453" w:rsidRPr="00995453" w:rsidRDefault="00995453" w:rsidP="00001DB9">
            <w:r w:rsidRPr="00995453">
              <w:rPr>
                <w:rFonts w:hint="eastAsia"/>
              </w:rPr>
              <w:t>□是</w:t>
            </w:r>
            <w:r w:rsidRPr="00995453">
              <w:sym w:font="Wingdings 2" w:char="F052"/>
            </w:r>
            <w:r w:rsidRPr="00995453">
              <w:rPr>
                <w:rFonts w:hint="eastAsia"/>
              </w:rPr>
              <w:t>否</w:t>
            </w:r>
          </w:p>
        </w:tc>
        <w:tc>
          <w:tcPr>
            <w:tcW w:w="2226" w:type="dxa"/>
            <w:gridSpan w:val="2"/>
            <w:vAlign w:val="center"/>
          </w:tcPr>
          <w:p w:rsidR="00995453" w:rsidRPr="00995453" w:rsidRDefault="00995453" w:rsidP="00001DB9">
            <w:r w:rsidRPr="00995453">
              <w:rPr>
                <w:rFonts w:hint="eastAsia"/>
                <w:color w:val="000000"/>
              </w:rPr>
              <w:t>自动监测设备类型和监测项目</w:t>
            </w:r>
          </w:p>
        </w:tc>
        <w:tc>
          <w:tcPr>
            <w:tcW w:w="3622" w:type="dxa"/>
            <w:gridSpan w:val="3"/>
            <w:vAlign w:val="center"/>
          </w:tcPr>
          <w:p w:rsidR="00995453" w:rsidRPr="00995453" w:rsidRDefault="00995453" w:rsidP="00001DB9">
            <w:pPr>
              <w:rPr>
                <w:color w:val="000000"/>
              </w:rPr>
            </w:pPr>
            <w:r w:rsidRPr="00995453">
              <w:rPr>
                <w:rFonts w:hint="eastAsia"/>
              </w:rPr>
              <w:t>□</w:t>
            </w:r>
            <w:r w:rsidRPr="00995453">
              <w:rPr>
                <w:rFonts w:hint="eastAsia"/>
                <w:color w:val="000000"/>
              </w:rPr>
              <w:t>废水，项目：</w:t>
            </w:r>
          </w:p>
          <w:p w:rsidR="00995453" w:rsidRPr="00995453" w:rsidRDefault="00995453" w:rsidP="00001DB9">
            <w:r w:rsidRPr="00995453">
              <w:rPr>
                <w:rFonts w:hint="eastAsia"/>
              </w:rPr>
              <w:t>□</w:t>
            </w:r>
            <w:r w:rsidRPr="00995453">
              <w:rPr>
                <w:rFonts w:hint="eastAsia"/>
                <w:color w:val="000000"/>
              </w:rPr>
              <w:t>废气，项目：</w:t>
            </w:r>
          </w:p>
        </w:tc>
      </w:tr>
      <w:tr w:rsidR="00995453" w:rsidRPr="00995453" w:rsidTr="00001DB9">
        <w:trPr>
          <w:cantSplit/>
          <w:trHeight w:hRule="exact" w:val="402"/>
        </w:trPr>
        <w:tc>
          <w:tcPr>
            <w:tcW w:w="2376" w:type="dxa"/>
            <w:vMerge w:val="restart"/>
            <w:vAlign w:val="center"/>
          </w:tcPr>
          <w:p w:rsidR="00995453" w:rsidRPr="00995453" w:rsidRDefault="00995453" w:rsidP="00001DB9">
            <w:pPr>
              <w:jc w:val="center"/>
            </w:pPr>
            <w:r w:rsidRPr="00995453">
              <w:rPr>
                <w:rFonts w:hint="eastAsia"/>
              </w:rPr>
              <w:t>周边环境情况</w:t>
            </w:r>
          </w:p>
        </w:tc>
        <w:tc>
          <w:tcPr>
            <w:tcW w:w="1321" w:type="dxa"/>
            <w:vAlign w:val="center"/>
          </w:tcPr>
          <w:p w:rsidR="00995453" w:rsidRPr="00995453" w:rsidRDefault="00995453" w:rsidP="00001DB9">
            <w:pPr>
              <w:jc w:val="center"/>
            </w:pPr>
            <w:r w:rsidRPr="00995453">
              <w:rPr>
                <w:rFonts w:hint="eastAsia"/>
              </w:rPr>
              <w:t>方位</w:t>
            </w:r>
          </w:p>
        </w:tc>
        <w:tc>
          <w:tcPr>
            <w:tcW w:w="2226" w:type="dxa"/>
            <w:gridSpan w:val="2"/>
            <w:vAlign w:val="center"/>
          </w:tcPr>
          <w:p w:rsidR="00995453" w:rsidRPr="00995453" w:rsidRDefault="00995453" w:rsidP="00001DB9">
            <w:pPr>
              <w:jc w:val="center"/>
            </w:pPr>
            <w:r w:rsidRPr="00995453">
              <w:rPr>
                <w:rFonts w:hint="eastAsia"/>
              </w:rPr>
              <w:t>距场界距离（单位）</w:t>
            </w:r>
          </w:p>
        </w:tc>
        <w:tc>
          <w:tcPr>
            <w:tcW w:w="3622" w:type="dxa"/>
            <w:gridSpan w:val="3"/>
            <w:vAlign w:val="center"/>
          </w:tcPr>
          <w:p w:rsidR="00995453" w:rsidRPr="00995453" w:rsidRDefault="00995453" w:rsidP="00001DB9">
            <w:pPr>
              <w:jc w:val="center"/>
            </w:pPr>
            <w:r w:rsidRPr="00995453">
              <w:rPr>
                <w:rFonts w:hint="eastAsia"/>
              </w:rPr>
              <w:t>名称</w:t>
            </w:r>
          </w:p>
        </w:tc>
      </w:tr>
      <w:tr w:rsidR="00995453" w:rsidRPr="00995453" w:rsidTr="00001DB9">
        <w:trPr>
          <w:cantSplit/>
          <w:trHeight w:hRule="exact" w:val="402"/>
        </w:trPr>
        <w:tc>
          <w:tcPr>
            <w:tcW w:w="2376" w:type="dxa"/>
            <w:vMerge/>
            <w:vAlign w:val="center"/>
          </w:tcPr>
          <w:p w:rsidR="00995453" w:rsidRPr="00995453" w:rsidRDefault="00995453" w:rsidP="00001DB9">
            <w:pPr>
              <w:jc w:val="center"/>
            </w:pPr>
          </w:p>
        </w:tc>
        <w:tc>
          <w:tcPr>
            <w:tcW w:w="1321" w:type="dxa"/>
            <w:vAlign w:val="center"/>
          </w:tcPr>
          <w:p w:rsidR="00995453" w:rsidRPr="00995453" w:rsidRDefault="00995453" w:rsidP="00001DB9">
            <w:pPr>
              <w:jc w:val="center"/>
            </w:pPr>
            <w:r w:rsidRPr="00995453">
              <w:rPr>
                <w:rFonts w:hint="eastAsia"/>
              </w:rPr>
              <w:t>东</w:t>
            </w:r>
          </w:p>
        </w:tc>
        <w:tc>
          <w:tcPr>
            <w:tcW w:w="2226" w:type="dxa"/>
            <w:gridSpan w:val="2"/>
            <w:vAlign w:val="center"/>
          </w:tcPr>
          <w:p w:rsidR="00995453" w:rsidRPr="00995453" w:rsidRDefault="00995453" w:rsidP="00001DB9">
            <w:pPr>
              <w:jc w:val="center"/>
            </w:pPr>
            <w:r w:rsidRPr="00995453">
              <w:t>200</w:t>
            </w:r>
            <w:r w:rsidRPr="00995453">
              <w:rPr>
                <w:rFonts w:hint="eastAsia"/>
              </w:rPr>
              <w:t>米</w:t>
            </w:r>
          </w:p>
        </w:tc>
        <w:tc>
          <w:tcPr>
            <w:tcW w:w="3622" w:type="dxa"/>
            <w:gridSpan w:val="3"/>
            <w:vAlign w:val="center"/>
          </w:tcPr>
          <w:p w:rsidR="00995453" w:rsidRPr="00995453" w:rsidRDefault="00995453" w:rsidP="00001DB9">
            <w:pPr>
              <w:jc w:val="center"/>
            </w:pPr>
            <w:r w:rsidRPr="00995453">
              <w:rPr>
                <w:rFonts w:hint="eastAsia"/>
              </w:rPr>
              <w:t>大堰三村</w:t>
            </w:r>
          </w:p>
        </w:tc>
      </w:tr>
      <w:tr w:rsidR="00995453" w:rsidRPr="00995453" w:rsidTr="00001DB9">
        <w:trPr>
          <w:cantSplit/>
          <w:trHeight w:hRule="exact" w:val="402"/>
        </w:trPr>
        <w:tc>
          <w:tcPr>
            <w:tcW w:w="2376" w:type="dxa"/>
            <w:vMerge/>
            <w:vAlign w:val="center"/>
          </w:tcPr>
          <w:p w:rsidR="00995453" w:rsidRPr="00995453" w:rsidRDefault="00995453" w:rsidP="00001DB9">
            <w:pPr>
              <w:jc w:val="center"/>
            </w:pPr>
          </w:p>
        </w:tc>
        <w:tc>
          <w:tcPr>
            <w:tcW w:w="1321" w:type="dxa"/>
            <w:vAlign w:val="center"/>
          </w:tcPr>
          <w:p w:rsidR="00995453" w:rsidRPr="00995453" w:rsidRDefault="00995453" w:rsidP="00001DB9">
            <w:pPr>
              <w:jc w:val="center"/>
            </w:pPr>
            <w:r w:rsidRPr="00995453">
              <w:rPr>
                <w:rFonts w:hint="eastAsia"/>
              </w:rPr>
              <w:t>南</w:t>
            </w:r>
          </w:p>
        </w:tc>
        <w:tc>
          <w:tcPr>
            <w:tcW w:w="2226" w:type="dxa"/>
            <w:gridSpan w:val="2"/>
            <w:vAlign w:val="center"/>
          </w:tcPr>
          <w:p w:rsidR="00995453" w:rsidRPr="00995453" w:rsidRDefault="00995453" w:rsidP="00001DB9">
            <w:pPr>
              <w:jc w:val="center"/>
            </w:pPr>
            <w:r w:rsidRPr="00995453">
              <w:t>0</w:t>
            </w:r>
          </w:p>
        </w:tc>
        <w:tc>
          <w:tcPr>
            <w:tcW w:w="3622" w:type="dxa"/>
            <w:gridSpan w:val="3"/>
            <w:vAlign w:val="center"/>
          </w:tcPr>
          <w:p w:rsidR="00995453" w:rsidRPr="00995453" w:rsidRDefault="00995453" w:rsidP="00001DB9">
            <w:pPr>
              <w:jc w:val="center"/>
            </w:pPr>
            <w:r w:rsidRPr="00995453">
              <w:rPr>
                <w:rFonts w:hint="eastAsia"/>
              </w:rPr>
              <w:t>院内空地</w:t>
            </w:r>
          </w:p>
        </w:tc>
      </w:tr>
      <w:tr w:rsidR="00995453" w:rsidRPr="00995453" w:rsidTr="00001DB9">
        <w:trPr>
          <w:cantSplit/>
          <w:trHeight w:hRule="exact" w:val="402"/>
        </w:trPr>
        <w:tc>
          <w:tcPr>
            <w:tcW w:w="2376" w:type="dxa"/>
            <w:vMerge/>
            <w:vAlign w:val="center"/>
          </w:tcPr>
          <w:p w:rsidR="00995453" w:rsidRPr="00995453" w:rsidRDefault="00995453" w:rsidP="00001DB9">
            <w:pPr>
              <w:jc w:val="center"/>
            </w:pPr>
          </w:p>
        </w:tc>
        <w:tc>
          <w:tcPr>
            <w:tcW w:w="1321" w:type="dxa"/>
            <w:vAlign w:val="center"/>
          </w:tcPr>
          <w:p w:rsidR="00995453" w:rsidRPr="00995453" w:rsidRDefault="00995453" w:rsidP="00001DB9">
            <w:pPr>
              <w:jc w:val="center"/>
            </w:pPr>
            <w:r w:rsidRPr="00995453">
              <w:rPr>
                <w:rFonts w:hint="eastAsia"/>
              </w:rPr>
              <w:t>西</w:t>
            </w:r>
          </w:p>
        </w:tc>
        <w:tc>
          <w:tcPr>
            <w:tcW w:w="2226" w:type="dxa"/>
            <w:gridSpan w:val="2"/>
            <w:vAlign w:val="center"/>
          </w:tcPr>
          <w:p w:rsidR="00995453" w:rsidRPr="00995453" w:rsidRDefault="00995453" w:rsidP="00001DB9">
            <w:pPr>
              <w:jc w:val="center"/>
            </w:pPr>
            <w:r w:rsidRPr="00995453">
              <w:t>0</w:t>
            </w:r>
          </w:p>
        </w:tc>
        <w:tc>
          <w:tcPr>
            <w:tcW w:w="3622" w:type="dxa"/>
            <w:gridSpan w:val="3"/>
            <w:vAlign w:val="center"/>
          </w:tcPr>
          <w:p w:rsidR="00995453" w:rsidRPr="00995453" w:rsidRDefault="00995453" w:rsidP="00001DB9">
            <w:pPr>
              <w:jc w:val="center"/>
            </w:pPr>
            <w:r w:rsidRPr="00995453">
              <w:rPr>
                <w:rFonts w:hint="eastAsia"/>
              </w:rPr>
              <w:t>重钢总医院空地</w:t>
            </w:r>
          </w:p>
        </w:tc>
      </w:tr>
      <w:tr w:rsidR="00995453" w:rsidRPr="00995453" w:rsidTr="00001DB9">
        <w:trPr>
          <w:cantSplit/>
          <w:trHeight w:hRule="exact" w:val="402"/>
        </w:trPr>
        <w:tc>
          <w:tcPr>
            <w:tcW w:w="2376" w:type="dxa"/>
            <w:vMerge/>
            <w:vAlign w:val="center"/>
          </w:tcPr>
          <w:p w:rsidR="00995453" w:rsidRPr="00995453" w:rsidRDefault="00995453" w:rsidP="00001DB9">
            <w:pPr>
              <w:jc w:val="center"/>
            </w:pPr>
          </w:p>
        </w:tc>
        <w:tc>
          <w:tcPr>
            <w:tcW w:w="1321" w:type="dxa"/>
            <w:vAlign w:val="center"/>
          </w:tcPr>
          <w:p w:rsidR="00995453" w:rsidRPr="00995453" w:rsidRDefault="00995453" w:rsidP="00001DB9">
            <w:pPr>
              <w:jc w:val="center"/>
            </w:pPr>
            <w:r w:rsidRPr="00995453">
              <w:rPr>
                <w:rFonts w:hint="eastAsia"/>
              </w:rPr>
              <w:t>北</w:t>
            </w:r>
          </w:p>
        </w:tc>
        <w:tc>
          <w:tcPr>
            <w:tcW w:w="2226" w:type="dxa"/>
            <w:gridSpan w:val="2"/>
            <w:vAlign w:val="center"/>
          </w:tcPr>
          <w:p w:rsidR="00995453" w:rsidRPr="00995453" w:rsidRDefault="00995453" w:rsidP="00001DB9">
            <w:pPr>
              <w:jc w:val="center"/>
            </w:pPr>
            <w:r w:rsidRPr="00995453">
              <w:t>100</w:t>
            </w:r>
            <w:r w:rsidRPr="00995453">
              <w:rPr>
                <w:rFonts w:hint="eastAsia"/>
              </w:rPr>
              <w:t>米</w:t>
            </w:r>
          </w:p>
        </w:tc>
        <w:tc>
          <w:tcPr>
            <w:tcW w:w="3622" w:type="dxa"/>
            <w:gridSpan w:val="3"/>
            <w:vAlign w:val="center"/>
          </w:tcPr>
          <w:p w:rsidR="00995453" w:rsidRPr="00995453" w:rsidRDefault="00995453" w:rsidP="00001DB9">
            <w:pPr>
              <w:jc w:val="center"/>
            </w:pPr>
            <w:proofErr w:type="gramStart"/>
            <w:r w:rsidRPr="00995453">
              <w:rPr>
                <w:rFonts w:hint="eastAsia"/>
              </w:rPr>
              <w:t>朵力小区</w:t>
            </w:r>
            <w:proofErr w:type="gramEnd"/>
          </w:p>
        </w:tc>
      </w:tr>
    </w:tbl>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二、自行监测内容</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 xml:space="preserve">2.1 </w:t>
      </w:r>
      <w:r w:rsidRPr="00995453">
        <w:rPr>
          <w:rFonts w:asciiTheme="minorEastAsia" w:eastAsiaTheme="minorEastAsia" w:hAnsiTheme="minorEastAsia" w:hint="eastAsia"/>
          <w:sz w:val="24"/>
          <w:szCs w:val="24"/>
        </w:rPr>
        <w:t>污染源手工监测点位、指标和频次</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按照国家、地方污染物排放（控制）标准，结合行业特点和环评、验收资料以及排污许可证要求，我院自行手工监测污染源废水和废气指标和频次见表</w:t>
      </w:r>
      <w:r w:rsidRPr="00995453">
        <w:rPr>
          <w:rFonts w:asciiTheme="minorEastAsia" w:eastAsiaTheme="minorEastAsia" w:hAnsiTheme="minorEastAsia"/>
          <w:sz w:val="24"/>
          <w:szCs w:val="24"/>
        </w:rPr>
        <w:t>2-1-1</w:t>
      </w:r>
      <w:r w:rsidRPr="00995453">
        <w:rPr>
          <w:rFonts w:asciiTheme="minorEastAsia" w:eastAsiaTheme="minorEastAsia" w:hAnsiTheme="minorEastAsia" w:hint="eastAsia"/>
          <w:sz w:val="24"/>
          <w:szCs w:val="24"/>
        </w:rPr>
        <w:t>。</w:t>
      </w:r>
    </w:p>
    <w:p w:rsidR="00995453" w:rsidRPr="00995453" w:rsidRDefault="00995453" w:rsidP="00995453">
      <w:pPr>
        <w:spacing w:line="440" w:lineRule="exact"/>
        <w:jc w:val="center"/>
        <w:rPr>
          <w:rFonts w:asciiTheme="minorEastAsia" w:eastAsiaTheme="minorEastAsia" w:hAnsiTheme="minorEastAsia"/>
          <w:b/>
          <w:bCs/>
          <w:sz w:val="24"/>
          <w:szCs w:val="24"/>
          <w:highlight w:val="yellow"/>
        </w:rPr>
      </w:pPr>
      <w:r w:rsidRPr="00995453">
        <w:rPr>
          <w:rFonts w:asciiTheme="minorEastAsia" w:eastAsiaTheme="minorEastAsia" w:hAnsiTheme="minorEastAsia" w:hint="eastAsia"/>
          <w:b/>
          <w:bCs/>
          <w:sz w:val="24"/>
          <w:szCs w:val="24"/>
        </w:rPr>
        <w:t>表</w:t>
      </w:r>
      <w:r w:rsidRPr="00995453">
        <w:rPr>
          <w:rFonts w:asciiTheme="minorEastAsia" w:eastAsiaTheme="minorEastAsia" w:hAnsiTheme="minorEastAsia"/>
          <w:b/>
          <w:bCs/>
          <w:sz w:val="24"/>
          <w:szCs w:val="24"/>
        </w:rPr>
        <w:t>2-1-1</w:t>
      </w:r>
      <w:r w:rsidRPr="00995453">
        <w:rPr>
          <w:rFonts w:asciiTheme="minorEastAsia" w:eastAsiaTheme="minorEastAsia" w:hAnsiTheme="minorEastAsia" w:hint="eastAsia"/>
          <w:b/>
          <w:bCs/>
          <w:sz w:val="24"/>
          <w:szCs w:val="24"/>
        </w:rPr>
        <w:t>监测点位、指标和频次</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134"/>
        <w:gridCol w:w="1417"/>
        <w:gridCol w:w="1276"/>
        <w:gridCol w:w="2192"/>
        <w:gridCol w:w="1705"/>
      </w:tblGrid>
      <w:tr w:rsidR="00995453" w:rsidRPr="00995453" w:rsidTr="00995453">
        <w:trPr>
          <w:jc w:val="center"/>
        </w:trPr>
        <w:tc>
          <w:tcPr>
            <w:tcW w:w="1526" w:type="dxa"/>
            <w:vAlign w:val="center"/>
          </w:tcPr>
          <w:p w:rsidR="00995453" w:rsidRPr="00995453" w:rsidRDefault="00995453" w:rsidP="00995453">
            <w:pPr>
              <w:spacing w:line="240" w:lineRule="atLeast"/>
              <w:jc w:val="center"/>
              <w:rPr>
                <w:rFonts w:asciiTheme="minorEastAsia" w:eastAsiaTheme="minorEastAsia" w:hAnsiTheme="minorEastAsia"/>
                <w:color w:val="000000"/>
              </w:rPr>
            </w:pPr>
            <w:r w:rsidRPr="00995453">
              <w:rPr>
                <w:rFonts w:asciiTheme="minorEastAsia" w:eastAsiaTheme="minorEastAsia" w:hAnsiTheme="minorEastAsia" w:hint="eastAsia"/>
                <w:color w:val="000000"/>
              </w:rPr>
              <w:t>类别</w:t>
            </w:r>
          </w:p>
        </w:tc>
        <w:tc>
          <w:tcPr>
            <w:tcW w:w="1134" w:type="dxa"/>
            <w:vAlign w:val="center"/>
          </w:tcPr>
          <w:p w:rsidR="00995453" w:rsidRPr="00995453" w:rsidRDefault="00995453" w:rsidP="00995453">
            <w:pPr>
              <w:spacing w:line="240" w:lineRule="atLeast"/>
              <w:jc w:val="center"/>
              <w:rPr>
                <w:rFonts w:asciiTheme="minorEastAsia" w:eastAsiaTheme="minorEastAsia" w:hAnsiTheme="minorEastAsia"/>
                <w:color w:val="000000"/>
              </w:rPr>
            </w:pPr>
            <w:r w:rsidRPr="00995453">
              <w:rPr>
                <w:rFonts w:asciiTheme="minorEastAsia" w:eastAsiaTheme="minorEastAsia" w:hAnsiTheme="minorEastAsia" w:hint="eastAsia"/>
                <w:color w:val="000000"/>
              </w:rPr>
              <w:t>污染源</w:t>
            </w:r>
          </w:p>
        </w:tc>
        <w:tc>
          <w:tcPr>
            <w:tcW w:w="1417" w:type="dxa"/>
            <w:vAlign w:val="center"/>
          </w:tcPr>
          <w:p w:rsidR="00995453" w:rsidRPr="00995453" w:rsidRDefault="00995453" w:rsidP="00995453">
            <w:pPr>
              <w:spacing w:line="240" w:lineRule="atLeast"/>
              <w:jc w:val="center"/>
              <w:rPr>
                <w:rFonts w:asciiTheme="minorEastAsia" w:eastAsiaTheme="minorEastAsia" w:hAnsiTheme="minorEastAsia"/>
                <w:color w:val="000000"/>
              </w:rPr>
            </w:pPr>
            <w:r w:rsidRPr="00995453">
              <w:rPr>
                <w:rFonts w:asciiTheme="minorEastAsia" w:eastAsiaTheme="minorEastAsia" w:hAnsiTheme="minorEastAsia" w:hint="eastAsia"/>
                <w:color w:val="000000"/>
              </w:rPr>
              <w:t>监测点位</w:t>
            </w:r>
          </w:p>
        </w:tc>
        <w:tc>
          <w:tcPr>
            <w:tcW w:w="1276" w:type="dxa"/>
            <w:vAlign w:val="center"/>
          </w:tcPr>
          <w:p w:rsidR="00995453" w:rsidRPr="00995453" w:rsidRDefault="00995453" w:rsidP="00995453">
            <w:pPr>
              <w:spacing w:line="240" w:lineRule="atLeast"/>
              <w:jc w:val="center"/>
              <w:rPr>
                <w:rFonts w:asciiTheme="minorEastAsia" w:eastAsiaTheme="minorEastAsia" w:hAnsiTheme="minorEastAsia"/>
                <w:color w:val="000000"/>
              </w:rPr>
            </w:pPr>
            <w:r w:rsidRPr="00995453">
              <w:rPr>
                <w:rFonts w:asciiTheme="minorEastAsia" w:eastAsiaTheme="minorEastAsia" w:hAnsiTheme="minorEastAsia" w:hint="eastAsia"/>
                <w:color w:val="000000"/>
              </w:rPr>
              <w:t>自动监测指标</w:t>
            </w:r>
          </w:p>
        </w:tc>
        <w:tc>
          <w:tcPr>
            <w:tcW w:w="2192" w:type="dxa"/>
            <w:vAlign w:val="center"/>
          </w:tcPr>
          <w:p w:rsidR="00995453" w:rsidRPr="00995453" w:rsidRDefault="00995453" w:rsidP="00995453">
            <w:pPr>
              <w:spacing w:line="240" w:lineRule="atLeast"/>
              <w:jc w:val="center"/>
              <w:rPr>
                <w:rFonts w:asciiTheme="minorEastAsia" w:eastAsiaTheme="minorEastAsia" w:hAnsiTheme="minorEastAsia"/>
                <w:color w:val="000000"/>
              </w:rPr>
            </w:pPr>
            <w:r w:rsidRPr="00995453">
              <w:rPr>
                <w:rFonts w:asciiTheme="minorEastAsia" w:eastAsiaTheme="minorEastAsia" w:hAnsiTheme="minorEastAsia" w:hint="eastAsia"/>
                <w:color w:val="000000"/>
              </w:rPr>
              <w:t>手工监测指标</w:t>
            </w:r>
          </w:p>
        </w:tc>
        <w:tc>
          <w:tcPr>
            <w:tcW w:w="1705" w:type="dxa"/>
            <w:vAlign w:val="center"/>
          </w:tcPr>
          <w:p w:rsidR="00995453" w:rsidRPr="00995453" w:rsidRDefault="00995453" w:rsidP="00995453">
            <w:pPr>
              <w:spacing w:line="240" w:lineRule="atLeast"/>
              <w:jc w:val="center"/>
              <w:rPr>
                <w:rFonts w:asciiTheme="minorEastAsia" w:eastAsiaTheme="minorEastAsia" w:hAnsiTheme="minorEastAsia"/>
                <w:color w:val="000000"/>
              </w:rPr>
            </w:pPr>
            <w:r w:rsidRPr="00995453">
              <w:rPr>
                <w:rFonts w:asciiTheme="minorEastAsia" w:eastAsiaTheme="minorEastAsia" w:hAnsiTheme="minorEastAsia" w:hint="eastAsia"/>
                <w:color w:val="000000"/>
              </w:rPr>
              <w:t>监测频次</w:t>
            </w:r>
          </w:p>
        </w:tc>
      </w:tr>
      <w:tr w:rsidR="00995453" w:rsidRPr="00995453" w:rsidTr="00995453">
        <w:trPr>
          <w:jc w:val="center"/>
        </w:trPr>
        <w:tc>
          <w:tcPr>
            <w:tcW w:w="1526"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废气无组织排放</w:t>
            </w:r>
          </w:p>
        </w:tc>
        <w:tc>
          <w:tcPr>
            <w:tcW w:w="1134"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污水处理站</w:t>
            </w:r>
          </w:p>
        </w:tc>
        <w:tc>
          <w:tcPr>
            <w:tcW w:w="1417"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污水处理站周界</w:t>
            </w:r>
          </w:p>
        </w:tc>
        <w:tc>
          <w:tcPr>
            <w:tcW w:w="1276"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w:t>
            </w:r>
          </w:p>
        </w:tc>
        <w:tc>
          <w:tcPr>
            <w:tcW w:w="2192"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甲烷、臭气浓度、氯（氯气）、氨（氨气）、硫化氢</w:t>
            </w:r>
          </w:p>
        </w:tc>
        <w:tc>
          <w:tcPr>
            <w:tcW w:w="170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1</w:t>
            </w:r>
            <w:r w:rsidRPr="00995453">
              <w:rPr>
                <w:rFonts w:asciiTheme="minorEastAsia" w:eastAsiaTheme="minorEastAsia" w:hAnsiTheme="minorEastAsia" w:hint="eastAsia"/>
              </w:rPr>
              <w:t>次</w:t>
            </w:r>
            <w:r w:rsidRPr="00995453">
              <w:rPr>
                <w:rFonts w:asciiTheme="minorEastAsia" w:eastAsiaTheme="minorEastAsia" w:hAnsiTheme="minorEastAsia"/>
              </w:rPr>
              <w:t>/</w:t>
            </w:r>
            <w:r w:rsidRPr="00995453">
              <w:rPr>
                <w:rFonts w:asciiTheme="minorEastAsia" w:eastAsiaTheme="minorEastAsia" w:hAnsiTheme="minorEastAsia" w:hint="eastAsia"/>
              </w:rPr>
              <w:t>季</w:t>
            </w:r>
          </w:p>
        </w:tc>
      </w:tr>
      <w:tr w:rsidR="00995453" w:rsidRPr="00995453" w:rsidTr="00995453">
        <w:trPr>
          <w:jc w:val="center"/>
        </w:trPr>
        <w:tc>
          <w:tcPr>
            <w:tcW w:w="1526" w:type="dxa"/>
            <w:vMerge w:val="restart"/>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废水排放</w:t>
            </w:r>
          </w:p>
        </w:tc>
        <w:tc>
          <w:tcPr>
            <w:tcW w:w="1134" w:type="dxa"/>
            <w:vMerge w:val="restart"/>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污水处理站</w:t>
            </w:r>
          </w:p>
        </w:tc>
        <w:tc>
          <w:tcPr>
            <w:tcW w:w="1417" w:type="dxa"/>
            <w:vMerge w:val="restart"/>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污水总排放口</w:t>
            </w:r>
          </w:p>
        </w:tc>
        <w:tc>
          <w:tcPr>
            <w:tcW w:w="1276"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w:t>
            </w:r>
          </w:p>
        </w:tc>
        <w:tc>
          <w:tcPr>
            <w:tcW w:w="2192"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pH</w:t>
            </w:r>
          </w:p>
        </w:tc>
        <w:tc>
          <w:tcPr>
            <w:tcW w:w="170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1</w:t>
            </w:r>
            <w:r w:rsidRPr="00995453">
              <w:rPr>
                <w:rFonts w:asciiTheme="minorEastAsia" w:eastAsiaTheme="minorEastAsia" w:hAnsiTheme="minorEastAsia" w:hint="eastAsia"/>
              </w:rPr>
              <w:t>次</w:t>
            </w:r>
            <w:r w:rsidRPr="00995453">
              <w:rPr>
                <w:rFonts w:asciiTheme="minorEastAsia" w:eastAsiaTheme="minorEastAsia" w:hAnsiTheme="minorEastAsia"/>
              </w:rPr>
              <w:t>/12</w:t>
            </w:r>
            <w:r w:rsidRPr="00995453">
              <w:rPr>
                <w:rFonts w:asciiTheme="minorEastAsia" w:eastAsiaTheme="minorEastAsia" w:hAnsiTheme="minorEastAsia" w:hint="eastAsia"/>
              </w:rPr>
              <w:t>小时</w:t>
            </w:r>
          </w:p>
        </w:tc>
      </w:tr>
      <w:tr w:rsidR="00995453" w:rsidRPr="00995453" w:rsidTr="00995453">
        <w:trPr>
          <w:jc w:val="center"/>
        </w:trPr>
        <w:tc>
          <w:tcPr>
            <w:tcW w:w="1526"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134"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417"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276"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w:t>
            </w:r>
          </w:p>
        </w:tc>
        <w:tc>
          <w:tcPr>
            <w:tcW w:w="2192"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悬浮物、化学需氧量</w:t>
            </w:r>
          </w:p>
        </w:tc>
        <w:tc>
          <w:tcPr>
            <w:tcW w:w="170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1</w:t>
            </w:r>
            <w:r w:rsidRPr="00995453">
              <w:rPr>
                <w:rFonts w:asciiTheme="minorEastAsia" w:eastAsiaTheme="minorEastAsia" w:hAnsiTheme="minorEastAsia" w:hint="eastAsia"/>
              </w:rPr>
              <w:t>次</w:t>
            </w:r>
            <w:r w:rsidRPr="00995453">
              <w:rPr>
                <w:rFonts w:asciiTheme="minorEastAsia" w:eastAsiaTheme="minorEastAsia" w:hAnsiTheme="minorEastAsia"/>
              </w:rPr>
              <w:t>/</w:t>
            </w:r>
            <w:r w:rsidRPr="00995453">
              <w:rPr>
                <w:rFonts w:asciiTheme="minorEastAsia" w:eastAsiaTheme="minorEastAsia" w:hAnsiTheme="minorEastAsia" w:hint="eastAsia"/>
              </w:rPr>
              <w:t>周</w:t>
            </w:r>
          </w:p>
        </w:tc>
      </w:tr>
      <w:tr w:rsidR="00995453" w:rsidRPr="00995453" w:rsidTr="00995453">
        <w:trPr>
          <w:jc w:val="center"/>
        </w:trPr>
        <w:tc>
          <w:tcPr>
            <w:tcW w:w="1526"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134"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417"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276" w:type="dxa"/>
            <w:vAlign w:val="center"/>
          </w:tcPr>
          <w:p w:rsidR="00995453" w:rsidRPr="00995453" w:rsidRDefault="00995453" w:rsidP="00995453">
            <w:pPr>
              <w:spacing w:line="240" w:lineRule="atLeast"/>
              <w:ind w:firstLine="480"/>
              <w:rPr>
                <w:rFonts w:asciiTheme="minorEastAsia" w:eastAsiaTheme="minorEastAsia" w:hAnsiTheme="minorEastAsia"/>
              </w:rPr>
            </w:pPr>
            <w:r w:rsidRPr="00995453">
              <w:rPr>
                <w:rFonts w:asciiTheme="minorEastAsia" w:eastAsiaTheme="minorEastAsia" w:hAnsiTheme="minorEastAsia"/>
              </w:rPr>
              <w:t>/</w:t>
            </w:r>
          </w:p>
        </w:tc>
        <w:tc>
          <w:tcPr>
            <w:tcW w:w="2192"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五日生化需氧量、阴离子表面活性剂、石油类、动植物油、挥发</w:t>
            </w:r>
            <w:proofErr w:type="gramStart"/>
            <w:r w:rsidRPr="00995453">
              <w:rPr>
                <w:rFonts w:asciiTheme="minorEastAsia" w:eastAsiaTheme="minorEastAsia" w:hAnsiTheme="minorEastAsia" w:hint="eastAsia"/>
              </w:rPr>
              <w:t>酚</w:t>
            </w:r>
            <w:proofErr w:type="gramEnd"/>
            <w:r w:rsidRPr="00995453">
              <w:rPr>
                <w:rFonts w:asciiTheme="minorEastAsia" w:eastAsiaTheme="minorEastAsia" w:hAnsiTheme="minorEastAsia" w:hint="eastAsia"/>
              </w:rPr>
              <w:t>、总氰化物</w:t>
            </w:r>
          </w:p>
        </w:tc>
        <w:tc>
          <w:tcPr>
            <w:tcW w:w="170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1</w:t>
            </w:r>
            <w:r w:rsidRPr="00995453">
              <w:rPr>
                <w:rFonts w:asciiTheme="minorEastAsia" w:eastAsiaTheme="minorEastAsia" w:hAnsiTheme="minorEastAsia" w:hint="eastAsia"/>
              </w:rPr>
              <w:t>次</w:t>
            </w:r>
            <w:r w:rsidRPr="00995453">
              <w:rPr>
                <w:rFonts w:asciiTheme="minorEastAsia" w:eastAsiaTheme="minorEastAsia" w:hAnsiTheme="minorEastAsia"/>
              </w:rPr>
              <w:t>/</w:t>
            </w:r>
            <w:r w:rsidRPr="00995453">
              <w:rPr>
                <w:rFonts w:asciiTheme="minorEastAsia" w:eastAsiaTheme="minorEastAsia" w:hAnsiTheme="minorEastAsia" w:hint="eastAsia"/>
              </w:rPr>
              <w:t>季</w:t>
            </w:r>
          </w:p>
        </w:tc>
      </w:tr>
      <w:tr w:rsidR="00995453" w:rsidRPr="00995453" w:rsidTr="00995453">
        <w:trPr>
          <w:jc w:val="center"/>
        </w:trPr>
        <w:tc>
          <w:tcPr>
            <w:tcW w:w="1526" w:type="dxa"/>
            <w:vMerge w:val="restart"/>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废水排放</w:t>
            </w:r>
          </w:p>
        </w:tc>
        <w:tc>
          <w:tcPr>
            <w:tcW w:w="1134" w:type="dxa"/>
            <w:vMerge w:val="restart"/>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污水处理站</w:t>
            </w:r>
          </w:p>
        </w:tc>
        <w:tc>
          <w:tcPr>
            <w:tcW w:w="1417" w:type="dxa"/>
            <w:vMerge w:val="restart"/>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污水总排放口</w:t>
            </w:r>
          </w:p>
        </w:tc>
        <w:tc>
          <w:tcPr>
            <w:tcW w:w="1276" w:type="dxa"/>
            <w:vAlign w:val="center"/>
          </w:tcPr>
          <w:p w:rsidR="00995453" w:rsidRPr="00995453" w:rsidRDefault="00995453" w:rsidP="00995453">
            <w:pPr>
              <w:spacing w:line="240" w:lineRule="atLeast"/>
              <w:ind w:firstLine="480"/>
              <w:jc w:val="center"/>
              <w:rPr>
                <w:rFonts w:asciiTheme="minorEastAsia" w:eastAsiaTheme="minorEastAsia" w:hAnsiTheme="minorEastAsia"/>
              </w:rPr>
            </w:pPr>
            <w:r w:rsidRPr="00995453">
              <w:rPr>
                <w:rFonts w:asciiTheme="minorEastAsia" w:eastAsiaTheme="minorEastAsia" w:hAnsiTheme="minorEastAsia"/>
              </w:rPr>
              <w:t>/</w:t>
            </w:r>
          </w:p>
        </w:tc>
        <w:tc>
          <w:tcPr>
            <w:tcW w:w="2192"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粪大肠菌群</w:t>
            </w:r>
          </w:p>
        </w:tc>
        <w:tc>
          <w:tcPr>
            <w:tcW w:w="170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1</w:t>
            </w:r>
            <w:r w:rsidRPr="00995453">
              <w:rPr>
                <w:rFonts w:asciiTheme="minorEastAsia" w:eastAsiaTheme="minorEastAsia" w:hAnsiTheme="minorEastAsia" w:hint="eastAsia"/>
              </w:rPr>
              <w:t>次</w:t>
            </w:r>
            <w:r w:rsidRPr="00995453">
              <w:rPr>
                <w:rFonts w:asciiTheme="minorEastAsia" w:eastAsiaTheme="minorEastAsia" w:hAnsiTheme="minorEastAsia"/>
              </w:rPr>
              <w:t>/</w:t>
            </w:r>
            <w:r w:rsidRPr="00995453">
              <w:rPr>
                <w:rFonts w:asciiTheme="minorEastAsia" w:eastAsiaTheme="minorEastAsia" w:hAnsiTheme="minorEastAsia" w:hint="eastAsia"/>
              </w:rPr>
              <w:t>月</w:t>
            </w:r>
          </w:p>
        </w:tc>
      </w:tr>
      <w:tr w:rsidR="00995453" w:rsidRPr="00995453" w:rsidTr="00995453">
        <w:trPr>
          <w:jc w:val="center"/>
        </w:trPr>
        <w:tc>
          <w:tcPr>
            <w:tcW w:w="1526"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134"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417"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276" w:type="dxa"/>
            <w:vAlign w:val="center"/>
          </w:tcPr>
          <w:p w:rsidR="00995453" w:rsidRPr="00995453" w:rsidRDefault="00995453" w:rsidP="00995453">
            <w:pPr>
              <w:spacing w:line="240" w:lineRule="atLeast"/>
              <w:ind w:firstLine="480"/>
              <w:jc w:val="center"/>
              <w:rPr>
                <w:rFonts w:asciiTheme="minorEastAsia" w:eastAsiaTheme="minorEastAsia" w:hAnsiTheme="minorEastAsia"/>
              </w:rPr>
            </w:pPr>
            <w:r w:rsidRPr="00995453">
              <w:rPr>
                <w:rFonts w:asciiTheme="minorEastAsia" w:eastAsiaTheme="minorEastAsia" w:hAnsiTheme="minorEastAsia"/>
              </w:rPr>
              <w:t>/</w:t>
            </w:r>
          </w:p>
        </w:tc>
        <w:tc>
          <w:tcPr>
            <w:tcW w:w="2192"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流量</w:t>
            </w:r>
          </w:p>
        </w:tc>
        <w:tc>
          <w:tcPr>
            <w:tcW w:w="170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w:t>
            </w:r>
          </w:p>
        </w:tc>
      </w:tr>
      <w:tr w:rsidR="00995453" w:rsidRPr="00995453" w:rsidTr="00995453">
        <w:trPr>
          <w:jc w:val="center"/>
        </w:trPr>
        <w:tc>
          <w:tcPr>
            <w:tcW w:w="1526"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134"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417"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276" w:type="dxa"/>
            <w:vAlign w:val="center"/>
          </w:tcPr>
          <w:p w:rsidR="00995453" w:rsidRPr="00995453" w:rsidRDefault="00995453" w:rsidP="00995453">
            <w:pPr>
              <w:spacing w:line="240" w:lineRule="atLeast"/>
              <w:ind w:firstLine="480"/>
              <w:jc w:val="center"/>
              <w:rPr>
                <w:rFonts w:asciiTheme="minorEastAsia" w:eastAsiaTheme="minorEastAsia" w:hAnsiTheme="minorEastAsia"/>
              </w:rPr>
            </w:pPr>
            <w:r w:rsidRPr="00995453">
              <w:rPr>
                <w:rFonts w:asciiTheme="minorEastAsia" w:eastAsiaTheme="minorEastAsia" w:hAnsiTheme="minorEastAsia"/>
              </w:rPr>
              <w:t>/</w:t>
            </w:r>
          </w:p>
        </w:tc>
        <w:tc>
          <w:tcPr>
            <w:tcW w:w="2192"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总余氯（以</w:t>
            </w:r>
            <w:proofErr w:type="spellStart"/>
            <w:r w:rsidRPr="00995453">
              <w:rPr>
                <w:rFonts w:asciiTheme="minorEastAsia" w:eastAsiaTheme="minorEastAsia" w:hAnsiTheme="minorEastAsia"/>
              </w:rPr>
              <w:t>Cl</w:t>
            </w:r>
            <w:proofErr w:type="spellEnd"/>
            <w:r w:rsidRPr="00995453">
              <w:rPr>
                <w:rFonts w:asciiTheme="minorEastAsia" w:eastAsiaTheme="minorEastAsia" w:hAnsiTheme="minorEastAsia" w:hint="eastAsia"/>
              </w:rPr>
              <w:t>计）</w:t>
            </w:r>
          </w:p>
        </w:tc>
        <w:tc>
          <w:tcPr>
            <w:tcW w:w="170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2</w:t>
            </w:r>
            <w:r w:rsidRPr="00995453">
              <w:rPr>
                <w:rFonts w:asciiTheme="minorEastAsia" w:eastAsiaTheme="minorEastAsia" w:hAnsiTheme="minorEastAsia" w:hint="eastAsia"/>
              </w:rPr>
              <w:t>次</w:t>
            </w:r>
            <w:r w:rsidRPr="00995453">
              <w:rPr>
                <w:rFonts w:asciiTheme="minorEastAsia" w:eastAsiaTheme="minorEastAsia" w:hAnsiTheme="minorEastAsia"/>
              </w:rPr>
              <w:t>/</w:t>
            </w:r>
            <w:r w:rsidRPr="00995453">
              <w:rPr>
                <w:rFonts w:asciiTheme="minorEastAsia" w:eastAsiaTheme="minorEastAsia" w:hAnsiTheme="minorEastAsia" w:hint="eastAsia"/>
              </w:rPr>
              <w:t>天</w:t>
            </w:r>
          </w:p>
        </w:tc>
      </w:tr>
      <w:tr w:rsidR="00995453" w:rsidRPr="00995453" w:rsidTr="00995453">
        <w:trPr>
          <w:jc w:val="center"/>
        </w:trPr>
        <w:tc>
          <w:tcPr>
            <w:tcW w:w="1526"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134"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417"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276" w:type="dxa"/>
            <w:vAlign w:val="center"/>
          </w:tcPr>
          <w:p w:rsidR="00995453" w:rsidRPr="00995453" w:rsidRDefault="00995453" w:rsidP="00995453">
            <w:pPr>
              <w:spacing w:line="240" w:lineRule="atLeast"/>
              <w:ind w:firstLine="480"/>
              <w:jc w:val="center"/>
              <w:rPr>
                <w:rFonts w:asciiTheme="minorEastAsia" w:eastAsiaTheme="minorEastAsia" w:hAnsiTheme="minorEastAsia"/>
              </w:rPr>
            </w:pPr>
            <w:r w:rsidRPr="00995453">
              <w:rPr>
                <w:rFonts w:asciiTheme="minorEastAsia" w:eastAsiaTheme="minorEastAsia" w:hAnsiTheme="minorEastAsia"/>
              </w:rPr>
              <w:t>/</w:t>
            </w:r>
          </w:p>
        </w:tc>
        <w:tc>
          <w:tcPr>
            <w:tcW w:w="2192"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氨氮、色度、肠道致病菌、肠道病毒</w:t>
            </w:r>
          </w:p>
        </w:tc>
        <w:tc>
          <w:tcPr>
            <w:tcW w:w="1705" w:type="dxa"/>
            <w:vAlign w:val="center"/>
          </w:tcPr>
          <w:p w:rsidR="00995453" w:rsidRPr="00995453" w:rsidRDefault="00995453" w:rsidP="00995453">
            <w:pPr>
              <w:spacing w:line="240" w:lineRule="atLeast"/>
              <w:ind w:firstLine="480"/>
              <w:jc w:val="center"/>
              <w:rPr>
                <w:rFonts w:asciiTheme="minorEastAsia" w:eastAsiaTheme="minorEastAsia" w:hAnsiTheme="minorEastAsia"/>
              </w:rPr>
            </w:pPr>
            <w:r w:rsidRPr="00995453">
              <w:rPr>
                <w:rFonts w:asciiTheme="minorEastAsia" w:eastAsiaTheme="minorEastAsia" w:hAnsiTheme="minorEastAsia"/>
              </w:rPr>
              <w:t>/</w:t>
            </w:r>
          </w:p>
        </w:tc>
      </w:tr>
      <w:tr w:rsidR="00995453" w:rsidRPr="00995453" w:rsidTr="00995453">
        <w:trPr>
          <w:jc w:val="center"/>
        </w:trPr>
        <w:tc>
          <w:tcPr>
            <w:tcW w:w="1526"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备注：</w:t>
            </w:r>
          </w:p>
        </w:tc>
        <w:tc>
          <w:tcPr>
            <w:tcW w:w="7724" w:type="dxa"/>
            <w:gridSpan w:val="5"/>
            <w:vAlign w:val="center"/>
          </w:tcPr>
          <w:p w:rsidR="00995453" w:rsidRPr="00995453" w:rsidRDefault="00995453" w:rsidP="00995453">
            <w:pPr>
              <w:spacing w:line="240" w:lineRule="atLeast"/>
              <w:jc w:val="left"/>
              <w:rPr>
                <w:rFonts w:asciiTheme="minorEastAsia" w:eastAsiaTheme="minorEastAsia" w:hAnsiTheme="minorEastAsia"/>
              </w:rPr>
            </w:pPr>
            <w:r w:rsidRPr="00995453">
              <w:rPr>
                <w:rFonts w:asciiTheme="minorEastAsia" w:eastAsiaTheme="minorEastAsia" w:hAnsiTheme="minorEastAsia"/>
              </w:rPr>
              <w:t>1</w:t>
            </w:r>
            <w:r w:rsidRPr="00995453">
              <w:rPr>
                <w:rFonts w:asciiTheme="minorEastAsia" w:eastAsiaTheme="minorEastAsia" w:hAnsiTheme="minorEastAsia" w:hint="eastAsia"/>
              </w:rPr>
              <w:t>、此表中</w:t>
            </w:r>
            <w:proofErr w:type="gramStart"/>
            <w:r w:rsidRPr="00995453">
              <w:rPr>
                <w:rFonts w:asciiTheme="minorEastAsia" w:eastAsiaTheme="minorEastAsia" w:hAnsiTheme="minorEastAsia" w:hint="eastAsia"/>
              </w:rPr>
              <w:t>频次指</w:t>
            </w:r>
            <w:proofErr w:type="gramEnd"/>
            <w:r w:rsidRPr="00995453">
              <w:rPr>
                <w:rFonts w:asciiTheme="minorEastAsia" w:eastAsiaTheme="minorEastAsia" w:hAnsiTheme="minorEastAsia" w:hint="eastAsia"/>
              </w:rPr>
              <w:t>自行监测总体频次，具体到每次监测的次数按照相关监测技术规范执行。</w:t>
            </w:r>
          </w:p>
          <w:p w:rsidR="00995453" w:rsidRPr="00995453" w:rsidRDefault="00995453" w:rsidP="00995453">
            <w:pPr>
              <w:spacing w:line="240" w:lineRule="atLeast"/>
              <w:jc w:val="left"/>
              <w:rPr>
                <w:rFonts w:asciiTheme="minorEastAsia" w:eastAsiaTheme="minorEastAsia" w:hAnsiTheme="minorEastAsia"/>
              </w:rPr>
            </w:pPr>
            <w:r w:rsidRPr="00995453">
              <w:rPr>
                <w:rFonts w:asciiTheme="minorEastAsia" w:eastAsiaTheme="minorEastAsia" w:hAnsiTheme="minorEastAsia"/>
              </w:rPr>
              <w:t>2</w:t>
            </w:r>
            <w:r w:rsidRPr="00995453">
              <w:rPr>
                <w:rFonts w:asciiTheme="minorEastAsia" w:eastAsiaTheme="minorEastAsia" w:hAnsiTheme="minorEastAsia" w:hint="eastAsia"/>
              </w:rPr>
              <w:t>、以上</w:t>
            </w:r>
            <w:proofErr w:type="gramStart"/>
            <w:r w:rsidRPr="00995453">
              <w:rPr>
                <w:rFonts w:asciiTheme="minorEastAsia" w:eastAsiaTheme="minorEastAsia" w:hAnsiTheme="minorEastAsia" w:hint="eastAsia"/>
              </w:rPr>
              <w:t>频次若</w:t>
            </w:r>
            <w:proofErr w:type="gramEnd"/>
            <w:r w:rsidRPr="00995453">
              <w:rPr>
                <w:rFonts w:asciiTheme="minorEastAsia" w:eastAsiaTheme="minorEastAsia" w:hAnsiTheme="minorEastAsia" w:hint="eastAsia"/>
              </w:rPr>
              <w:t>与国家或地方发布的规范性文件、标准中监测指标的监测频次规定不一致时，按从严原则确定监测频次，即：以监测频次高的为准。</w:t>
            </w:r>
          </w:p>
        </w:tc>
      </w:tr>
    </w:tbl>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 xml:space="preserve">2.2 </w:t>
      </w:r>
      <w:r w:rsidRPr="00995453">
        <w:rPr>
          <w:rFonts w:asciiTheme="minorEastAsia" w:eastAsiaTheme="minorEastAsia" w:hAnsiTheme="minorEastAsia" w:hint="eastAsia"/>
          <w:sz w:val="24"/>
          <w:szCs w:val="24"/>
        </w:rPr>
        <w:t>质量控制</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 xml:space="preserve">2.2.1 </w:t>
      </w:r>
      <w:r w:rsidRPr="00995453">
        <w:rPr>
          <w:rFonts w:asciiTheme="minorEastAsia" w:eastAsiaTheme="minorEastAsia" w:hAnsiTheme="minorEastAsia" w:hint="eastAsia"/>
          <w:sz w:val="24"/>
          <w:szCs w:val="24"/>
        </w:rPr>
        <w:t>手工监测质量控制</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按照信息公开办法要求，我院采取官方网站通报的方式定期向公众公开自行监测信息。定期向公众公开自行监测信息。对自行监测结果及信息公开内容的真实性、准确性、完整性负责。</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w:t>
      </w:r>
      <w:r w:rsidRPr="00995453">
        <w:rPr>
          <w:rFonts w:asciiTheme="minorEastAsia" w:eastAsiaTheme="minorEastAsia" w:hAnsiTheme="minorEastAsia"/>
          <w:sz w:val="24"/>
          <w:szCs w:val="24"/>
        </w:rPr>
        <w:t>1</w:t>
      </w:r>
      <w:r w:rsidRPr="00995453">
        <w:rPr>
          <w:rFonts w:asciiTheme="minorEastAsia" w:eastAsiaTheme="minorEastAsia" w:hAnsiTheme="minorEastAsia" w:hint="eastAsia"/>
          <w:sz w:val="24"/>
          <w:szCs w:val="24"/>
        </w:rPr>
        <w:t>）公司有自行监测工作开展所需的固定工作场所和必要的工作条件。</w:t>
      </w:r>
      <w:r w:rsidRPr="00995453">
        <w:rPr>
          <w:rFonts w:asciiTheme="minorEastAsia" w:eastAsiaTheme="minorEastAsia" w:hAnsiTheme="minorEastAsia"/>
          <w:sz w:val="24"/>
          <w:szCs w:val="24"/>
        </w:rPr>
        <w:t xml:space="preserve"> </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lastRenderedPageBreak/>
        <w:t>（</w:t>
      </w:r>
      <w:r w:rsidRPr="00995453">
        <w:rPr>
          <w:rFonts w:asciiTheme="minorEastAsia" w:eastAsiaTheme="minorEastAsia" w:hAnsiTheme="minorEastAsia"/>
          <w:sz w:val="24"/>
          <w:szCs w:val="24"/>
        </w:rPr>
        <w:t>2</w:t>
      </w:r>
      <w:r w:rsidRPr="00995453">
        <w:rPr>
          <w:rFonts w:asciiTheme="minorEastAsia" w:eastAsiaTheme="minorEastAsia" w:hAnsiTheme="minorEastAsia" w:hint="eastAsia"/>
          <w:sz w:val="24"/>
          <w:szCs w:val="24"/>
        </w:rPr>
        <w:t>）具有与监测本公司排放污染物相适应的采样、分析等专业设备、设施。</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w:t>
      </w:r>
      <w:r w:rsidRPr="00995453">
        <w:rPr>
          <w:rFonts w:asciiTheme="minorEastAsia" w:eastAsiaTheme="minorEastAsia" w:hAnsiTheme="minorEastAsia"/>
          <w:sz w:val="24"/>
          <w:szCs w:val="24"/>
        </w:rPr>
        <w:t>3</w:t>
      </w:r>
      <w:r w:rsidRPr="00995453">
        <w:rPr>
          <w:rFonts w:asciiTheme="minorEastAsia" w:eastAsiaTheme="minorEastAsia" w:hAnsiTheme="minorEastAsia" w:hint="eastAsia"/>
          <w:sz w:val="24"/>
          <w:szCs w:val="24"/>
        </w:rPr>
        <w:t>）手工检测所需仪器仪表由取得计量认证的社会检测机构或者环境保护主管部门所属环境监测机构进行强制检定，并每年进行复检。</w:t>
      </w:r>
      <w:r w:rsidRPr="00995453">
        <w:rPr>
          <w:rFonts w:asciiTheme="minorEastAsia" w:eastAsiaTheme="minorEastAsia" w:hAnsiTheme="minorEastAsia"/>
          <w:sz w:val="24"/>
          <w:szCs w:val="24"/>
        </w:rPr>
        <w:t xml:space="preserve"> </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w:t>
      </w:r>
      <w:r w:rsidRPr="00995453">
        <w:rPr>
          <w:rFonts w:asciiTheme="minorEastAsia" w:eastAsiaTheme="minorEastAsia" w:hAnsiTheme="minorEastAsia"/>
          <w:sz w:val="24"/>
          <w:szCs w:val="24"/>
        </w:rPr>
        <w:t>4</w:t>
      </w:r>
      <w:r w:rsidRPr="00995453">
        <w:rPr>
          <w:rFonts w:asciiTheme="minorEastAsia" w:eastAsiaTheme="minorEastAsia" w:hAnsiTheme="minorEastAsia" w:hint="eastAsia"/>
          <w:sz w:val="24"/>
          <w:szCs w:val="24"/>
        </w:rPr>
        <w:t>）制定并实施健全的环境监测工作和质量管理制度。</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w:t>
      </w:r>
      <w:r w:rsidRPr="00995453">
        <w:rPr>
          <w:rFonts w:asciiTheme="minorEastAsia" w:eastAsiaTheme="minorEastAsia" w:hAnsiTheme="minorEastAsia"/>
          <w:sz w:val="24"/>
          <w:szCs w:val="24"/>
        </w:rPr>
        <w:t>5</w:t>
      </w:r>
      <w:r w:rsidRPr="00995453">
        <w:rPr>
          <w:rFonts w:asciiTheme="minorEastAsia" w:eastAsiaTheme="minorEastAsia" w:hAnsiTheme="minorEastAsia" w:hint="eastAsia"/>
          <w:sz w:val="24"/>
          <w:szCs w:val="24"/>
        </w:rPr>
        <w:t>）符合环境保护主管部门规定的其他条件。</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 xml:space="preserve">2.3 </w:t>
      </w:r>
      <w:r w:rsidRPr="00995453">
        <w:rPr>
          <w:rFonts w:asciiTheme="minorEastAsia" w:eastAsiaTheme="minorEastAsia" w:hAnsiTheme="minorEastAsia" w:hint="eastAsia"/>
          <w:sz w:val="24"/>
          <w:szCs w:val="24"/>
        </w:rPr>
        <w:t>监测方法、依据和仪器</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 xml:space="preserve">2.3.1 </w:t>
      </w:r>
      <w:r w:rsidRPr="00995453">
        <w:rPr>
          <w:rFonts w:asciiTheme="minorEastAsia" w:eastAsiaTheme="minorEastAsia" w:hAnsiTheme="minorEastAsia" w:hint="eastAsia"/>
          <w:sz w:val="24"/>
          <w:szCs w:val="24"/>
        </w:rPr>
        <w:t>手工监测方法、依据和仪器</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手工监测方法、依据和仪器见表</w:t>
      </w:r>
      <w:r w:rsidRPr="00995453">
        <w:rPr>
          <w:rFonts w:asciiTheme="minorEastAsia" w:eastAsiaTheme="minorEastAsia" w:hAnsiTheme="minorEastAsia"/>
          <w:sz w:val="24"/>
          <w:szCs w:val="24"/>
        </w:rPr>
        <w:t>2-3-1</w:t>
      </w:r>
      <w:r w:rsidRPr="00995453">
        <w:rPr>
          <w:rFonts w:asciiTheme="minorEastAsia" w:eastAsiaTheme="minorEastAsia" w:hAnsiTheme="minorEastAsia" w:hint="eastAsia"/>
          <w:sz w:val="24"/>
          <w:szCs w:val="24"/>
        </w:rPr>
        <w:t>。</w:t>
      </w:r>
    </w:p>
    <w:p w:rsidR="00995453" w:rsidRPr="00995453" w:rsidRDefault="00995453" w:rsidP="00995453">
      <w:pPr>
        <w:spacing w:line="440" w:lineRule="exact"/>
        <w:ind w:firstLine="482"/>
        <w:jc w:val="center"/>
        <w:rPr>
          <w:rFonts w:asciiTheme="minorEastAsia" w:eastAsiaTheme="minorEastAsia" w:hAnsiTheme="minorEastAsia"/>
          <w:b/>
          <w:sz w:val="24"/>
          <w:szCs w:val="24"/>
        </w:rPr>
      </w:pPr>
      <w:r w:rsidRPr="00995453">
        <w:rPr>
          <w:rFonts w:asciiTheme="minorEastAsia" w:eastAsiaTheme="minorEastAsia" w:hAnsiTheme="minorEastAsia" w:hint="eastAsia"/>
          <w:b/>
          <w:color w:val="000000"/>
          <w:sz w:val="24"/>
          <w:szCs w:val="24"/>
        </w:rPr>
        <w:t>表</w:t>
      </w:r>
      <w:r w:rsidRPr="00995453">
        <w:rPr>
          <w:rFonts w:asciiTheme="minorEastAsia" w:eastAsiaTheme="minorEastAsia" w:hAnsiTheme="minorEastAsia"/>
          <w:b/>
          <w:color w:val="000000"/>
          <w:sz w:val="24"/>
          <w:szCs w:val="24"/>
        </w:rPr>
        <w:t>2-3-1</w:t>
      </w:r>
      <w:r w:rsidRPr="00995453">
        <w:rPr>
          <w:rFonts w:asciiTheme="minorEastAsia" w:eastAsiaTheme="minorEastAsia" w:hAnsiTheme="minorEastAsia" w:hint="eastAsia"/>
          <w:b/>
          <w:sz w:val="24"/>
          <w:szCs w:val="24"/>
        </w:rPr>
        <w:t>监测方法、依据和仪器表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9"/>
        <w:gridCol w:w="1535"/>
        <w:gridCol w:w="5868"/>
      </w:tblGrid>
      <w:tr w:rsidR="00995453" w:rsidRPr="00995453" w:rsidTr="00995453">
        <w:trPr>
          <w:jc w:val="center"/>
        </w:trPr>
        <w:tc>
          <w:tcPr>
            <w:tcW w:w="1919"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类别</w:t>
            </w: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监测项目</w:t>
            </w:r>
          </w:p>
        </w:tc>
        <w:tc>
          <w:tcPr>
            <w:tcW w:w="5868"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监测方法及监测依据</w:t>
            </w:r>
          </w:p>
        </w:tc>
      </w:tr>
      <w:tr w:rsidR="00995453" w:rsidRPr="00995453" w:rsidTr="00995453">
        <w:trPr>
          <w:jc w:val="center"/>
        </w:trPr>
        <w:tc>
          <w:tcPr>
            <w:tcW w:w="1919" w:type="dxa"/>
            <w:vMerge w:val="restart"/>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废气无组织排放</w:t>
            </w: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甲烷</w:t>
            </w:r>
          </w:p>
        </w:tc>
        <w:tc>
          <w:tcPr>
            <w:tcW w:w="5868"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环境空气</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总烃、甲烷和非甲烷总烃的测定</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直接进样</w:t>
            </w:r>
            <w:r w:rsidRPr="00995453">
              <w:rPr>
                <w:rFonts w:asciiTheme="minorEastAsia" w:eastAsiaTheme="minorEastAsia" w:hAnsiTheme="minorEastAsia"/>
              </w:rPr>
              <w:t>-</w:t>
            </w:r>
            <w:r w:rsidRPr="00995453">
              <w:rPr>
                <w:rFonts w:asciiTheme="minorEastAsia" w:eastAsiaTheme="minorEastAsia" w:hAnsiTheme="minorEastAsia" w:hint="eastAsia"/>
              </w:rPr>
              <w:t>气相色谱法（</w:t>
            </w:r>
            <w:r w:rsidRPr="00995453">
              <w:rPr>
                <w:rFonts w:asciiTheme="minorEastAsia" w:eastAsiaTheme="minorEastAsia" w:hAnsiTheme="minorEastAsia"/>
              </w:rPr>
              <w:t>HJ 604-2017</w:t>
            </w:r>
            <w:r w:rsidRPr="00995453">
              <w:rPr>
                <w:rFonts w:asciiTheme="minorEastAsia" w:eastAsiaTheme="minorEastAsia" w:hAnsiTheme="minorEastAsia" w:hint="eastAsia"/>
              </w:rPr>
              <w:t>）</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臭气浓度</w:t>
            </w:r>
          </w:p>
        </w:tc>
        <w:tc>
          <w:tcPr>
            <w:tcW w:w="5868" w:type="dxa"/>
            <w:vAlign w:val="center"/>
          </w:tcPr>
          <w:p w:rsidR="00995453" w:rsidRPr="00995453" w:rsidRDefault="00995453" w:rsidP="00995453">
            <w:pPr>
              <w:pStyle w:val="19"/>
              <w:spacing w:line="240" w:lineRule="atLeast"/>
              <w:jc w:val="center"/>
              <w:rPr>
                <w:rFonts w:asciiTheme="minorEastAsia" w:eastAsiaTheme="minorEastAsia" w:hAnsiTheme="minorEastAsia"/>
                <w:szCs w:val="21"/>
              </w:rPr>
            </w:pPr>
            <w:r w:rsidRPr="00995453">
              <w:rPr>
                <w:rFonts w:asciiTheme="minorEastAsia" w:eastAsiaTheme="minorEastAsia" w:hAnsiTheme="minorEastAsia" w:hint="eastAsia"/>
                <w:szCs w:val="21"/>
              </w:rPr>
              <w:t>空气质量</w:t>
            </w:r>
            <w:r w:rsidRPr="00995453">
              <w:rPr>
                <w:rFonts w:asciiTheme="minorEastAsia" w:eastAsiaTheme="minorEastAsia" w:hAnsiTheme="minorEastAsia"/>
                <w:szCs w:val="21"/>
              </w:rPr>
              <w:t xml:space="preserve"> </w:t>
            </w:r>
            <w:r w:rsidRPr="00995453">
              <w:rPr>
                <w:rFonts w:asciiTheme="minorEastAsia" w:eastAsiaTheme="minorEastAsia" w:hAnsiTheme="minorEastAsia" w:hint="eastAsia"/>
                <w:szCs w:val="21"/>
              </w:rPr>
              <w:t>恶臭的测定</w:t>
            </w:r>
            <w:r w:rsidRPr="00995453">
              <w:rPr>
                <w:rFonts w:asciiTheme="minorEastAsia" w:eastAsiaTheme="minorEastAsia" w:hAnsiTheme="minorEastAsia"/>
                <w:szCs w:val="21"/>
              </w:rPr>
              <w:t xml:space="preserve"> </w:t>
            </w:r>
            <w:r w:rsidRPr="00995453">
              <w:rPr>
                <w:rFonts w:asciiTheme="minorEastAsia" w:eastAsiaTheme="minorEastAsia" w:hAnsiTheme="minorEastAsia" w:hint="eastAsia"/>
                <w:szCs w:val="21"/>
              </w:rPr>
              <w:t>三点</w:t>
            </w:r>
            <w:proofErr w:type="gramStart"/>
            <w:r w:rsidRPr="00995453">
              <w:rPr>
                <w:rFonts w:asciiTheme="minorEastAsia" w:eastAsiaTheme="minorEastAsia" w:hAnsiTheme="minorEastAsia" w:hint="eastAsia"/>
                <w:szCs w:val="21"/>
              </w:rPr>
              <w:t>比较式臭袋法</w:t>
            </w:r>
            <w:proofErr w:type="gramEnd"/>
          </w:p>
          <w:p w:rsidR="00995453" w:rsidRPr="00995453" w:rsidRDefault="00995453" w:rsidP="00995453">
            <w:pPr>
              <w:pStyle w:val="19"/>
              <w:spacing w:line="240" w:lineRule="atLeast"/>
              <w:jc w:val="center"/>
              <w:rPr>
                <w:rFonts w:asciiTheme="minorEastAsia" w:eastAsiaTheme="minorEastAsia" w:hAnsiTheme="minorEastAsia"/>
                <w:szCs w:val="21"/>
              </w:rPr>
            </w:pPr>
            <w:r w:rsidRPr="00995453">
              <w:rPr>
                <w:rFonts w:asciiTheme="minorEastAsia" w:eastAsiaTheme="minorEastAsia" w:hAnsiTheme="minorEastAsia"/>
                <w:szCs w:val="21"/>
              </w:rPr>
              <w:t xml:space="preserve"> GB T 14675-1993</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氨（氨气）</w:t>
            </w:r>
          </w:p>
        </w:tc>
        <w:tc>
          <w:tcPr>
            <w:tcW w:w="5868"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空气和废气</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氨的测定</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纳氏试剂分光光度法</w:t>
            </w:r>
            <w:r w:rsidRPr="00995453">
              <w:rPr>
                <w:rFonts w:asciiTheme="minorEastAsia" w:eastAsiaTheme="minorEastAsia" w:hAnsiTheme="minorEastAsia"/>
              </w:rPr>
              <w:t xml:space="preserve"> </w:t>
            </w:r>
          </w:p>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HJ 533-2009</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氯</w:t>
            </w:r>
          </w:p>
        </w:tc>
        <w:tc>
          <w:tcPr>
            <w:tcW w:w="5868"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《空气和废气监测分析方法》（第四版）（</w:t>
            </w:r>
            <w:r w:rsidRPr="00995453">
              <w:rPr>
                <w:rFonts w:asciiTheme="minorEastAsia" w:eastAsiaTheme="minorEastAsia" w:hAnsiTheme="minorEastAsia"/>
              </w:rPr>
              <w:t>3.1.12</w:t>
            </w:r>
            <w:r w:rsidRPr="00995453">
              <w:rPr>
                <w:rFonts w:asciiTheme="minorEastAsia" w:eastAsiaTheme="minorEastAsia" w:hAnsiTheme="minorEastAsia" w:hint="eastAsia"/>
              </w:rPr>
              <w:t>甲基橙分光光度法）国家环境保护总局（</w:t>
            </w:r>
            <w:r w:rsidRPr="00995453">
              <w:rPr>
                <w:rFonts w:asciiTheme="minorEastAsia" w:eastAsiaTheme="minorEastAsia" w:hAnsiTheme="minorEastAsia"/>
              </w:rPr>
              <w:t>2003</w:t>
            </w:r>
            <w:r w:rsidRPr="00995453">
              <w:rPr>
                <w:rFonts w:asciiTheme="minorEastAsia" w:eastAsiaTheme="minorEastAsia" w:hAnsiTheme="minorEastAsia" w:hint="eastAsia"/>
              </w:rPr>
              <w:t>年）</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硫化氢</w:t>
            </w:r>
          </w:p>
        </w:tc>
        <w:tc>
          <w:tcPr>
            <w:tcW w:w="5868"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《空气和废气监测分析方法》（第四版）国家环境保护总局</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w:t>
            </w:r>
            <w:r w:rsidRPr="00995453">
              <w:rPr>
                <w:rFonts w:asciiTheme="minorEastAsia" w:eastAsiaTheme="minorEastAsia" w:hAnsiTheme="minorEastAsia"/>
              </w:rPr>
              <w:t>2003</w:t>
            </w:r>
            <w:r w:rsidRPr="00995453">
              <w:rPr>
                <w:rFonts w:asciiTheme="minorEastAsia" w:eastAsiaTheme="minorEastAsia" w:hAnsiTheme="minorEastAsia" w:hint="eastAsia"/>
              </w:rPr>
              <w:t>年）（</w:t>
            </w:r>
            <w:r w:rsidRPr="00995453">
              <w:rPr>
                <w:rFonts w:asciiTheme="minorEastAsia" w:eastAsiaTheme="minorEastAsia" w:hAnsiTheme="minorEastAsia"/>
              </w:rPr>
              <w:t>3.1.11.2</w:t>
            </w:r>
            <w:r w:rsidRPr="00995453">
              <w:rPr>
                <w:rFonts w:asciiTheme="minorEastAsia" w:eastAsiaTheme="minorEastAsia" w:hAnsiTheme="minorEastAsia" w:hint="eastAsia"/>
              </w:rPr>
              <w:t>亚甲基蓝分光光度法（</w:t>
            </w:r>
            <w:r w:rsidRPr="00995453">
              <w:rPr>
                <w:rFonts w:asciiTheme="minorEastAsia" w:eastAsiaTheme="minorEastAsia" w:hAnsiTheme="minorEastAsia"/>
              </w:rPr>
              <w:t>B</w:t>
            </w:r>
            <w:r w:rsidRPr="00995453">
              <w:rPr>
                <w:rFonts w:asciiTheme="minorEastAsia" w:eastAsiaTheme="minorEastAsia" w:hAnsiTheme="minorEastAsia" w:hint="eastAsia"/>
              </w:rPr>
              <w:t>））</w:t>
            </w:r>
          </w:p>
        </w:tc>
      </w:tr>
      <w:tr w:rsidR="00995453" w:rsidRPr="00995453" w:rsidTr="00995453">
        <w:trPr>
          <w:jc w:val="center"/>
        </w:trPr>
        <w:tc>
          <w:tcPr>
            <w:tcW w:w="1919" w:type="dxa"/>
            <w:vMerge w:val="restart"/>
            <w:vAlign w:val="center"/>
          </w:tcPr>
          <w:p w:rsidR="00995453" w:rsidRPr="00995453" w:rsidRDefault="00995453" w:rsidP="00995453">
            <w:pPr>
              <w:spacing w:line="240" w:lineRule="atLeast"/>
              <w:ind w:firstLineChars="150" w:firstLine="315"/>
              <w:jc w:val="left"/>
              <w:rPr>
                <w:rFonts w:asciiTheme="minorEastAsia" w:eastAsiaTheme="minorEastAsia" w:hAnsiTheme="minorEastAsia"/>
              </w:rPr>
            </w:pPr>
            <w:r w:rsidRPr="00995453">
              <w:rPr>
                <w:rFonts w:asciiTheme="minorEastAsia" w:eastAsiaTheme="minorEastAsia" w:hAnsiTheme="minorEastAsia" w:hint="eastAsia"/>
              </w:rPr>
              <w:t>水和废水</w:t>
            </w:r>
          </w:p>
        </w:tc>
        <w:tc>
          <w:tcPr>
            <w:tcW w:w="1535" w:type="dxa"/>
            <w:vAlign w:val="center"/>
          </w:tcPr>
          <w:p w:rsidR="00995453" w:rsidRPr="00995453" w:rsidRDefault="00995453" w:rsidP="00995453">
            <w:pPr>
              <w:spacing w:line="240" w:lineRule="atLeast"/>
              <w:ind w:firstLine="480"/>
              <w:rPr>
                <w:rFonts w:asciiTheme="minorEastAsia" w:eastAsiaTheme="minorEastAsia" w:hAnsiTheme="minorEastAsia"/>
              </w:rPr>
            </w:pPr>
            <w:r w:rsidRPr="00995453">
              <w:rPr>
                <w:rFonts w:asciiTheme="minorEastAsia" w:eastAsiaTheme="minorEastAsia" w:hAnsiTheme="minorEastAsia"/>
              </w:rPr>
              <w:t>pH</w:t>
            </w:r>
          </w:p>
        </w:tc>
        <w:tc>
          <w:tcPr>
            <w:tcW w:w="5868" w:type="dxa"/>
            <w:vAlign w:val="center"/>
          </w:tcPr>
          <w:p w:rsidR="00995453" w:rsidRPr="00995453" w:rsidRDefault="00995453" w:rsidP="00995453">
            <w:pPr>
              <w:pStyle w:val="19"/>
              <w:spacing w:line="240" w:lineRule="atLeast"/>
              <w:jc w:val="left"/>
              <w:rPr>
                <w:rFonts w:asciiTheme="minorEastAsia" w:eastAsiaTheme="minorEastAsia" w:hAnsiTheme="minorEastAsia"/>
                <w:szCs w:val="21"/>
              </w:rPr>
            </w:pPr>
            <w:r w:rsidRPr="00995453">
              <w:rPr>
                <w:rFonts w:asciiTheme="minorEastAsia" w:eastAsiaTheme="minorEastAsia" w:hAnsiTheme="minorEastAsia" w:hint="eastAsia"/>
                <w:szCs w:val="21"/>
              </w:rPr>
              <w:t>水质</w:t>
            </w:r>
            <w:r w:rsidRPr="00995453">
              <w:rPr>
                <w:rFonts w:asciiTheme="minorEastAsia" w:eastAsiaTheme="minorEastAsia" w:hAnsiTheme="minorEastAsia"/>
                <w:szCs w:val="21"/>
              </w:rPr>
              <w:t xml:space="preserve"> pH</w:t>
            </w:r>
            <w:r w:rsidRPr="00995453">
              <w:rPr>
                <w:rFonts w:asciiTheme="minorEastAsia" w:eastAsiaTheme="minorEastAsia" w:hAnsiTheme="minorEastAsia" w:hint="eastAsia"/>
                <w:szCs w:val="21"/>
              </w:rPr>
              <w:t>值的测定</w:t>
            </w:r>
            <w:r w:rsidRPr="00995453">
              <w:rPr>
                <w:rFonts w:asciiTheme="minorEastAsia" w:eastAsiaTheme="minorEastAsia" w:hAnsiTheme="minorEastAsia"/>
                <w:szCs w:val="21"/>
              </w:rPr>
              <w:t xml:space="preserve"> </w:t>
            </w:r>
            <w:r w:rsidRPr="00995453">
              <w:rPr>
                <w:rFonts w:asciiTheme="minorEastAsia" w:eastAsiaTheme="minorEastAsia" w:hAnsiTheme="minorEastAsia" w:hint="eastAsia"/>
                <w:szCs w:val="21"/>
              </w:rPr>
              <w:t>玻璃电极法</w:t>
            </w:r>
            <w:r w:rsidRPr="00995453">
              <w:rPr>
                <w:rFonts w:asciiTheme="minorEastAsia" w:eastAsiaTheme="minorEastAsia" w:hAnsiTheme="minorEastAsia"/>
                <w:szCs w:val="21"/>
              </w:rPr>
              <w:t xml:space="preserve"> GB 6920-1986</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ind w:firstLineChars="100" w:firstLine="210"/>
              <w:jc w:val="center"/>
              <w:rPr>
                <w:rFonts w:asciiTheme="minorEastAsia" w:eastAsiaTheme="minorEastAsia" w:hAnsiTheme="minorEastAsia"/>
              </w:rPr>
            </w:pPr>
            <w:r w:rsidRPr="00995453">
              <w:rPr>
                <w:rFonts w:asciiTheme="minorEastAsia" w:eastAsiaTheme="minorEastAsia" w:hAnsiTheme="minorEastAsia" w:hint="eastAsia"/>
              </w:rPr>
              <w:t>悬浮物</w:t>
            </w:r>
          </w:p>
        </w:tc>
        <w:tc>
          <w:tcPr>
            <w:tcW w:w="5868" w:type="dxa"/>
            <w:vAlign w:val="center"/>
          </w:tcPr>
          <w:p w:rsidR="00995453" w:rsidRPr="00995453" w:rsidRDefault="00995453" w:rsidP="00995453">
            <w:pPr>
              <w:spacing w:line="240" w:lineRule="atLeast"/>
              <w:jc w:val="left"/>
              <w:rPr>
                <w:rFonts w:asciiTheme="minorEastAsia" w:eastAsiaTheme="minorEastAsia" w:hAnsiTheme="minorEastAsia"/>
              </w:rPr>
            </w:pPr>
            <w:r w:rsidRPr="00995453">
              <w:rPr>
                <w:rFonts w:asciiTheme="minorEastAsia" w:eastAsiaTheme="minorEastAsia" w:hAnsiTheme="minorEastAsia" w:hint="eastAsia"/>
              </w:rPr>
              <w:t>水质</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悬浮物的测定</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重量法</w:t>
            </w:r>
            <w:r w:rsidRPr="00995453">
              <w:rPr>
                <w:rFonts w:asciiTheme="minorEastAsia" w:eastAsiaTheme="minorEastAsia" w:hAnsiTheme="minorEastAsia"/>
              </w:rPr>
              <w:t xml:space="preserve"> GB 11901-1989</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五日生化需氧量</w:t>
            </w:r>
          </w:p>
        </w:tc>
        <w:tc>
          <w:tcPr>
            <w:tcW w:w="5868" w:type="dxa"/>
            <w:vAlign w:val="center"/>
          </w:tcPr>
          <w:p w:rsidR="00995453" w:rsidRPr="00995453" w:rsidRDefault="00995453" w:rsidP="00995453">
            <w:pPr>
              <w:spacing w:line="240" w:lineRule="atLeast"/>
              <w:jc w:val="left"/>
              <w:rPr>
                <w:rFonts w:asciiTheme="minorEastAsia" w:eastAsiaTheme="minorEastAsia" w:hAnsiTheme="minorEastAsia"/>
              </w:rPr>
            </w:pPr>
            <w:r w:rsidRPr="00995453">
              <w:rPr>
                <w:rFonts w:asciiTheme="minorEastAsia" w:eastAsiaTheme="minorEastAsia" w:hAnsiTheme="minorEastAsia" w:hint="eastAsia"/>
              </w:rPr>
              <w:t>水质</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五日生化需氧量（</w:t>
            </w:r>
            <w:r w:rsidRPr="00995453">
              <w:rPr>
                <w:rFonts w:asciiTheme="minorEastAsia" w:eastAsiaTheme="minorEastAsia" w:hAnsiTheme="minorEastAsia"/>
              </w:rPr>
              <w:t>BOD5</w:t>
            </w:r>
            <w:r w:rsidRPr="00995453">
              <w:rPr>
                <w:rFonts w:asciiTheme="minorEastAsia" w:eastAsiaTheme="minorEastAsia" w:hAnsiTheme="minorEastAsia" w:hint="eastAsia"/>
              </w:rPr>
              <w:t>）的测定</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稀释与接种法</w:t>
            </w:r>
            <w:r w:rsidRPr="00995453">
              <w:rPr>
                <w:rFonts w:asciiTheme="minorEastAsia" w:eastAsiaTheme="minorEastAsia" w:hAnsiTheme="minorEastAsia"/>
              </w:rPr>
              <w:t xml:space="preserve"> HJ505-2009</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化学需氧量</w:t>
            </w:r>
          </w:p>
        </w:tc>
        <w:tc>
          <w:tcPr>
            <w:tcW w:w="5868" w:type="dxa"/>
            <w:vAlign w:val="center"/>
          </w:tcPr>
          <w:p w:rsidR="00995453" w:rsidRPr="00995453" w:rsidRDefault="00995453" w:rsidP="00995453">
            <w:pPr>
              <w:pStyle w:val="19"/>
              <w:adjustRightInd w:val="0"/>
              <w:snapToGrid w:val="0"/>
              <w:spacing w:line="240" w:lineRule="atLeast"/>
              <w:jc w:val="center"/>
              <w:rPr>
                <w:rFonts w:asciiTheme="minorEastAsia" w:eastAsiaTheme="minorEastAsia" w:hAnsiTheme="minorEastAsia"/>
                <w:szCs w:val="21"/>
              </w:rPr>
            </w:pPr>
            <w:r w:rsidRPr="00995453">
              <w:rPr>
                <w:rFonts w:asciiTheme="minorEastAsia" w:eastAsiaTheme="minorEastAsia" w:hAnsiTheme="minorEastAsia" w:hint="eastAsia"/>
                <w:szCs w:val="21"/>
              </w:rPr>
              <w:t>水质</w:t>
            </w:r>
            <w:r w:rsidRPr="00995453">
              <w:rPr>
                <w:rFonts w:asciiTheme="minorEastAsia" w:eastAsiaTheme="minorEastAsia" w:hAnsiTheme="minorEastAsia"/>
                <w:szCs w:val="21"/>
              </w:rPr>
              <w:t xml:space="preserve"> </w:t>
            </w:r>
            <w:r w:rsidRPr="00995453">
              <w:rPr>
                <w:rFonts w:asciiTheme="minorEastAsia" w:eastAsiaTheme="minorEastAsia" w:hAnsiTheme="minorEastAsia" w:hint="eastAsia"/>
                <w:szCs w:val="21"/>
              </w:rPr>
              <w:t>化学需氧量的测定</w:t>
            </w:r>
            <w:r w:rsidRPr="00995453">
              <w:rPr>
                <w:rFonts w:asciiTheme="minorEastAsia" w:eastAsiaTheme="minorEastAsia" w:hAnsiTheme="minorEastAsia"/>
                <w:szCs w:val="21"/>
              </w:rPr>
              <w:t xml:space="preserve"> </w:t>
            </w:r>
            <w:r w:rsidRPr="00995453">
              <w:rPr>
                <w:rFonts w:asciiTheme="minorEastAsia" w:eastAsiaTheme="minorEastAsia" w:hAnsiTheme="minorEastAsia" w:hint="eastAsia"/>
                <w:szCs w:val="21"/>
              </w:rPr>
              <w:t>重铬酸盐法</w:t>
            </w:r>
            <w:r w:rsidRPr="00995453">
              <w:rPr>
                <w:rFonts w:asciiTheme="minorEastAsia" w:eastAsiaTheme="minorEastAsia" w:hAnsiTheme="minorEastAsia"/>
                <w:szCs w:val="21"/>
              </w:rPr>
              <w:t xml:space="preserve"> HJ 828-2017</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粪大肠菌群</w:t>
            </w:r>
          </w:p>
        </w:tc>
        <w:tc>
          <w:tcPr>
            <w:tcW w:w="5868" w:type="dxa"/>
            <w:vAlign w:val="center"/>
          </w:tcPr>
          <w:p w:rsidR="00995453" w:rsidRPr="00995453" w:rsidRDefault="00995453" w:rsidP="00995453">
            <w:pPr>
              <w:spacing w:line="240" w:lineRule="atLeast"/>
              <w:jc w:val="left"/>
              <w:rPr>
                <w:rFonts w:asciiTheme="minorEastAsia" w:eastAsiaTheme="minorEastAsia" w:hAnsiTheme="minorEastAsia"/>
              </w:rPr>
            </w:pPr>
            <w:r w:rsidRPr="00995453">
              <w:rPr>
                <w:rFonts w:asciiTheme="minorEastAsia" w:eastAsiaTheme="minorEastAsia" w:hAnsiTheme="minorEastAsia" w:hint="eastAsia"/>
              </w:rPr>
              <w:t>医疗机构水污染物排放标准</w:t>
            </w:r>
            <w:r w:rsidRPr="00995453">
              <w:rPr>
                <w:rFonts w:asciiTheme="minorEastAsia" w:eastAsiaTheme="minorEastAsia" w:hAnsiTheme="minorEastAsia"/>
              </w:rPr>
              <w:t xml:space="preserve"> GB 18466-2005</w:t>
            </w:r>
            <w:r w:rsidRPr="00995453">
              <w:rPr>
                <w:rFonts w:asciiTheme="minorEastAsia" w:eastAsiaTheme="minorEastAsia" w:hAnsiTheme="minorEastAsia" w:hint="eastAsia"/>
              </w:rPr>
              <w:t>（附录</w:t>
            </w:r>
            <w:r w:rsidRPr="00995453">
              <w:rPr>
                <w:rFonts w:asciiTheme="minorEastAsia" w:eastAsiaTheme="minorEastAsia" w:hAnsiTheme="minorEastAsia"/>
              </w:rPr>
              <w:t xml:space="preserve">A </w:t>
            </w:r>
            <w:r w:rsidRPr="00995453">
              <w:rPr>
                <w:rFonts w:asciiTheme="minorEastAsia" w:eastAsiaTheme="minorEastAsia" w:hAnsiTheme="minorEastAsia" w:hint="eastAsia"/>
              </w:rPr>
              <w:t>医疗机构污水和污泥中粪大肠菌群的检验方法）</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阴离子表面活性剂</w:t>
            </w:r>
          </w:p>
        </w:tc>
        <w:tc>
          <w:tcPr>
            <w:tcW w:w="5868" w:type="dxa"/>
            <w:vAlign w:val="center"/>
          </w:tcPr>
          <w:p w:rsidR="00995453" w:rsidRPr="00995453" w:rsidRDefault="00995453" w:rsidP="00995453">
            <w:pPr>
              <w:pStyle w:val="19"/>
              <w:spacing w:line="240" w:lineRule="atLeast"/>
              <w:jc w:val="left"/>
              <w:rPr>
                <w:rFonts w:asciiTheme="minorEastAsia" w:eastAsiaTheme="minorEastAsia" w:hAnsiTheme="minorEastAsia"/>
                <w:szCs w:val="21"/>
              </w:rPr>
            </w:pPr>
            <w:r w:rsidRPr="00995453">
              <w:rPr>
                <w:rFonts w:asciiTheme="minorEastAsia" w:eastAsiaTheme="minorEastAsia" w:hAnsiTheme="minorEastAsia" w:hint="eastAsia"/>
                <w:szCs w:val="21"/>
              </w:rPr>
              <w:t>水质</w:t>
            </w:r>
            <w:r w:rsidRPr="00995453">
              <w:rPr>
                <w:rFonts w:asciiTheme="minorEastAsia" w:eastAsiaTheme="minorEastAsia" w:hAnsiTheme="minorEastAsia"/>
                <w:szCs w:val="21"/>
              </w:rPr>
              <w:t xml:space="preserve"> </w:t>
            </w:r>
            <w:r w:rsidRPr="00995453">
              <w:rPr>
                <w:rFonts w:asciiTheme="minorEastAsia" w:eastAsiaTheme="minorEastAsia" w:hAnsiTheme="minorEastAsia" w:hint="eastAsia"/>
                <w:szCs w:val="21"/>
              </w:rPr>
              <w:t>阴离子表面活性剂的测定</w:t>
            </w:r>
            <w:r w:rsidRPr="00995453">
              <w:rPr>
                <w:rFonts w:asciiTheme="minorEastAsia" w:eastAsiaTheme="minorEastAsia" w:hAnsiTheme="minorEastAsia"/>
                <w:szCs w:val="21"/>
              </w:rPr>
              <w:t xml:space="preserve"> </w:t>
            </w:r>
            <w:r w:rsidRPr="00995453">
              <w:rPr>
                <w:rFonts w:asciiTheme="minorEastAsia" w:eastAsiaTheme="minorEastAsia" w:hAnsiTheme="minorEastAsia" w:hint="eastAsia"/>
                <w:szCs w:val="21"/>
              </w:rPr>
              <w:t>亚甲蓝分光光度法</w:t>
            </w:r>
            <w:r w:rsidRPr="00995453">
              <w:rPr>
                <w:rFonts w:asciiTheme="minorEastAsia" w:eastAsiaTheme="minorEastAsia" w:hAnsiTheme="minorEastAsia"/>
                <w:szCs w:val="21"/>
              </w:rPr>
              <w:t xml:space="preserve"> GB 7494-1987</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石油类</w:t>
            </w:r>
          </w:p>
        </w:tc>
        <w:tc>
          <w:tcPr>
            <w:tcW w:w="5868" w:type="dxa"/>
            <w:vAlign w:val="center"/>
          </w:tcPr>
          <w:p w:rsidR="00995453" w:rsidRPr="00995453" w:rsidRDefault="00995453" w:rsidP="00995453">
            <w:pPr>
              <w:spacing w:line="240" w:lineRule="atLeast"/>
              <w:jc w:val="left"/>
              <w:rPr>
                <w:rFonts w:asciiTheme="minorEastAsia" w:eastAsiaTheme="minorEastAsia" w:hAnsiTheme="minorEastAsia"/>
              </w:rPr>
            </w:pPr>
            <w:r w:rsidRPr="00995453">
              <w:rPr>
                <w:rFonts w:asciiTheme="minorEastAsia" w:eastAsiaTheme="minorEastAsia" w:hAnsiTheme="minorEastAsia" w:hint="eastAsia"/>
              </w:rPr>
              <w:t>水质</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石油类和动植物油的测定</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红外光度法</w:t>
            </w:r>
            <w:r w:rsidRPr="00995453">
              <w:rPr>
                <w:rFonts w:asciiTheme="minorEastAsia" w:eastAsiaTheme="minorEastAsia" w:hAnsiTheme="minorEastAsia"/>
              </w:rPr>
              <w:t>HJ637-2018</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动植物油</w:t>
            </w:r>
          </w:p>
        </w:tc>
        <w:tc>
          <w:tcPr>
            <w:tcW w:w="5868" w:type="dxa"/>
            <w:vAlign w:val="center"/>
          </w:tcPr>
          <w:p w:rsidR="00995453" w:rsidRPr="00995453" w:rsidRDefault="00995453" w:rsidP="00995453">
            <w:pPr>
              <w:spacing w:line="240" w:lineRule="atLeast"/>
              <w:jc w:val="left"/>
              <w:rPr>
                <w:rFonts w:asciiTheme="minorEastAsia" w:eastAsiaTheme="minorEastAsia" w:hAnsiTheme="minorEastAsia"/>
              </w:rPr>
            </w:pPr>
            <w:r w:rsidRPr="00995453">
              <w:rPr>
                <w:rFonts w:asciiTheme="minorEastAsia" w:eastAsiaTheme="minorEastAsia" w:hAnsiTheme="minorEastAsia" w:hint="eastAsia"/>
              </w:rPr>
              <w:t>水质</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石油类和动植物油的测定</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红外光度法</w:t>
            </w:r>
            <w:r w:rsidRPr="00995453">
              <w:rPr>
                <w:rFonts w:asciiTheme="minorEastAsia" w:eastAsiaTheme="minorEastAsia" w:hAnsiTheme="minorEastAsia"/>
              </w:rPr>
              <w:t>HJ637-2018</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挥发</w:t>
            </w:r>
            <w:proofErr w:type="gramStart"/>
            <w:r w:rsidRPr="00995453">
              <w:rPr>
                <w:rFonts w:asciiTheme="minorEastAsia" w:eastAsiaTheme="minorEastAsia" w:hAnsiTheme="minorEastAsia" w:hint="eastAsia"/>
              </w:rPr>
              <w:t>酚</w:t>
            </w:r>
            <w:proofErr w:type="gramEnd"/>
          </w:p>
        </w:tc>
        <w:tc>
          <w:tcPr>
            <w:tcW w:w="5868" w:type="dxa"/>
            <w:vAlign w:val="center"/>
          </w:tcPr>
          <w:p w:rsidR="00995453" w:rsidRPr="00995453" w:rsidRDefault="00995453" w:rsidP="00995453">
            <w:pPr>
              <w:spacing w:line="240" w:lineRule="atLeast"/>
              <w:jc w:val="left"/>
              <w:rPr>
                <w:rFonts w:asciiTheme="minorEastAsia" w:eastAsiaTheme="minorEastAsia" w:hAnsiTheme="minorEastAsia"/>
              </w:rPr>
            </w:pPr>
            <w:r w:rsidRPr="00995453">
              <w:rPr>
                <w:rFonts w:asciiTheme="minorEastAsia" w:eastAsiaTheme="minorEastAsia" w:hAnsiTheme="minorEastAsia" w:hint="eastAsia"/>
              </w:rPr>
              <w:t>水质</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挥发</w:t>
            </w:r>
            <w:proofErr w:type="gramStart"/>
            <w:r w:rsidRPr="00995453">
              <w:rPr>
                <w:rFonts w:asciiTheme="minorEastAsia" w:eastAsiaTheme="minorEastAsia" w:hAnsiTheme="minorEastAsia" w:hint="eastAsia"/>
              </w:rPr>
              <w:t>酚</w:t>
            </w:r>
            <w:proofErr w:type="gramEnd"/>
            <w:r w:rsidRPr="00995453">
              <w:rPr>
                <w:rFonts w:asciiTheme="minorEastAsia" w:eastAsiaTheme="minorEastAsia" w:hAnsiTheme="minorEastAsia" w:hint="eastAsia"/>
              </w:rPr>
              <w:t>的测定</w:t>
            </w:r>
            <w:r w:rsidRPr="00995453">
              <w:rPr>
                <w:rFonts w:asciiTheme="minorEastAsia" w:eastAsiaTheme="minorEastAsia" w:hAnsiTheme="minorEastAsia"/>
              </w:rPr>
              <w:t xml:space="preserve"> 4-</w:t>
            </w:r>
            <w:r w:rsidRPr="00995453">
              <w:rPr>
                <w:rFonts w:asciiTheme="minorEastAsia" w:eastAsiaTheme="minorEastAsia" w:hAnsiTheme="minorEastAsia" w:hint="eastAsia"/>
              </w:rPr>
              <w:t>氨基安替比林分光光度法</w:t>
            </w:r>
            <w:r w:rsidRPr="00995453">
              <w:rPr>
                <w:rFonts w:asciiTheme="minorEastAsia" w:eastAsiaTheme="minorEastAsia" w:hAnsiTheme="minorEastAsia"/>
              </w:rPr>
              <w:t xml:space="preserve"> HJ 503-2009</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流量</w:t>
            </w:r>
          </w:p>
        </w:tc>
        <w:tc>
          <w:tcPr>
            <w:tcW w:w="5868" w:type="dxa"/>
            <w:vAlign w:val="center"/>
          </w:tcPr>
          <w:p w:rsidR="00995453" w:rsidRPr="00995453" w:rsidRDefault="00995453" w:rsidP="00995453">
            <w:pPr>
              <w:spacing w:line="240" w:lineRule="atLeast"/>
              <w:jc w:val="left"/>
              <w:rPr>
                <w:rFonts w:asciiTheme="minorEastAsia" w:eastAsiaTheme="minorEastAsia" w:hAnsiTheme="minorEastAsia"/>
              </w:rPr>
            </w:pPr>
            <w:r w:rsidRPr="00995453">
              <w:rPr>
                <w:rFonts w:asciiTheme="minorEastAsia" w:eastAsiaTheme="minorEastAsia" w:hAnsiTheme="minorEastAsia" w:hint="eastAsia"/>
              </w:rPr>
              <w:t>水污染物排放总量监测技术规范</w:t>
            </w:r>
            <w:r w:rsidRPr="00995453">
              <w:rPr>
                <w:rFonts w:asciiTheme="minorEastAsia" w:eastAsiaTheme="minorEastAsia" w:hAnsiTheme="minorEastAsia"/>
              </w:rPr>
              <w:t xml:space="preserve"> HJ/T 92-2002</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总氰化物</w:t>
            </w:r>
          </w:p>
        </w:tc>
        <w:tc>
          <w:tcPr>
            <w:tcW w:w="5868" w:type="dxa"/>
            <w:vAlign w:val="center"/>
          </w:tcPr>
          <w:p w:rsidR="00995453" w:rsidRPr="00995453" w:rsidRDefault="00995453" w:rsidP="00995453">
            <w:pPr>
              <w:spacing w:line="240" w:lineRule="atLeast"/>
              <w:jc w:val="left"/>
              <w:rPr>
                <w:rFonts w:asciiTheme="minorEastAsia" w:eastAsiaTheme="minorEastAsia" w:hAnsiTheme="minorEastAsia"/>
              </w:rPr>
            </w:pPr>
            <w:r w:rsidRPr="00995453">
              <w:rPr>
                <w:rFonts w:asciiTheme="minorEastAsia" w:eastAsiaTheme="minorEastAsia" w:hAnsiTheme="minorEastAsia" w:hint="eastAsia"/>
              </w:rPr>
              <w:t>水质</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氰化物的测定</w:t>
            </w:r>
            <w:r w:rsidRPr="00995453">
              <w:rPr>
                <w:rFonts w:asciiTheme="minorEastAsia" w:eastAsiaTheme="minorEastAsia" w:hAnsiTheme="minorEastAsia"/>
              </w:rPr>
              <w:t xml:space="preserve"> </w:t>
            </w:r>
            <w:r w:rsidRPr="00995453">
              <w:rPr>
                <w:rFonts w:asciiTheme="minorEastAsia" w:eastAsiaTheme="minorEastAsia" w:hAnsiTheme="minorEastAsia" w:hint="eastAsia"/>
              </w:rPr>
              <w:t>容量法和分光光度法（</w:t>
            </w:r>
            <w:r w:rsidRPr="00995453">
              <w:rPr>
                <w:rFonts w:asciiTheme="minorEastAsia" w:eastAsiaTheme="minorEastAsia" w:hAnsiTheme="minorEastAsia"/>
              </w:rPr>
              <w:t xml:space="preserve">HJ 484—2009 </w:t>
            </w:r>
            <w:r w:rsidRPr="00995453">
              <w:rPr>
                <w:rFonts w:asciiTheme="minorEastAsia" w:eastAsiaTheme="minorEastAsia" w:hAnsiTheme="minorEastAsia" w:hint="eastAsia"/>
              </w:rPr>
              <w:t>）</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left"/>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总余氯（以</w:t>
            </w:r>
            <w:proofErr w:type="spellStart"/>
            <w:r w:rsidRPr="00995453">
              <w:rPr>
                <w:rFonts w:asciiTheme="minorEastAsia" w:eastAsiaTheme="minorEastAsia" w:hAnsiTheme="minorEastAsia"/>
              </w:rPr>
              <w:t>Cl</w:t>
            </w:r>
            <w:proofErr w:type="spellEnd"/>
            <w:r w:rsidRPr="00995453">
              <w:rPr>
                <w:rFonts w:asciiTheme="minorEastAsia" w:eastAsiaTheme="minorEastAsia" w:hAnsiTheme="minorEastAsia" w:hint="eastAsia"/>
              </w:rPr>
              <w:t>计）</w:t>
            </w:r>
          </w:p>
        </w:tc>
        <w:tc>
          <w:tcPr>
            <w:tcW w:w="5868" w:type="dxa"/>
            <w:vAlign w:val="center"/>
          </w:tcPr>
          <w:p w:rsidR="00995453" w:rsidRPr="00995453" w:rsidRDefault="00995453" w:rsidP="00995453">
            <w:pPr>
              <w:spacing w:line="240" w:lineRule="atLeast"/>
              <w:ind w:firstLineChars="550" w:firstLine="1155"/>
              <w:jc w:val="left"/>
              <w:rPr>
                <w:rFonts w:asciiTheme="minorEastAsia" w:eastAsiaTheme="minorEastAsia" w:hAnsiTheme="minorEastAsia"/>
              </w:rPr>
            </w:pPr>
            <w:r w:rsidRPr="00995453">
              <w:rPr>
                <w:rFonts w:asciiTheme="minorEastAsia" w:eastAsiaTheme="minorEastAsia" w:hAnsiTheme="minorEastAsia" w:hint="eastAsia"/>
              </w:rPr>
              <w:t>试纸法</w:t>
            </w:r>
          </w:p>
        </w:tc>
      </w:tr>
      <w:tr w:rsidR="00995453" w:rsidRPr="00995453" w:rsidTr="00995453">
        <w:trPr>
          <w:jc w:val="center"/>
        </w:trPr>
        <w:tc>
          <w:tcPr>
            <w:tcW w:w="1919" w:type="dxa"/>
            <w:vMerge/>
            <w:vAlign w:val="center"/>
          </w:tcPr>
          <w:p w:rsidR="00995453" w:rsidRPr="00995453" w:rsidRDefault="00995453" w:rsidP="00995453">
            <w:pPr>
              <w:spacing w:line="240" w:lineRule="atLeast"/>
              <w:jc w:val="center"/>
              <w:rPr>
                <w:rFonts w:asciiTheme="minorEastAsia" w:eastAsiaTheme="minorEastAsia" w:hAnsiTheme="minorEastAsia"/>
              </w:rPr>
            </w:pPr>
          </w:p>
        </w:tc>
        <w:tc>
          <w:tcPr>
            <w:tcW w:w="1535"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氨氮、色度、肠道致病菌、肠道病毒</w:t>
            </w:r>
          </w:p>
        </w:tc>
        <w:tc>
          <w:tcPr>
            <w:tcW w:w="5868"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rPr>
              <w:t>/</w:t>
            </w:r>
          </w:p>
        </w:tc>
      </w:tr>
      <w:tr w:rsidR="00995453" w:rsidRPr="00995453" w:rsidTr="00995453">
        <w:trPr>
          <w:jc w:val="center"/>
        </w:trPr>
        <w:tc>
          <w:tcPr>
            <w:tcW w:w="1919" w:type="dxa"/>
            <w:vAlign w:val="center"/>
          </w:tcPr>
          <w:p w:rsidR="00995453" w:rsidRPr="00995453" w:rsidRDefault="00995453" w:rsidP="00995453">
            <w:pPr>
              <w:spacing w:line="240" w:lineRule="atLeast"/>
              <w:jc w:val="center"/>
              <w:rPr>
                <w:rFonts w:asciiTheme="minorEastAsia" w:eastAsiaTheme="minorEastAsia" w:hAnsiTheme="minorEastAsia"/>
              </w:rPr>
            </w:pPr>
            <w:r w:rsidRPr="00995453">
              <w:rPr>
                <w:rFonts w:asciiTheme="minorEastAsia" w:eastAsiaTheme="minorEastAsia" w:hAnsiTheme="minorEastAsia" w:hint="eastAsia"/>
              </w:rPr>
              <w:t>备注</w:t>
            </w:r>
          </w:p>
        </w:tc>
        <w:tc>
          <w:tcPr>
            <w:tcW w:w="7403" w:type="dxa"/>
            <w:gridSpan w:val="2"/>
            <w:vAlign w:val="center"/>
          </w:tcPr>
          <w:p w:rsidR="00995453" w:rsidRPr="00995453" w:rsidRDefault="00995453" w:rsidP="00995453">
            <w:pPr>
              <w:spacing w:line="240" w:lineRule="atLeast"/>
              <w:ind w:firstLine="480"/>
              <w:jc w:val="center"/>
              <w:rPr>
                <w:rFonts w:asciiTheme="minorEastAsia" w:eastAsiaTheme="minorEastAsia" w:hAnsiTheme="minorEastAsia"/>
              </w:rPr>
            </w:pPr>
            <w:r w:rsidRPr="00995453">
              <w:rPr>
                <w:rFonts w:asciiTheme="minorEastAsia" w:eastAsiaTheme="minorEastAsia" w:hAnsiTheme="minorEastAsia" w:hint="eastAsia"/>
              </w:rPr>
              <w:t>监测仪器经计量部门检定并在有效使用期内。</w:t>
            </w:r>
          </w:p>
        </w:tc>
      </w:tr>
    </w:tbl>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lastRenderedPageBreak/>
        <w:t xml:space="preserve">2.4 </w:t>
      </w:r>
      <w:r w:rsidRPr="00995453">
        <w:rPr>
          <w:rFonts w:asciiTheme="minorEastAsia" w:eastAsiaTheme="minorEastAsia" w:hAnsiTheme="minorEastAsia" w:hint="eastAsia"/>
          <w:sz w:val="24"/>
          <w:szCs w:val="24"/>
        </w:rPr>
        <w:t>评价标准、依据及其限值</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 xml:space="preserve">2.4.1 </w:t>
      </w:r>
      <w:r w:rsidRPr="00995453">
        <w:rPr>
          <w:rFonts w:asciiTheme="minorEastAsia" w:eastAsiaTheme="minorEastAsia" w:hAnsiTheme="minorEastAsia" w:hint="eastAsia"/>
          <w:sz w:val="24"/>
          <w:szCs w:val="24"/>
        </w:rPr>
        <w:t>手工监测评价标准、依据及其限值</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手工监测评价标准、依据及其限值见表</w:t>
      </w:r>
      <w:r w:rsidRPr="00995453">
        <w:rPr>
          <w:rFonts w:asciiTheme="minorEastAsia" w:eastAsiaTheme="minorEastAsia" w:hAnsiTheme="minorEastAsia"/>
          <w:sz w:val="24"/>
          <w:szCs w:val="24"/>
        </w:rPr>
        <w:t>2-4-1</w:t>
      </w:r>
      <w:r w:rsidRPr="00995453">
        <w:rPr>
          <w:rFonts w:asciiTheme="minorEastAsia" w:eastAsiaTheme="minorEastAsia" w:hAnsiTheme="minorEastAsia" w:hint="eastAsia"/>
          <w:sz w:val="24"/>
          <w:szCs w:val="24"/>
        </w:rPr>
        <w:t>至</w:t>
      </w:r>
      <w:r w:rsidRPr="00995453">
        <w:rPr>
          <w:rFonts w:asciiTheme="minorEastAsia" w:eastAsiaTheme="minorEastAsia" w:hAnsiTheme="minorEastAsia"/>
          <w:sz w:val="24"/>
          <w:szCs w:val="24"/>
        </w:rPr>
        <w:t>2-4-2</w:t>
      </w:r>
      <w:r w:rsidRPr="00995453">
        <w:rPr>
          <w:rFonts w:asciiTheme="minorEastAsia" w:eastAsiaTheme="minorEastAsia" w:hAnsiTheme="minorEastAsia" w:hint="eastAsia"/>
          <w:sz w:val="24"/>
          <w:szCs w:val="24"/>
        </w:rPr>
        <w:t>。</w:t>
      </w:r>
    </w:p>
    <w:p w:rsidR="00995453" w:rsidRPr="00995453" w:rsidRDefault="00995453" w:rsidP="00995453">
      <w:pPr>
        <w:spacing w:line="440" w:lineRule="exact"/>
        <w:ind w:firstLine="482"/>
        <w:jc w:val="center"/>
        <w:rPr>
          <w:rFonts w:asciiTheme="minorEastAsia" w:eastAsiaTheme="minorEastAsia" w:hAnsiTheme="minorEastAsia"/>
          <w:b/>
          <w:sz w:val="24"/>
          <w:szCs w:val="24"/>
        </w:rPr>
      </w:pPr>
      <w:r w:rsidRPr="00995453">
        <w:rPr>
          <w:rFonts w:asciiTheme="minorEastAsia" w:eastAsiaTheme="minorEastAsia" w:hAnsiTheme="minorEastAsia" w:hint="eastAsia"/>
          <w:b/>
          <w:color w:val="000000"/>
          <w:sz w:val="24"/>
          <w:szCs w:val="24"/>
        </w:rPr>
        <w:t>表</w:t>
      </w:r>
      <w:r w:rsidRPr="00995453">
        <w:rPr>
          <w:rFonts w:asciiTheme="minorEastAsia" w:eastAsiaTheme="minorEastAsia" w:hAnsiTheme="minorEastAsia"/>
          <w:b/>
          <w:color w:val="000000"/>
          <w:sz w:val="24"/>
          <w:szCs w:val="24"/>
        </w:rPr>
        <w:t>2-4-1</w:t>
      </w:r>
      <w:r w:rsidRPr="00995453">
        <w:rPr>
          <w:rFonts w:asciiTheme="minorEastAsia" w:eastAsiaTheme="minorEastAsia" w:hAnsiTheme="minorEastAsia" w:hint="eastAsia"/>
          <w:b/>
          <w:color w:val="000000"/>
          <w:sz w:val="24"/>
          <w:szCs w:val="24"/>
        </w:rPr>
        <w:t>废气无组织排放标准</w:t>
      </w:r>
      <w:r w:rsidRPr="00995453">
        <w:rPr>
          <w:rFonts w:asciiTheme="minorEastAsia" w:eastAsiaTheme="minorEastAsia" w:hAnsiTheme="minorEastAsia" w:hint="eastAsia"/>
          <w:b/>
          <w:sz w:val="24"/>
          <w:szCs w:val="24"/>
        </w:rPr>
        <w:t>、依据及其限值</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420"/>
        <w:gridCol w:w="1100"/>
        <w:gridCol w:w="2131"/>
        <w:gridCol w:w="1469"/>
        <w:gridCol w:w="2340"/>
      </w:tblGrid>
      <w:tr w:rsidR="00995453" w:rsidRPr="00995453" w:rsidTr="00995453">
        <w:trPr>
          <w:jc w:val="center"/>
        </w:trPr>
        <w:tc>
          <w:tcPr>
            <w:tcW w:w="1008"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污染源</w:t>
            </w:r>
          </w:p>
        </w:tc>
        <w:tc>
          <w:tcPr>
            <w:tcW w:w="1420"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污染物</w:t>
            </w:r>
          </w:p>
        </w:tc>
        <w:tc>
          <w:tcPr>
            <w:tcW w:w="1100"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单位</w:t>
            </w:r>
          </w:p>
        </w:tc>
        <w:tc>
          <w:tcPr>
            <w:tcW w:w="3600" w:type="dxa"/>
            <w:gridSpan w:val="2"/>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执行</w:t>
            </w:r>
            <w:r w:rsidRPr="00995453">
              <w:rPr>
                <w:rFonts w:asciiTheme="minorEastAsia" w:eastAsiaTheme="minorEastAsia" w:hAnsiTheme="minorEastAsia"/>
                <w:sz w:val="24"/>
                <w:szCs w:val="24"/>
              </w:rPr>
              <w:t>/</w:t>
            </w:r>
            <w:r w:rsidRPr="00995453">
              <w:rPr>
                <w:rFonts w:asciiTheme="minorEastAsia" w:eastAsiaTheme="minorEastAsia" w:hAnsiTheme="minorEastAsia" w:hint="eastAsia"/>
                <w:sz w:val="24"/>
                <w:szCs w:val="24"/>
              </w:rPr>
              <w:t>参照标准限值</w:t>
            </w:r>
          </w:p>
        </w:tc>
        <w:tc>
          <w:tcPr>
            <w:tcW w:w="2340"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标准依据</w:t>
            </w:r>
          </w:p>
        </w:tc>
      </w:tr>
      <w:tr w:rsidR="00995453" w:rsidRPr="00995453" w:rsidTr="00995453">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100"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2131"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监控点</w:t>
            </w:r>
          </w:p>
        </w:tc>
        <w:tc>
          <w:tcPr>
            <w:tcW w:w="1469"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限值</w:t>
            </w:r>
          </w:p>
        </w:tc>
        <w:tc>
          <w:tcPr>
            <w:tcW w:w="2340"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995453">
        <w:trPr>
          <w:jc w:val="center"/>
        </w:trPr>
        <w:tc>
          <w:tcPr>
            <w:tcW w:w="1008"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废气无组织</w:t>
            </w: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氨（氨气）</w:t>
            </w:r>
          </w:p>
        </w:tc>
        <w:tc>
          <w:tcPr>
            <w:tcW w:w="110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sz w:val="24"/>
                <w:szCs w:val="24"/>
              </w:rPr>
              <w:t>mg/m</w:t>
            </w:r>
            <w:r w:rsidRPr="00995453">
              <w:rPr>
                <w:rFonts w:asciiTheme="minorEastAsia" w:eastAsiaTheme="minorEastAsia" w:hAnsiTheme="minorEastAsia"/>
                <w:sz w:val="24"/>
                <w:szCs w:val="24"/>
                <w:vertAlign w:val="superscript"/>
              </w:rPr>
              <w:t>3</w:t>
            </w:r>
          </w:p>
        </w:tc>
        <w:tc>
          <w:tcPr>
            <w:tcW w:w="2131" w:type="dxa"/>
            <w:vMerge w:val="restart"/>
            <w:vAlign w:val="center"/>
          </w:tcPr>
          <w:p w:rsidR="00995453" w:rsidRPr="00995453" w:rsidRDefault="00995453" w:rsidP="00995453">
            <w:pPr>
              <w:spacing w:line="240" w:lineRule="atLeast"/>
              <w:ind w:firstLineChars="50" w:firstLine="12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污水处理站周界</w:t>
            </w:r>
          </w:p>
        </w:tc>
        <w:tc>
          <w:tcPr>
            <w:tcW w:w="1469"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1.0</w:t>
            </w:r>
          </w:p>
        </w:tc>
        <w:tc>
          <w:tcPr>
            <w:tcW w:w="2340"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医疗机构水污染物排放标准（</w:t>
            </w:r>
            <w:r w:rsidRPr="00995453">
              <w:rPr>
                <w:rFonts w:asciiTheme="minorEastAsia" w:eastAsiaTheme="minorEastAsia" w:hAnsiTheme="minorEastAsia"/>
                <w:sz w:val="24"/>
                <w:szCs w:val="24"/>
              </w:rPr>
              <w:t>GB 18466-2005</w:t>
            </w:r>
            <w:r w:rsidRPr="00995453">
              <w:rPr>
                <w:rFonts w:asciiTheme="minorEastAsia" w:eastAsiaTheme="minorEastAsia" w:hAnsiTheme="minorEastAsia" w:hint="eastAsia"/>
                <w:sz w:val="24"/>
                <w:szCs w:val="24"/>
              </w:rPr>
              <w:t>）中表</w:t>
            </w:r>
            <w:r w:rsidRPr="00995453">
              <w:rPr>
                <w:rFonts w:asciiTheme="minorEastAsia" w:eastAsiaTheme="minorEastAsia" w:hAnsiTheme="minorEastAsia"/>
                <w:sz w:val="24"/>
                <w:szCs w:val="24"/>
              </w:rPr>
              <w:t>3</w:t>
            </w:r>
          </w:p>
        </w:tc>
      </w:tr>
      <w:tr w:rsidR="00995453" w:rsidRPr="00995453" w:rsidTr="00995453">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硫化氢</w:t>
            </w:r>
          </w:p>
        </w:tc>
        <w:tc>
          <w:tcPr>
            <w:tcW w:w="110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sz w:val="24"/>
                <w:szCs w:val="24"/>
              </w:rPr>
              <w:t>mg/m</w:t>
            </w:r>
            <w:r w:rsidRPr="00995453">
              <w:rPr>
                <w:rFonts w:asciiTheme="minorEastAsia" w:eastAsiaTheme="minorEastAsia" w:hAnsiTheme="minorEastAsia"/>
                <w:sz w:val="24"/>
                <w:szCs w:val="24"/>
                <w:vertAlign w:val="superscript"/>
              </w:rPr>
              <w:t>3</w:t>
            </w:r>
          </w:p>
        </w:tc>
        <w:tc>
          <w:tcPr>
            <w:tcW w:w="2131" w:type="dxa"/>
            <w:vMerge/>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p>
        </w:tc>
        <w:tc>
          <w:tcPr>
            <w:tcW w:w="1469"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0.03</w:t>
            </w:r>
          </w:p>
        </w:tc>
        <w:tc>
          <w:tcPr>
            <w:tcW w:w="2340"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995453">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臭气浓度</w:t>
            </w:r>
          </w:p>
        </w:tc>
        <w:tc>
          <w:tcPr>
            <w:tcW w:w="1100"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无量纲</w:t>
            </w:r>
          </w:p>
        </w:tc>
        <w:tc>
          <w:tcPr>
            <w:tcW w:w="2131" w:type="dxa"/>
            <w:vMerge/>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p>
        </w:tc>
        <w:tc>
          <w:tcPr>
            <w:tcW w:w="1469"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10</w:t>
            </w:r>
          </w:p>
        </w:tc>
        <w:tc>
          <w:tcPr>
            <w:tcW w:w="2340"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995453">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氯（氯气）</w:t>
            </w:r>
          </w:p>
        </w:tc>
        <w:tc>
          <w:tcPr>
            <w:tcW w:w="110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sz w:val="24"/>
                <w:szCs w:val="24"/>
              </w:rPr>
              <w:t>mg/m</w:t>
            </w:r>
            <w:r w:rsidRPr="00995453">
              <w:rPr>
                <w:rFonts w:asciiTheme="minorEastAsia" w:eastAsiaTheme="minorEastAsia" w:hAnsiTheme="minorEastAsia"/>
                <w:sz w:val="24"/>
                <w:szCs w:val="24"/>
                <w:vertAlign w:val="superscript"/>
              </w:rPr>
              <w:t>3</w:t>
            </w:r>
          </w:p>
        </w:tc>
        <w:tc>
          <w:tcPr>
            <w:tcW w:w="2131" w:type="dxa"/>
            <w:vMerge/>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p>
        </w:tc>
        <w:tc>
          <w:tcPr>
            <w:tcW w:w="1469"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0.1</w:t>
            </w:r>
          </w:p>
        </w:tc>
        <w:tc>
          <w:tcPr>
            <w:tcW w:w="2340"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995453">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甲烷</w:t>
            </w:r>
          </w:p>
        </w:tc>
        <w:tc>
          <w:tcPr>
            <w:tcW w:w="1100"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w:t>
            </w:r>
          </w:p>
        </w:tc>
        <w:tc>
          <w:tcPr>
            <w:tcW w:w="2131" w:type="dxa"/>
            <w:vMerge/>
            <w:vAlign w:val="center"/>
          </w:tcPr>
          <w:p w:rsidR="00995453" w:rsidRPr="00995453" w:rsidRDefault="00995453" w:rsidP="00995453">
            <w:pPr>
              <w:spacing w:line="240" w:lineRule="atLeast"/>
              <w:rPr>
                <w:rFonts w:asciiTheme="minorEastAsia" w:eastAsiaTheme="minorEastAsia" w:hAnsiTheme="minorEastAsia"/>
                <w:sz w:val="24"/>
                <w:szCs w:val="24"/>
              </w:rPr>
            </w:pPr>
          </w:p>
        </w:tc>
        <w:tc>
          <w:tcPr>
            <w:tcW w:w="1469"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1.0</w:t>
            </w:r>
          </w:p>
        </w:tc>
        <w:tc>
          <w:tcPr>
            <w:tcW w:w="2340"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bl>
    <w:p w:rsidR="00995453" w:rsidRPr="00995453" w:rsidRDefault="00995453" w:rsidP="00995453">
      <w:pPr>
        <w:spacing w:line="440" w:lineRule="exact"/>
        <w:ind w:firstLine="482"/>
        <w:jc w:val="center"/>
        <w:rPr>
          <w:rFonts w:asciiTheme="minorEastAsia" w:eastAsiaTheme="minorEastAsia" w:hAnsiTheme="minorEastAsia"/>
          <w:b/>
          <w:color w:val="000000"/>
          <w:sz w:val="24"/>
          <w:szCs w:val="24"/>
        </w:rPr>
      </w:pPr>
      <w:r w:rsidRPr="00995453">
        <w:rPr>
          <w:rFonts w:asciiTheme="minorEastAsia" w:eastAsiaTheme="minorEastAsia" w:hAnsiTheme="minorEastAsia" w:hint="eastAsia"/>
          <w:b/>
          <w:color w:val="000000"/>
          <w:sz w:val="24"/>
          <w:szCs w:val="24"/>
        </w:rPr>
        <w:t>表</w:t>
      </w:r>
      <w:r w:rsidRPr="00995453">
        <w:rPr>
          <w:rFonts w:asciiTheme="minorEastAsia" w:eastAsiaTheme="minorEastAsia" w:hAnsiTheme="minorEastAsia"/>
          <w:b/>
          <w:color w:val="000000"/>
          <w:sz w:val="24"/>
          <w:szCs w:val="24"/>
        </w:rPr>
        <w:t>2-4-2</w:t>
      </w:r>
      <w:r w:rsidRPr="00995453">
        <w:rPr>
          <w:rFonts w:asciiTheme="minorEastAsia" w:eastAsiaTheme="minorEastAsia" w:hAnsiTheme="minorEastAsia" w:hint="eastAsia"/>
          <w:b/>
          <w:color w:val="000000"/>
          <w:sz w:val="24"/>
          <w:szCs w:val="24"/>
        </w:rPr>
        <w:t>废水污染物排放标准</w:t>
      </w:r>
      <w:r w:rsidRPr="00995453">
        <w:rPr>
          <w:rFonts w:asciiTheme="minorEastAsia" w:eastAsiaTheme="minorEastAsia" w:hAnsiTheme="minorEastAsia" w:hint="eastAsia"/>
          <w:b/>
          <w:sz w:val="24"/>
          <w:szCs w:val="24"/>
        </w:rPr>
        <w:t>、依据及其限值</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420"/>
        <w:gridCol w:w="1800"/>
        <w:gridCol w:w="1998"/>
        <w:gridCol w:w="3242"/>
      </w:tblGrid>
      <w:tr w:rsidR="00995453" w:rsidRPr="00995453" w:rsidTr="00001DB9">
        <w:trPr>
          <w:jc w:val="center"/>
        </w:trPr>
        <w:tc>
          <w:tcPr>
            <w:tcW w:w="1008"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污染源</w:t>
            </w:r>
          </w:p>
        </w:tc>
        <w:tc>
          <w:tcPr>
            <w:tcW w:w="1420"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污染物</w:t>
            </w:r>
          </w:p>
        </w:tc>
        <w:tc>
          <w:tcPr>
            <w:tcW w:w="3798" w:type="dxa"/>
            <w:gridSpan w:val="2"/>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执行</w:t>
            </w:r>
            <w:r w:rsidRPr="00995453">
              <w:rPr>
                <w:rFonts w:asciiTheme="minorEastAsia" w:eastAsiaTheme="minorEastAsia" w:hAnsiTheme="minorEastAsia"/>
                <w:sz w:val="24"/>
                <w:szCs w:val="24"/>
              </w:rPr>
              <w:t>/</w:t>
            </w:r>
            <w:r w:rsidRPr="00995453">
              <w:rPr>
                <w:rFonts w:asciiTheme="minorEastAsia" w:eastAsiaTheme="minorEastAsia" w:hAnsiTheme="minorEastAsia" w:hint="eastAsia"/>
                <w:sz w:val="24"/>
                <w:szCs w:val="24"/>
              </w:rPr>
              <w:t>参照标准限值</w:t>
            </w:r>
          </w:p>
        </w:tc>
        <w:tc>
          <w:tcPr>
            <w:tcW w:w="3242"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标准依据</w:t>
            </w: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800"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单位</w:t>
            </w:r>
          </w:p>
        </w:tc>
        <w:tc>
          <w:tcPr>
            <w:tcW w:w="1998" w:type="dxa"/>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限值</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废水</w:t>
            </w: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化学需氧量</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mg/L</w:t>
            </w:r>
          </w:p>
        </w:tc>
        <w:tc>
          <w:tcPr>
            <w:tcW w:w="1998" w:type="dxa"/>
            <w:vAlign w:val="center"/>
          </w:tcPr>
          <w:p w:rsidR="00995453" w:rsidRPr="00995453" w:rsidRDefault="00995453" w:rsidP="00995453">
            <w:pPr>
              <w:spacing w:line="240" w:lineRule="atLeast"/>
              <w:ind w:firstLineChars="400" w:firstLine="960"/>
              <w:rPr>
                <w:rFonts w:asciiTheme="minorEastAsia" w:eastAsiaTheme="minorEastAsia" w:hAnsiTheme="minorEastAsia"/>
                <w:sz w:val="24"/>
                <w:szCs w:val="24"/>
              </w:rPr>
            </w:pPr>
            <w:r w:rsidRPr="00995453">
              <w:rPr>
                <w:rFonts w:asciiTheme="minorEastAsia" w:eastAsiaTheme="minorEastAsia" w:hAnsiTheme="minorEastAsia"/>
                <w:sz w:val="24"/>
                <w:szCs w:val="24"/>
              </w:rPr>
              <w:t>250</w:t>
            </w:r>
          </w:p>
        </w:tc>
        <w:tc>
          <w:tcPr>
            <w:tcW w:w="3242" w:type="dxa"/>
            <w:vMerge w:val="restart"/>
            <w:vAlign w:val="center"/>
          </w:tcPr>
          <w:p w:rsidR="00995453" w:rsidRPr="00995453" w:rsidRDefault="00995453" w:rsidP="00995453">
            <w:pPr>
              <w:spacing w:line="240" w:lineRule="atLeast"/>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医疗机构水污染物排放标准（</w:t>
            </w:r>
            <w:r w:rsidRPr="00995453">
              <w:rPr>
                <w:rFonts w:asciiTheme="minorEastAsia" w:eastAsiaTheme="minorEastAsia" w:hAnsiTheme="minorEastAsia"/>
                <w:sz w:val="24"/>
                <w:szCs w:val="24"/>
              </w:rPr>
              <w:t>GB 18466-2005</w:t>
            </w:r>
            <w:r w:rsidRPr="00995453">
              <w:rPr>
                <w:rFonts w:asciiTheme="minorEastAsia" w:eastAsiaTheme="minorEastAsia" w:hAnsiTheme="minorEastAsia" w:hint="eastAsia"/>
                <w:sz w:val="24"/>
                <w:szCs w:val="24"/>
              </w:rPr>
              <w:t>）</w:t>
            </w: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五日生化需氧量</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mg/L</w:t>
            </w:r>
          </w:p>
        </w:tc>
        <w:tc>
          <w:tcPr>
            <w:tcW w:w="1998" w:type="dxa"/>
            <w:vAlign w:val="center"/>
          </w:tcPr>
          <w:p w:rsidR="00995453" w:rsidRPr="00995453" w:rsidRDefault="00995453" w:rsidP="00995453">
            <w:pPr>
              <w:spacing w:line="240" w:lineRule="atLeast"/>
              <w:ind w:firstLineChars="400" w:firstLine="960"/>
              <w:rPr>
                <w:rFonts w:asciiTheme="minorEastAsia" w:eastAsiaTheme="minorEastAsia" w:hAnsiTheme="minorEastAsia"/>
                <w:sz w:val="24"/>
                <w:szCs w:val="24"/>
              </w:rPr>
            </w:pPr>
            <w:r w:rsidRPr="00995453">
              <w:rPr>
                <w:rFonts w:asciiTheme="minorEastAsia" w:eastAsiaTheme="minorEastAsia" w:hAnsiTheme="minorEastAsia"/>
                <w:sz w:val="24"/>
                <w:szCs w:val="24"/>
              </w:rPr>
              <w:t>100</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sz w:val="24"/>
                <w:szCs w:val="24"/>
              </w:rPr>
              <w:t>pH</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无量纲</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6</w:t>
            </w:r>
            <w:r w:rsidRPr="00995453">
              <w:rPr>
                <w:rFonts w:asciiTheme="minorEastAsia" w:eastAsiaTheme="minorEastAsia" w:hAnsiTheme="minorEastAsia" w:hint="eastAsia"/>
                <w:sz w:val="24"/>
                <w:szCs w:val="24"/>
              </w:rPr>
              <w:t>～</w:t>
            </w:r>
            <w:r w:rsidRPr="00995453">
              <w:rPr>
                <w:rFonts w:asciiTheme="minorEastAsia" w:eastAsiaTheme="minorEastAsia" w:hAnsiTheme="minorEastAsia"/>
                <w:sz w:val="24"/>
                <w:szCs w:val="24"/>
              </w:rPr>
              <w:t>9</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ind w:firstLineChars="100" w:firstLine="24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悬浮物</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mg/L</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60</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粪大肠菌群</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proofErr w:type="gramStart"/>
            <w:r w:rsidRPr="00995453">
              <w:rPr>
                <w:rFonts w:asciiTheme="minorEastAsia" w:eastAsiaTheme="minorEastAsia" w:hAnsiTheme="minorEastAsia" w:hint="eastAsia"/>
                <w:sz w:val="24"/>
                <w:szCs w:val="24"/>
              </w:rPr>
              <w:t>个</w:t>
            </w:r>
            <w:proofErr w:type="gramEnd"/>
            <w:r w:rsidRPr="00995453">
              <w:rPr>
                <w:rFonts w:asciiTheme="minorEastAsia" w:eastAsiaTheme="minorEastAsia" w:hAnsiTheme="minorEastAsia"/>
                <w:sz w:val="24"/>
                <w:szCs w:val="24"/>
              </w:rPr>
              <w:t>/L</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5000</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ind w:firstLineChars="50" w:firstLine="12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石油类</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mg/L</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20</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动植物油</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mg/L</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20</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阴离表面活性剂</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mg/L</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10</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挥发</w:t>
            </w:r>
            <w:proofErr w:type="gramStart"/>
            <w:r w:rsidRPr="00995453">
              <w:rPr>
                <w:rFonts w:asciiTheme="minorEastAsia" w:eastAsiaTheme="minorEastAsia" w:hAnsiTheme="minorEastAsia" w:hint="eastAsia"/>
                <w:sz w:val="24"/>
                <w:szCs w:val="24"/>
              </w:rPr>
              <w:t>酚</w:t>
            </w:r>
            <w:proofErr w:type="gramEnd"/>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mg/L</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1.0</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总氰化物</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mg/L</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0.5</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肠道致病菌</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肠道病毒</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总余氯</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mg/L</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r w:rsidR="00995453" w:rsidRPr="00995453" w:rsidTr="00001DB9">
        <w:trPr>
          <w:jc w:val="center"/>
        </w:trPr>
        <w:tc>
          <w:tcPr>
            <w:tcW w:w="1008"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c>
          <w:tcPr>
            <w:tcW w:w="1420"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氨氮</w:t>
            </w:r>
          </w:p>
        </w:tc>
        <w:tc>
          <w:tcPr>
            <w:tcW w:w="1800" w:type="dxa"/>
            <w:vAlign w:val="center"/>
          </w:tcPr>
          <w:p w:rsidR="00995453" w:rsidRPr="00995453" w:rsidRDefault="00995453" w:rsidP="00995453">
            <w:pPr>
              <w:spacing w:line="240" w:lineRule="atLeast"/>
              <w:ind w:firstLine="480"/>
              <w:rPr>
                <w:rFonts w:asciiTheme="minorEastAsia" w:eastAsiaTheme="minorEastAsia" w:hAnsiTheme="minorEastAsia"/>
                <w:sz w:val="24"/>
                <w:szCs w:val="24"/>
              </w:rPr>
            </w:pPr>
            <w:r w:rsidRPr="00995453">
              <w:rPr>
                <w:rFonts w:asciiTheme="minorEastAsia" w:eastAsiaTheme="minorEastAsia" w:hAnsiTheme="minorEastAsia"/>
                <w:sz w:val="24"/>
                <w:szCs w:val="24"/>
              </w:rPr>
              <w:t>mg/L</w:t>
            </w:r>
          </w:p>
        </w:tc>
        <w:tc>
          <w:tcPr>
            <w:tcW w:w="1998" w:type="dxa"/>
            <w:vAlign w:val="center"/>
          </w:tcPr>
          <w:p w:rsidR="00995453" w:rsidRPr="00995453" w:rsidRDefault="00995453" w:rsidP="00995453">
            <w:pPr>
              <w:spacing w:line="240" w:lineRule="atLeast"/>
              <w:ind w:firstLine="480"/>
              <w:jc w:val="center"/>
              <w:rPr>
                <w:rFonts w:asciiTheme="minorEastAsia" w:eastAsiaTheme="minorEastAsia" w:hAnsiTheme="minorEastAsia"/>
                <w:sz w:val="24"/>
                <w:szCs w:val="24"/>
              </w:rPr>
            </w:pPr>
            <w:r w:rsidRPr="00995453">
              <w:rPr>
                <w:rFonts w:asciiTheme="minorEastAsia" w:eastAsiaTheme="minorEastAsia" w:hAnsiTheme="minorEastAsia"/>
                <w:sz w:val="24"/>
                <w:szCs w:val="24"/>
              </w:rPr>
              <w:t>——</w:t>
            </w:r>
          </w:p>
        </w:tc>
        <w:tc>
          <w:tcPr>
            <w:tcW w:w="3242" w:type="dxa"/>
            <w:vMerge/>
            <w:vAlign w:val="center"/>
          </w:tcPr>
          <w:p w:rsidR="00995453" w:rsidRPr="00995453" w:rsidRDefault="00995453" w:rsidP="00995453">
            <w:pPr>
              <w:spacing w:line="240" w:lineRule="atLeast"/>
              <w:jc w:val="center"/>
              <w:rPr>
                <w:rFonts w:asciiTheme="minorEastAsia" w:eastAsiaTheme="minorEastAsia" w:hAnsiTheme="minorEastAsia"/>
                <w:sz w:val="24"/>
                <w:szCs w:val="24"/>
              </w:rPr>
            </w:pPr>
          </w:p>
        </w:tc>
      </w:tr>
    </w:tbl>
    <w:p w:rsidR="00995453" w:rsidRPr="00995453" w:rsidRDefault="00995453" w:rsidP="00995453">
      <w:pPr>
        <w:spacing w:line="440" w:lineRule="exact"/>
        <w:ind w:firstLine="482"/>
        <w:jc w:val="center"/>
        <w:rPr>
          <w:rFonts w:asciiTheme="minorEastAsia" w:eastAsiaTheme="minorEastAsia" w:hAnsiTheme="minorEastAsia"/>
          <w:b/>
          <w:color w:val="000000"/>
          <w:sz w:val="24"/>
          <w:szCs w:val="24"/>
        </w:rPr>
      </w:pP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注：</w:t>
      </w:r>
      <w:r w:rsidRPr="00995453">
        <w:rPr>
          <w:rFonts w:asciiTheme="minorEastAsia" w:eastAsiaTheme="minorEastAsia" w:hAnsiTheme="minorEastAsia"/>
          <w:sz w:val="24"/>
          <w:szCs w:val="24"/>
        </w:rPr>
        <w:t>*</w:t>
      </w:r>
      <w:r w:rsidRPr="00995453">
        <w:rPr>
          <w:rFonts w:asciiTheme="minorEastAsia" w:eastAsiaTheme="minorEastAsia" w:hAnsiTheme="minorEastAsia" w:hint="eastAsia"/>
          <w:sz w:val="24"/>
          <w:szCs w:val="24"/>
        </w:rPr>
        <w:t>以该项目环境影响评价及其批复、或环境管理限值要求为依据</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三、监测点位及厂区平面图</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主要的产排污环节、环境敏感点和监测点位及厂区平面示意图。</w:t>
      </w:r>
    </w:p>
    <w:p w:rsidR="00995453" w:rsidRPr="00995453" w:rsidRDefault="00995453" w:rsidP="00995453">
      <w:pPr>
        <w:spacing w:line="440" w:lineRule="exact"/>
        <w:ind w:firstLineChars="200" w:firstLine="480"/>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t>（监测布点图中应统一标识符。空气和废气：环境空气●，有组织废气◎，无组织废气○；水和废水：环境水质☆，废水</w:t>
      </w:r>
      <w:r w:rsidRPr="00995453">
        <w:rPr>
          <w:rFonts w:asciiTheme="minorEastAsia" w:eastAsiaTheme="minorEastAsia" w:hAnsiTheme="minorEastAsia"/>
          <w:sz w:val="24"/>
          <w:szCs w:val="24"/>
        </w:rPr>
        <w:t xml:space="preserve"> </w:t>
      </w:r>
      <w:r w:rsidRPr="00995453">
        <w:rPr>
          <w:rFonts w:asciiTheme="minorEastAsia" w:eastAsiaTheme="minorEastAsia" w:hAnsiTheme="minorEastAsia" w:hint="eastAsia"/>
          <w:sz w:val="24"/>
          <w:szCs w:val="24"/>
        </w:rPr>
        <w:t>★；噪声：</w:t>
      </w:r>
      <w:r w:rsidRPr="00995453">
        <w:rPr>
          <w:rFonts w:asciiTheme="minorEastAsia" w:eastAsiaTheme="minorEastAsia" w:hAnsiTheme="minorEastAsia"/>
          <w:sz w:val="24"/>
          <w:szCs w:val="24"/>
        </w:rPr>
        <w:t xml:space="preserve"> </w:t>
      </w:r>
      <w:r w:rsidRPr="00995453">
        <w:rPr>
          <w:rFonts w:asciiTheme="minorEastAsia" w:eastAsiaTheme="minorEastAsia" w:hAnsiTheme="minorEastAsia" w:hint="eastAsia"/>
          <w:sz w:val="24"/>
          <w:szCs w:val="24"/>
        </w:rPr>
        <w:t>敏感点噪声△，其他噪声</w:t>
      </w:r>
      <w:r w:rsidRPr="00995453">
        <w:rPr>
          <w:rFonts w:asciiTheme="minorEastAsia" w:eastAsiaTheme="minorEastAsia" w:hAnsiTheme="minorEastAsia"/>
          <w:sz w:val="24"/>
          <w:szCs w:val="24"/>
        </w:rPr>
        <w:t xml:space="preserve"> </w:t>
      </w:r>
      <w:r w:rsidRPr="00995453">
        <w:rPr>
          <w:rFonts w:asciiTheme="minorEastAsia" w:eastAsiaTheme="minorEastAsia" w:hAnsiTheme="minorEastAsia" w:hint="eastAsia"/>
          <w:sz w:val="24"/>
          <w:szCs w:val="24"/>
        </w:rPr>
        <w:t>▲；固体物质和固体废物：固体物质□，固体废物■。）</w:t>
      </w:r>
    </w:p>
    <w:p w:rsidR="00995453" w:rsidRPr="00995453" w:rsidRDefault="00995453" w:rsidP="00995453">
      <w:pPr>
        <w:spacing w:line="440" w:lineRule="exact"/>
        <w:ind w:firstLine="482"/>
        <w:jc w:val="center"/>
        <w:rPr>
          <w:rFonts w:asciiTheme="minorEastAsia" w:eastAsiaTheme="minorEastAsia" w:hAnsiTheme="minorEastAsia"/>
          <w:b/>
          <w:bCs/>
          <w:sz w:val="24"/>
          <w:szCs w:val="24"/>
        </w:rPr>
      </w:pPr>
      <w:r w:rsidRPr="00995453">
        <w:rPr>
          <w:rFonts w:asciiTheme="minorEastAsia" w:eastAsiaTheme="minorEastAsia" w:hAnsiTheme="minorEastAsia" w:hint="eastAsia"/>
          <w:b/>
          <w:bCs/>
          <w:sz w:val="24"/>
          <w:szCs w:val="24"/>
        </w:rPr>
        <w:t>图</w:t>
      </w:r>
      <w:r w:rsidRPr="00995453">
        <w:rPr>
          <w:rFonts w:asciiTheme="minorEastAsia" w:eastAsiaTheme="minorEastAsia" w:hAnsiTheme="minorEastAsia"/>
          <w:b/>
          <w:bCs/>
          <w:sz w:val="24"/>
          <w:szCs w:val="24"/>
        </w:rPr>
        <w:t>3-1</w:t>
      </w:r>
      <w:r w:rsidRPr="00995453">
        <w:rPr>
          <w:rFonts w:asciiTheme="minorEastAsia" w:eastAsiaTheme="minorEastAsia" w:hAnsiTheme="minorEastAsia" w:hint="eastAsia"/>
          <w:b/>
          <w:bCs/>
          <w:sz w:val="24"/>
          <w:szCs w:val="24"/>
        </w:rPr>
        <w:t>监测点位及厂区平面图</w:t>
      </w:r>
    </w:p>
    <w:p w:rsidR="00995453" w:rsidRDefault="00995453" w:rsidP="00995453">
      <w:r>
        <w:rPr>
          <w:noProof/>
        </w:rPr>
        <w:lastRenderedPageBreak/>
        <w:drawing>
          <wp:inline distT="0" distB="0" distL="0" distR="0">
            <wp:extent cx="5771603" cy="4010025"/>
            <wp:effectExtent l="19050" t="0" r="547" b="0"/>
            <wp:docPr id="1" name="图片 1" descr="C:\Documents and Settings\Administrator\桌面\重钢总院监测点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nts and Settings\Administrator\桌面\重钢总院监测点位.bmp"/>
                    <pic:cNvPicPr>
                      <a:picLocks noChangeAspect="1" noChangeArrowheads="1"/>
                    </pic:cNvPicPr>
                  </pic:nvPicPr>
                  <pic:blipFill>
                    <a:blip r:embed="rId15" cstate="print"/>
                    <a:srcRect/>
                    <a:stretch>
                      <a:fillRect/>
                    </a:stretch>
                  </pic:blipFill>
                  <pic:spPr bwMode="auto">
                    <a:xfrm>
                      <a:off x="0" y="0"/>
                      <a:ext cx="5771603" cy="4010025"/>
                    </a:xfrm>
                    <a:prstGeom prst="rect">
                      <a:avLst/>
                    </a:prstGeom>
                    <a:noFill/>
                    <a:ln w="9525">
                      <a:noFill/>
                      <a:miter lim="800000"/>
                      <a:headEnd/>
                      <a:tailEnd/>
                    </a:ln>
                  </pic:spPr>
                </pic:pic>
              </a:graphicData>
            </a:graphic>
          </wp:inline>
        </w:drawing>
      </w:r>
    </w:p>
    <w:p w:rsidR="00995453" w:rsidRPr="00995453" w:rsidRDefault="00995453" w:rsidP="00995453">
      <w:pPr>
        <w:spacing w:line="440" w:lineRule="exact"/>
        <w:ind w:firstLineChars="200" w:firstLine="480"/>
        <w:rPr>
          <w:rFonts w:ascii="宋体" w:hAnsi="宋体"/>
          <w:sz w:val="24"/>
          <w:szCs w:val="24"/>
        </w:rPr>
      </w:pPr>
      <w:r w:rsidRPr="00995453">
        <w:rPr>
          <w:rFonts w:ascii="宋体" w:hAnsi="宋体" w:hint="eastAsia"/>
          <w:sz w:val="24"/>
          <w:szCs w:val="24"/>
        </w:rPr>
        <w:t>四、监测结果公开时限</w:t>
      </w:r>
    </w:p>
    <w:p w:rsidR="00995453" w:rsidRPr="00995453" w:rsidRDefault="00995453" w:rsidP="00995453">
      <w:pPr>
        <w:spacing w:line="440" w:lineRule="exact"/>
        <w:ind w:firstLineChars="200" w:firstLine="480"/>
        <w:rPr>
          <w:rFonts w:ascii="宋体" w:hAnsi="宋体"/>
          <w:sz w:val="24"/>
          <w:szCs w:val="24"/>
        </w:rPr>
      </w:pPr>
      <w:r w:rsidRPr="00995453">
        <w:rPr>
          <w:rFonts w:ascii="宋体" w:hAnsi="宋体"/>
          <w:sz w:val="24"/>
          <w:szCs w:val="24"/>
        </w:rPr>
        <w:t>4.1</w:t>
      </w:r>
      <w:r w:rsidRPr="00995453">
        <w:rPr>
          <w:rFonts w:ascii="宋体" w:hAnsi="宋体" w:hint="eastAsia"/>
          <w:sz w:val="24"/>
          <w:szCs w:val="24"/>
        </w:rPr>
        <w:t>手工监测结果公开时限</w:t>
      </w:r>
    </w:p>
    <w:p w:rsidR="00995453" w:rsidRPr="00995453" w:rsidRDefault="00995453" w:rsidP="00995453">
      <w:pPr>
        <w:pStyle w:val="2"/>
        <w:spacing w:before="0" w:after="0" w:line="440" w:lineRule="exact"/>
        <w:ind w:firstLineChars="200" w:firstLine="482"/>
        <w:rPr>
          <w:rFonts w:ascii="宋体" w:cs="华文宋体"/>
          <w:sz w:val="24"/>
          <w:szCs w:val="24"/>
        </w:rPr>
      </w:pPr>
      <w:r w:rsidRPr="00995453">
        <w:rPr>
          <w:rFonts w:ascii="宋体" w:hint="eastAsia"/>
          <w:sz w:val="24"/>
          <w:szCs w:val="24"/>
        </w:rPr>
        <w:t>手工监测数据监测结果每次监测完成后的次日公布。</w:t>
      </w: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Default="00995453" w:rsidP="00995453">
      <w:pPr>
        <w:spacing w:line="440" w:lineRule="exact"/>
        <w:rPr>
          <w:rFonts w:ascii="宋体" w:hAnsi="宋体"/>
          <w:b/>
          <w:sz w:val="24"/>
          <w:szCs w:val="24"/>
        </w:rPr>
      </w:pPr>
    </w:p>
    <w:p w:rsidR="00995453" w:rsidRPr="00995453" w:rsidRDefault="00995453" w:rsidP="00995453">
      <w:pPr>
        <w:spacing w:line="440" w:lineRule="exact"/>
        <w:rPr>
          <w:rFonts w:asciiTheme="minorEastAsia" w:eastAsiaTheme="minorEastAsia" w:hAnsiTheme="minorEastAsia"/>
          <w:sz w:val="24"/>
          <w:szCs w:val="24"/>
        </w:rPr>
      </w:pPr>
      <w:r w:rsidRPr="00995453">
        <w:rPr>
          <w:rFonts w:asciiTheme="minorEastAsia" w:eastAsiaTheme="minorEastAsia" w:hAnsiTheme="minorEastAsia" w:hint="eastAsia"/>
          <w:sz w:val="24"/>
          <w:szCs w:val="24"/>
        </w:rPr>
        <w:lastRenderedPageBreak/>
        <w:t>附件2：</w:t>
      </w:r>
      <w:r w:rsidRPr="00995453">
        <w:rPr>
          <w:rFonts w:asciiTheme="minorEastAsia" w:eastAsiaTheme="minorEastAsia" w:hAnsiTheme="minorEastAsia"/>
          <w:sz w:val="24"/>
          <w:szCs w:val="24"/>
        </w:rPr>
        <w:t xml:space="preserve"> </w:t>
      </w:r>
    </w:p>
    <w:p w:rsidR="00995453" w:rsidRPr="00995453" w:rsidRDefault="00995453" w:rsidP="00995453">
      <w:pPr>
        <w:pStyle w:val="2"/>
        <w:spacing w:before="0" w:after="0" w:line="440" w:lineRule="exact"/>
        <w:ind w:firstLineChars="200" w:firstLine="480"/>
        <w:jc w:val="center"/>
        <w:rPr>
          <w:rFonts w:asciiTheme="minorEastAsia" w:eastAsiaTheme="minorEastAsia" w:hAnsiTheme="minorEastAsia" w:cs="华文宋体"/>
          <w:b w:val="0"/>
          <w:sz w:val="24"/>
          <w:szCs w:val="24"/>
        </w:rPr>
      </w:pPr>
      <w:r w:rsidRPr="00995453">
        <w:rPr>
          <w:rFonts w:asciiTheme="minorEastAsia" w:eastAsiaTheme="minorEastAsia" w:hAnsiTheme="minorEastAsia" w:cs="华文宋体" w:hint="eastAsia"/>
          <w:b w:val="0"/>
          <w:sz w:val="24"/>
          <w:szCs w:val="24"/>
        </w:rPr>
        <w:t>重钢总医院设备性能监测名单（2021.10）</w:t>
      </w:r>
    </w:p>
    <w:tbl>
      <w:tblPr>
        <w:tblW w:w="5000" w:type="pct"/>
        <w:tblLook w:val="00A0"/>
      </w:tblPr>
      <w:tblGrid>
        <w:gridCol w:w="1103"/>
        <w:gridCol w:w="3746"/>
        <w:gridCol w:w="2199"/>
        <w:gridCol w:w="2666"/>
      </w:tblGrid>
      <w:tr w:rsidR="00995453" w:rsidRPr="00D966F2" w:rsidTr="00001DB9">
        <w:trPr>
          <w:trHeight w:val="312"/>
        </w:trPr>
        <w:tc>
          <w:tcPr>
            <w:tcW w:w="568" w:type="pct"/>
            <w:tcBorders>
              <w:top w:val="single" w:sz="4" w:space="0" w:color="auto"/>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1</w:t>
            </w:r>
          </w:p>
        </w:tc>
        <w:tc>
          <w:tcPr>
            <w:tcW w:w="1928" w:type="pct"/>
            <w:tcBorders>
              <w:top w:val="single" w:sz="4" w:space="0" w:color="auto"/>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计算机断层扫描系统</w:t>
            </w:r>
          </w:p>
        </w:tc>
        <w:tc>
          <w:tcPr>
            <w:tcW w:w="1132" w:type="pct"/>
            <w:tcBorders>
              <w:top w:val="single" w:sz="4" w:space="0" w:color="auto"/>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16</w:t>
            </w:r>
            <w:r w:rsidRPr="00D966F2">
              <w:rPr>
                <w:rFonts w:ascii="宋体" w:hAnsi="宋体" w:cs="宋体" w:hint="eastAsia"/>
                <w:color w:val="000000"/>
                <w:kern w:val="0"/>
                <w:sz w:val="22"/>
              </w:rPr>
              <w:t>排螺旋</w:t>
            </w:r>
            <w:r w:rsidRPr="00D966F2">
              <w:rPr>
                <w:rFonts w:ascii="宋体" w:hAnsi="宋体" w:cs="宋体"/>
                <w:color w:val="000000"/>
                <w:kern w:val="0"/>
                <w:sz w:val="22"/>
              </w:rPr>
              <w:t>CT</w:t>
            </w:r>
          </w:p>
        </w:tc>
        <w:tc>
          <w:tcPr>
            <w:tcW w:w="1372" w:type="pct"/>
            <w:tcBorders>
              <w:top w:val="single" w:sz="4" w:space="0" w:color="auto"/>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Brilliance(16slice)</w:t>
            </w:r>
          </w:p>
        </w:tc>
      </w:tr>
      <w:tr w:rsidR="00995453" w:rsidRPr="00D966F2" w:rsidTr="00001DB9">
        <w:trPr>
          <w:trHeight w:val="288"/>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2</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X</w:t>
            </w:r>
            <w:r w:rsidRPr="00D966F2">
              <w:rPr>
                <w:rFonts w:ascii="宋体" w:hAnsi="宋体" w:cs="宋体" w:hint="eastAsia"/>
                <w:color w:val="000000"/>
                <w:kern w:val="0"/>
                <w:sz w:val="22"/>
              </w:rPr>
              <w:t>射线计算机断层摄影设备</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64</w:t>
            </w:r>
            <w:r w:rsidRPr="00D966F2">
              <w:rPr>
                <w:rFonts w:ascii="宋体" w:hAnsi="宋体" w:cs="宋体" w:hint="eastAsia"/>
                <w:color w:val="000000"/>
                <w:kern w:val="0"/>
                <w:sz w:val="22"/>
              </w:rPr>
              <w:t>排</w:t>
            </w:r>
            <w:r w:rsidRPr="00D966F2">
              <w:rPr>
                <w:rFonts w:ascii="宋体" w:hAnsi="宋体" w:cs="宋体"/>
                <w:color w:val="000000"/>
                <w:kern w:val="0"/>
                <w:sz w:val="22"/>
              </w:rPr>
              <w:t>128</w:t>
            </w:r>
            <w:r w:rsidRPr="00D966F2">
              <w:rPr>
                <w:rFonts w:ascii="宋体" w:hAnsi="宋体" w:cs="宋体" w:hint="eastAsia"/>
                <w:color w:val="000000"/>
                <w:kern w:val="0"/>
                <w:sz w:val="22"/>
              </w:rPr>
              <w:t>层螺旋</w:t>
            </w:r>
            <w:r w:rsidRPr="00D966F2">
              <w:rPr>
                <w:rFonts w:ascii="宋体" w:hAnsi="宋体" w:cs="宋体"/>
                <w:color w:val="000000"/>
                <w:kern w:val="0"/>
                <w:sz w:val="22"/>
              </w:rPr>
              <w:t>CT</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Ingenuity core 128</w:t>
            </w:r>
          </w:p>
        </w:tc>
      </w:tr>
      <w:tr w:rsidR="00995453" w:rsidRPr="00D966F2" w:rsidTr="00001DB9">
        <w:trPr>
          <w:trHeight w:val="312"/>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3</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双能</w:t>
            </w:r>
            <w:r w:rsidRPr="00D966F2">
              <w:rPr>
                <w:rFonts w:ascii="宋体" w:hAnsi="宋体" w:cs="宋体"/>
                <w:color w:val="000000"/>
                <w:kern w:val="0"/>
                <w:sz w:val="22"/>
              </w:rPr>
              <w:t>X</w:t>
            </w:r>
            <w:proofErr w:type="gramStart"/>
            <w:r w:rsidRPr="00D966F2">
              <w:rPr>
                <w:rFonts w:ascii="宋体" w:hAnsi="宋体" w:cs="宋体" w:hint="eastAsia"/>
                <w:color w:val="000000"/>
                <w:kern w:val="0"/>
                <w:sz w:val="22"/>
              </w:rPr>
              <w:t>线骨密度</w:t>
            </w:r>
            <w:proofErr w:type="gramEnd"/>
            <w:r w:rsidRPr="00D966F2">
              <w:rPr>
                <w:rFonts w:ascii="宋体" w:hAnsi="宋体" w:cs="宋体" w:hint="eastAsia"/>
                <w:color w:val="000000"/>
                <w:kern w:val="0"/>
                <w:sz w:val="22"/>
              </w:rPr>
              <w:t>仪</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骨密度仪</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smartTag w:uri="urn:schemas-microsoft-com:office:smarttags" w:element="place">
              <w:smartTag w:uri="urn:schemas-microsoft-com:office:smarttags" w:element="City">
                <w:r w:rsidRPr="00D966F2">
                  <w:rPr>
                    <w:rFonts w:ascii="宋体" w:hAnsi="宋体" w:cs="宋体"/>
                    <w:color w:val="000000"/>
                    <w:kern w:val="0"/>
                    <w:sz w:val="22"/>
                  </w:rPr>
                  <w:t>Discovery</w:t>
                </w:r>
              </w:smartTag>
              <w:r w:rsidRPr="00D966F2">
                <w:rPr>
                  <w:rFonts w:ascii="宋体" w:hAnsi="宋体" w:cs="宋体"/>
                  <w:color w:val="000000"/>
                  <w:kern w:val="0"/>
                  <w:sz w:val="22"/>
                </w:rPr>
                <w:t xml:space="preserve"> </w:t>
              </w:r>
              <w:proofErr w:type="spellStart"/>
              <w:smartTag w:uri="urn:schemas-microsoft-com:office:smarttags" w:element="State">
                <w:r w:rsidRPr="00D966F2">
                  <w:rPr>
                    <w:rFonts w:ascii="宋体" w:hAnsi="宋体" w:cs="宋体"/>
                    <w:color w:val="000000"/>
                    <w:kern w:val="0"/>
                    <w:sz w:val="22"/>
                  </w:rPr>
                  <w:t>Wi</w:t>
                </w:r>
              </w:smartTag>
            </w:smartTag>
            <w:proofErr w:type="spellEnd"/>
            <w:r w:rsidRPr="00D966F2">
              <w:rPr>
                <w:rFonts w:ascii="宋体" w:hAnsi="宋体" w:cs="宋体"/>
                <w:color w:val="000000"/>
                <w:kern w:val="0"/>
                <w:sz w:val="22"/>
              </w:rPr>
              <w:t xml:space="preserve"> </w:t>
            </w:r>
          </w:p>
        </w:tc>
      </w:tr>
      <w:tr w:rsidR="00995453" w:rsidRPr="00D966F2" w:rsidTr="00001DB9">
        <w:trPr>
          <w:trHeight w:val="480"/>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4</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移动式</w:t>
            </w:r>
            <w:r w:rsidRPr="00D966F2">
              <w:rPr>
                <w:rFonts w:ascii="宋体" w:hAnsi="宋体" w:cs="宋体"/>
                <w:color w:val="000000"/>
                <w:kern w:val="0"/>
                <w:sz w:val="22"/>
              </w:rPr>
              <w:t>C</w:t>
            </w:r>
            <w:proofErr w:type="gramStart"/>
            <w:r w:rsidRPr="00D966F2">
              <w:rPr>
                <w:rFonts w:ascii="宋体" w:hAnsi="宋体" w:cs="宋体" w:hint="eastAsia"/>
                <w:color w:val="000000"/>
                <w:kern w:val="0"/>
                <w:sz w:val="22"/>
              </w:rPr>
              <w:t>形臂数字</w:t>
            </w:r>
            <w:proofErr w:type="gramEnd"/>
            <w:r w:rsidRPr="00D966F2">
              <w:rPr>
                <w:rFonts w:ascii="宋体" w:hAnsi="宋体" w:cs="宋体"/>
                <w:color w:val="000000"/>
                <w:kern w:val="0"/>
                <w:sz w:val="22"/>
              </w:rPr>
              <w:t>X</w:t>
            </w:r>
            <w:r w:rsidRPr="00D966F2">
              <w:rPr>
                <w:rFonts w:ascii="宋体" w:hAnsi="宋体" w:cs="宋体" w:hint="eastAsia"/>
                <w:color w:val="000000"/>
                <w:kern w:val="0"/>
                <w:sz w:val="22"/>
              </w:rPr>
              <w:t>射线机</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C</w:t>
            </w:r>
            <w:r w:rsidRPr="00D966F2">
              <w:rPr>
                <w:rFonts w:ascii="宋体" w:hAnsi="宋体" w:cs="宋体" w:hint="eastAsia"/>
                <w:color w:val="000000"/>
                <w:kern w:val="0"/>
                <w:sz w:val="22"/>
              </w:rPr>
              <w:t>臂</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9800-9</w:t>
            </w:r>
          </w:p>
        </w:tc>
      </w:tr>
      <w:tr w:rsidR="00995453" w:rsidRPr="00D966F2" w:rsidTr="00001DB9">
        <w:trPr>
          <w:trHeight w:val="312"/>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5</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数字化</w:t>
            </w:r>
            <w:r w:rsidRPr="00D966F2">
              <w:rPr>
                <w:rFonts w:ascii="宋体" w:hAnsi="宋体" w:cs="宋体"/>
                <w:color w:val="000000"/>
                <w:kern w:val="0"/>
                <w:sz w:val="22"/>
              </w:rPr>
              <w:t>X</w:t>
            </w:r>
            <w:r w:rsidRPr="00D966F2">
              <w:rPr>
                <w:rFonts w:ascii="宋体" w:hAnsi="宋体" w:cs="宋体" w:hint="eastAsia"/>
                <w:color w:val="000000"/>
                <w:kern w:val="0"/>
                <w:sz w:val="22"/>
              </w:rPr>
              <w:t>射线摄影系统</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proofErr w:type="gramStart"/>
            <w:r w:rsidRPr="00D966F2">
              <w:rPr>
                <w:rFonts w:ascii="宋体" w:hAnsi="宋体" w:cs="宋体" w:hint="eastAsia"/>
                <w:color w:val="000000"/>
                <w:kern w:val="0"/>
                <w:sz w:val="22"/>
              </w:rPr>
              <w:t>胃肠机</w:t>
            </w:r>
            <w:proofErr w:type="gramEnd"/>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RAD SPEED M</w:t>
            </w:r>
          </w:p>
        </w:tc>
      </w:tr>
      <w:tr w:rsidR="00995453" w:rsidRPr="00D966F2" w:rsidTr="00001DB9">
        <w:trPr>
          <w:trHeight w:val="312"/>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6</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体外冲击波碎石机</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体外冲击波碎石机</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 xml:space="preserve">HK. ESWL-V  </w:t>
            </w:r>
          </w:p>
        </w:tc>
      </w:tr>
      <w:tr w:rsidR="00995453" w:rsidRPr="00D966F2" w:rsidTr="00001DB9">
        <w:trPr>
          <w:trHeight w:val="312"/>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7</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悬吊数字化医用</w:t>
            </w:r>
            <w:r w:rsidRPr="00D966F2">
              <w:rPr>
                <w:rFonts w:ascii="宋体" w:hAnsi="宋体" w:cs="宋体"/>
                <w:color w:val="000000"/>
                <w:kern w:val="0"/>
                <w:sz w:val="22"/>
              </w:rPr>
              <w:t>X</w:t>
            </w:r>
            <w:r w:rsidRPr="00D966F2">
              <w:rPr>
                <w:rFonts w:ascii="宋体" w:hAnsi="宋体" w:cs="宋体" w:hint="eastAsia"/>
                <w:color w:val="000000"/>
                <w:kern w:val="0"/>
                <w:sz w:val="22"/>
              </w:rPr>
              <w:t>射线摄影系统</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DR</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proofErr w:type="gramStart"/>
            <w:r w:rsidRPr="00D966F2">
              <w:rPr>
                <w:rFonts w:ascii="宋体" w:hAnsi="宋体" w:cs="宋体" w:hint="eastAsia"/>
                <w:color w:val="000000"/>
                <w:kern w:val="0"/>
                <w:sz w:val="22"/>
              </w:rPr>
              <w:t>睿</w:t>
            </w:r>
            <w:proofErr w:type="gramEnd"/>
            <w:r w:rsidRPr="00D966F2">
              <w:rPr>
                <w:rFonts w:ascii="宋体" w:hAnsi="宋体" w:cs="宋体" w:hint="eastAsia"/>
                <w:color w:val="000000"/>
                <w:kern w:val="0"/>
                <w:sz w:val="22"/>
              </w:rPr>
              <w:t>翼</w:t>
            </w:r>
            <w:r w:rsidRPr="00D966F2">
              <w:rPr>
                <w:rFonts w:ascii="宋体" w:hAnsi="宋体" w:cs="宋体"/>
                <w:color w:val="000000"/>
                <w:kern w:val="0"/>
                <w:sz w:val="22"/>
              </w:rPr>
              <w:t>DR50X</w:t>
            </w:r>
          </w:p>
        </w:tc>
      </w:tr>
      <w:tr w:rsidR="00995453" w:rsidRPr="00D966F2" w:rsidTr="00001DB9">
        <w:trPr>
          <w:trHeight w:val="312"/>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8</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医用诊断</w:t>
            </w:r>
            <w:r w:rsidRPr="00D966F2">
              <w:rPr>
                <w:rFonts w:ascii="宋体" w:hAnsi="宋体" w:cs="宋体"/>
                <w:color w:val="000000"/>
                <w:kern w:val="0"/>
                <w:sz w:val="22"/>
              </w:rPr>
              <w:t>X</w:t>
            </w:r>
            <w:r w:rsidRPr="00D966F2">
              <w:rPr>
                <w:rFonts w:ascii="宋体" w:hAnsi="宋体" w:cs="宋体" w:hint="eastAsia"/>
                <w:color w:val="000000"/>
                <w:kern w:val="0"/>
                <w:sz w:val="22"/>
              </w:rPr>
              <w:t>射线遥控透视摄影系统</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透视机</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BSX-50ACPAS</w:t>
            </w:r>
          </w:p>
        </w:tc>
      </w:tr>
      <w:tr w:rsidR="00995453" w:rsidRPr="00D966F2" w:rsidTr="00001DB9">
        <w:trPr>
          <w:trHeight w:val="312"/>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9</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心血管成像系统</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心血管成像系统</w:t>
            </w:r>
            <w:r w:rsidRPr="00D966F2">
              <w:rPr>
                <w:rFonts w:ascii="宋体" w:hAnsi="宋体" w:cs="宋体"/>
                <w:color w:val="000000"/>
                <w:kern w:val="0"/>
                <w:sz w:val="22"/>
              </w:rPr>
              <w:t>DSA</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Innova3100-IQ</w:t>
            </w:r>
          </w:p>
        </w:tc>
      </w:tr>
      <w:tr w:rsidR="00995453" w:rsidRPr="00D966F2" w:rsidTr="00001DB9">
        <w:trPr>
          <w:trHeight w:val="519"/>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10</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口腔</w:t>
            </w:r>
            <w:r w:rsidRPr="00D966F2">
              <w:rPr>
                <w:rFonts w:ascii="宋体" w:hAnsi="宋体" w:cs="宋体"/>
                <w:color w:val="000000"/>
                <w:kern w:val="0"/>
                <w:sz w:val="22"/>
              </w:rPr>
              <w:t>X</w:t>
            </w:r>
            <w:r w:rsidRPr="00D966F2">
              <w:rPr>
                <w:rFonts w:ascii="宋体" w:hAnsi="宋体" w:cs="宋体" w:hint="eastAsia"/>
                <w:color w:val="000000"/>
                <w:kern w:val="0"/>
                <w:sz w:val="22"/>
              </w:rPr>
              <w:t>射线数字化体层摄影设备</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牙片机</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SS-X90100Pro-3DE</w:t>
            </w:r>
          </w:p>
        </w:tc>
      </w:tr>
      <w:tr w:rsidR="00995453" w:rsidRPr="00D966F2" w:rsidTr="00001DB9">
        <w:trPr>
          <w:trHeight w:val="312"/>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11</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平</w:t>
            </w:r>
            <w:proofErr w:type="gramStart"/>
            <w:r w:rsidRPr="00D966F2">
              <w:rPr>
                <w:rFonts w:ascii="宋体" w:hAnsi="宋体" w:cs="宋体" w:hint="eastAsia"/>
                <w:color w:val="000000"/>
                <w:kern w:val="0"/>
                <w:sz w:val="22"/>
              </w:rPr>
              <w:t>床数字</w:t>
            </w:r>
            <w:proofErr w:type="gramEnd"/>
            <w:r w:rsidRPr="00D966F2">
              <w:rPr>
                <w:rFonts w:ascii="宋体" w:hAnsi="宋体" w:cs="宋体"/>
                <w:color w:val="000000"/>
                <w:kern w:val="0"/>
                <w:sz w:val="22"/>
              </w:rPr>
              <w:t>X</w:t>
            </w:r>
            <w:r w:rsidRPr="00D966F2">
              <w:rPr>
                <w:rFonts w:ascii="宋体" w:hAnsi="宋体" w:cs="宋体" w:hint="eastAsia"/>
                <w:color w:val="000000"/>
                <w:kern w:val="0"/>
                <w:sz w:val="22"/>
              </w:rPr>
              <w:t>射线摄影系统</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体检</w:t>
            </w:r>
            <w:r w:rsidRPr="00D966F2">
              <w:rPr>
                <w:rFonts w:ascii="宋体" w:hAnsi="宋体" w:cs="宋体"/>
                <w:color w:val="000000"/>
                <w:kern w:val="0"/>
                <w:sz w:val="22"/>
              </w:rPr>
              <w:t>DR</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ADR-1417</w:t>
            </w:r>
          </w:p>
        </w:tc>
      </w:tr>
      <w:tr w:rsidR="00995453" w:rsidRPr="00D966F2" w:rsidTr="00001DB9">
        <w:trPr>
          <w:trHeight w:val="312"/>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12</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数字化移动式</w:t>
            </w:r>
            <w:r w:rsidRPr="00D966F2">
              <w:rPr>
                <w:rFonts w:ascii="宋体" w:hAnsi="宋体" w:cs="宋体"/>
                <w:color w:val="000000"/>
                <w:kern w:val="0"/>
                <w:sz w:val="22"/>
              </w:rPr>
              <w:t>x</w:t>
            </w:r>
            <w:r w:rsidRPr="00D966F2">
              <w:rPr>
                <w:rFonts w:ascii="宋体" w:hAnsi="宋体" w:cs="宋体" w:hint="eastAsia"/>
                <w:color w:val="000000"/>
                <w:kern w:val="0"/>
                <w:sz w:val="22"/>
              </w:rPr>
              <w:t>射线摄影装置</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移动</w:t>
            </w:r>
            <w:r w:rsidRPr="00D966F2">
              <w:rPr>
                <w:rFonts w:ascii="宋体" w:hAnsi="宋体" w:cs="宋体"/>
                <w:color w:val="000000"/>
                <w:kern w:val="0"/>
                <w:sz w:val="22"/>
              </w:rPr>
              <w:t>DR</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IME-100L-DR</w:t>
            </w:r>
          </w:p>
        </w:tc>
      </w:tr>
      <w:tr w:rsidR="00995453" w:rsidRPr="00D966F2" w:rsidTr="00001DB9">
        <w:trPr>
          <w:trHeight w:val="312"/>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13</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移动式</w:t>
            </w:r>
            <w:r w:rsidRPr="00D966F2">
              <w:rPr>
                <w:rFonts w:ascii="宋体" w:hAnsi="宋体" w:cs="宋体"/>
                <w:color w:val="000000"/>
                <w:kern w:val="0"/>
                <w:sz w:val="22"/>
              </w:rPr>
              <w:t>C</w:t>
            </w:r>
            <w:proofErr w:type="gramStart"/>
            <w:r w:rsidRPr="00D966F2">
              <w:rPr>
                <w:rFonts w:ascii="宋体" w:hAnsi="宋体" w:cs="宋体" w:hint="eastAsia"/>
                <w:color w:val="000000"/>
                <w:kern w:val="0"/>
                <w:sz w:val="22"/>
              </w:rPr>
              <w:t>形臂数字</w:t>
            </w:r>
            <w:proofErr w:type="gramEnd"/>
            <w:r w:rsidRPr="00D966F2">
              <w:rPr>
                <w:rFonts w:ascii="宋体" w:hAnsi="宋体" w:cs="宋体"/>
                <w:color w:val="000000"/>
                <w:kern w:val="0"/>
                <w:sz w:val="22"/>
              </w:rPr>
              <w:t>X</w:t>
            </w:r>
            <w:r w:rsidRPr="00D966F2">
              <w:rPr>
                <w:rFonts w:ascii="宋体" w:hAnsi="宋体" w:cs="宋体" w:hint="eastAsia"/>
                <w:color w:val="000000"/>
                <w:kern w:val="0"/>
                <w:sz w:val="22"/>
              </w:rPr>
              <w:t>射线机</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C</w:t>
            </w:r>
            <w:r w:rsidRPr="00D966F2">
              <w:rPr>
                <w:rFonts w:ascii="宋体" w:hAnsi="宋体" w:cs="宋体" w:hint="eastAsia"/>
                <w:color w:val="000000"/>
                <w:kern w:val="0"/>
                <w:sz w:val="22"/>
              </w:rPr>
              <w:t>臂</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proofErr w:type="spellStart"/>
            <w:r w:rsidRPr="00D966F2">
              <w:rPr>
                <w:rFonts w:ascii="宋体" w:hAnsi="宋体" w:cs="宋体"/>
                <w:color w:val="000000"/>
                <w:kern w:val="0"/>
                <w:sz w:val="22"/>
              </w:rPr>
              <w:t>Brivo</w:t>
            </w:r>
            <w:proofErr w:type="spellEnd"/>
            <w:r w:rsidRPr="00D966F2">
              <w:rPr>
                <w:rFonts w:ascii="宋体" w:hAnsi="宋体" w:cs="宋体"/>
                <w:color w:val="000000"/>
                <w:kern w:val="0"/>
                <w:sz w:val="22"/>
              </w:rPr>
              <w:t xml:space="preserve"> OEC715</w:t>
            </w:r>
          </w:p>
        </w:tc>
      </w:tr>
      <w:tr w:rsidR="00995453" w:rsidRPr="00D966F2" w:rsidTr="00001DB9">
        <w:trPr>
          <w:trHeight w:val="288"/>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14</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数字化医用</w:t>
            </w:r>
            <w:r w:rsidRPr="00D966F2">
              <w:rPr>
                <w:rFonts w:ascii="宋体" w:hAnsi="宋体" w:cs="宋体"/>
                <w:color w:val="000000"/>
                <w:kern w:val="0"/>
                <w:sz w:val="22"/>
              </w:rPr>
              <w:t>X</w:t>
            </w:r>
            <w:r w:rsidRPr="00D966F2">
              <w:rPr>
                <w:rFonts w:ascii="宋体" w:hAnsi="宋体" w:cs="宋体" w:hint="eastAsia"/>
                <w:color w:val="000000"/>
                <w:kern w:val="0"/>
                <w:sz w:val="22"/>
              </w:rPr>
              <w:t>射线摄影系统</w:t>
            </w:r>
            <w:r w:rsidRPr="00D966F2">
              <w:rPr>
                <w:rFonts w:ascii="宋体" w:hAnsi="宋体" w:cs="宋体"/>
                <w:color w:val="000000"/>
                <w:kern w:val="0"/>
                <w:sz w:val="22"/>
              </w:rPr>
              <w:t xml:space="preserve">  </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DR</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DigiEye208T</w:t>
            </w:r>
          </w:p>
        </w:tc>
      </w:tr>
      <w:tr w:rsidR="00995453" w:rsidRPr="00D966F2" w:rsidTr="00001DB9">
        <w:trPr>
          <w:trHeight w:val="288"/>
        </w:trPr>
        <w:tc>
          <w:tcPr>
            <w:tcW w:w="568" w:type="pct"/>
            <w:tcBorders>
              <w:top w:val="nil"/>
              <w:left w:val="single" w:sz="4" w:space="0" w:color="auto"/>
              <w:bottom w:val="single" w:sz="4" w:space="0" w:color="auto"/>
              <w:right w:val="single" w:sz="4" w:space="0" w:color="auto"/>
            </w:tcBorders>
            <w:noWrap/>
            <w:vAlign w:val="center"/>
          </w:tcPr>
          <w:p w:rsidR="00995453" w:rsidRPr="00D966F2" w:rsidRDefault="00995453" w:rsidP="006E31E5">
            <w:pPr>
              <w:widowControl/>
              <w:spacing w:line="480" w:lineRule="auto"/>
              <w:jc w:val="center"/>
              <w:rPr>
                <w:rFonts w:ascii="宋体" w:cs="宋体"/>
                <w:color w:val="000000"/>
                <w:kern w:val="0"/>
                <w:sz w:val="22"/>
              </w:rPr>
            </w:pPr>
            <w:r w:rsidRPr="00D966F2">
              <w:rPr>
                <w:rFonts w:ascii="宋体" w:hAnsi="宋体" w:cs="宋体"/>
                <w:color w:val="000000"/>
                <w:kern w:val="0"/>
                <w:sz w:val="22"/>
              </w:rPr>
              <w:t>15</w:t>
            </w:r>
          </w:p>
        </w:tc>
        <w:tc>
          <w:tcPr>
            <w:tcW w:w="1928"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hint="eastAsia"/>
                <w:color w:val="000000"/>
                <w:kern w:val="0"/>
                <w:sz w:val="22"/>
              </w:rPr>
              <w:t>数字化医用</w:t>
            </w:r>
            <w:r w:rsidRPr="00D966F2">
              <w:rPr>
                <w:rFonts w:ascii="宋体" w:hAnsi="宋体" w:cs="宋体"/>
                <w:color w:val="000000"/>
                <w:kern w:val="0"/>
                <w:sz w:val="22"/>
              </w:rPr>
              <w:t>X</w:t>
            </w:r>
            <w:r w:rsidRPr="00D966F2">
              <w:rPr>
                <w:rFonts w:ascii="宋体" w:hAnsi="宋体" w:cs="宋体" w:hint="eastAsia"/>
                <w:color w:val="000000"/>
                <w:kern w:val="0"/>
                <w:sz w:val="22"/>
              </w:rPr>
              <w:t>射线摄影系统</w:t>
            </w:r>
          </w:p>
        </w:tc>
        <w:tc>
          <w:tcPr>
            <w:tcW w:w="113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DR</w:t>
            </w:r>
          </w:p>
        </w:tc>
        <w:tc>
          <w:tcPr>
            <w:tcW w:w="1372" w:type="pct"/>
            <w:tcBorders>
              <w:top w:val="nil"/>
              <w:left w:val="nil"/>
              <w:bottom w:val="single" w:sz="4" w:space="0" w:color="auto"/>
              <w:right w:val="single" w:sz="4" w:space="0" w:color="auto"/>
            </w:tcBorders>
            <w:noWrap/>
            <w:vAlign w:val="center"/>
          </w:tcPr>
          <w:p w:rsidR="00995453" w:rsidRPr="00D966F2" w:rsidRDefault="00995453" w:rsidP="006E31E5">
            <w:pPr>
              <w:widowControl/>
              <w:spacing w:line="480" w:lineRule="auto"/>
              <w:jc w:val="left"/>
              <w:rPr>
                <w:rFonts w:ascii="宋体" w:cs="宋体"/>
                <w:color w:val="000000"/>
                <w:kern w:val="0"/>
                <w:sz w:val="22"/>
              </w:rPr>
            </w:pPr>
            <w:r w:rsidRPr="00D966F2">
              <w:rPr>
                <w:rFonts w:ascii="宋体" w:hAnsi="宋体" w:cs="宋体"/>
                <w:color w:val="000000"/>
                <w:kern w:val="0"/>
                <w:sz w:val="22"/>
              </w:rPr>
              <w:t>DigiEye208T</w:t>
            </w:r>
          </w:p>
        </w:tc>
      </w:tr>
    </w:tbl>
    <w:p w:rsidR="00995453" w:rsidRDefault="00995453" w:rsidP="00995453">
      <w:pPr>
        <w:pStyle w:val="10"/>
      </w:pPr>
    </w:p>
    <w:p w:rsidR="00995453" w:rsidRDefault="00995453" w:rsidP="00995453"/>
    <w:p w:rsidR="00995453" w:rsidRDefault="00995453" w:rsidP="00995453"/>
    <w:p w:rsidR="00995453" w:rsidRDefault="00995453" w:rsidP="00995453"/>
    <w:p w:rsidR="00995453" w:rsidRDefault="00995453" w:rsidP="00995453"/>
    <w:p w:rsidR="00995453" w:rsidRDefault="00995453" w:rsidP="00995453"/>
    <w:p w:rsidR="00995453" w:rsidRDefault="00995453" w:rsidP="00995453"/>
    <w:p w:rsidR="00995453" w:rsidRDefault="00995453" w:rsidP="00995453"/>
    <w:p w:rsidR="00995453" w:rsidRDefault="00995453" w:rsidP="00995453"/>
    <w:p w:rsidR="00995453" w:rsidRDefault="00995453" w:rsidP="00995453"/>
    <w:p w:rsidR="00995453" w:rsidRDefault="00995453" w:rsidP="00995453"/>
    <w:p w:rsidR="00995453" w:rsidRDefault="00995453" w:rsidP="00995453"/>
    <w:p w:rsidR="00995453" w:rsidRPr="00995453" w:rsidRDefault="00995453" w:rsidP="00995453">
      <w:pPr>
        <w:spacing w:line="440" w:lineRule="exact"/>
        <w:rPr>
          <w:rFonts w:ascii="宋体" w:hAnsi="宋体"/>
          <w:sz w:val="24"/>
          <w:szCs w:val="24"/>
        </w:rPr>
      </w:pPr>
      <w:r w:rsidRPr="00995453">
        <w:rPr>
          <w:rFonts w:ascii="宋体" w:hAnsi="宋体" w:hint="eastAsia"/>
          <w:sz w:val="24"/>
          <w:szCs w:val="24"/>
        </w:rPr>
        <w:lastRenderedPageBreak/>
        <w:t>附件3：</w:t>
      </w:r>
    </w:p>
    <w:p w:rsidR="00995453" w:rsidRPr="00995453" w:rsidRDefault="00995453" w:rsidP="00995453">
      <w:pPr>
        <w:spacing w:line="440" w:lineRule="exact"/>
        <w:jc w:val="center"/>
        <w:rPr>
          <w:rFonts w:ascii="宋体"/>
          <w:sz w:val="24"/>
          <w:szCs w:val="24"/>
        </w:rPr>
      </w:pPr>
      <w:r w:rsidRPr="00995453">
        <w:rPr>
          <w:rFonts w:ascii="宋体" w:hAnsi="宋体" w:hint="eastAsia"/>
          <w:sz w:val="24"/>
          <w:szCs w:val="24"/>
        </w:rPr>
        <w:t>重钢总医院放射工作人员个人剂量检测名单</w:t>
      </w:r>
    </w:p>
    <w:tbl>
      <w:tblPr>
        <w:tblW w:w="408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202"/>
        <w:gridCol w:w="1926"/>
        <w:gridCol w:w="1884"/>
        <w:gridCol w:w="1240"/>
        <w:gridCol w:w="1686"/>
      </w:tblGrid>
      <w:tr w:rsidR="004A22FA" w:rsidRPr="00995453" w:rsidTr="004A22FA">
        <w:trPr>
          <w:trHeight w:val="34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序号</w:t>
            </w:r>
          </w:p>
        </w:tc>
        <w:tc>
          <w:tcPr>
            <w:tcW w:w="1213" w:type="pct"/>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所在科室</w:t>
            </w:r>
          </w:p>
        </w:tc>
        <w:tc>
          <w:tcPr>
            <w:tcW w:w="1187" w:type="pct"/>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姓名</w:t>
            </w:r>
          </w:p>
        </w:tc>
        <w:tc>
          <w:tcPr>
            <w:tcW w:w="781" w:type="pct"/>
            <w:vAlign w:val="center"/>
          </w:tcPr>
          <w:p w:rsidR="004A22FA" w:rsidRPr="00995453" w:rsidRDefault="004A22FA" w:rsidP="006E31E5">
            <w:pPr>
              <w:widowControl/>
              <w:spacing w:line="360" w:lineRule="exact"/>
              <w:jc w:val="center"/>
              <w:rPr>
                <w:color w:val="000000"/>
                <w:kern w:val="0"/>
              </w:rPr>
            </w:pPr>
            <w:r w:rsidRPr="00995453">
              <w:rPr>
                <w:rFonts w:ascii="宋体" w:hAnsi="宋体" w:hint="eastAsia"/>
                <w:color w:val="000000"/>
                <w:kern w:val="0"/>
              </w:rPr>
              <w:t>性别</w:t>
            </w:r>
          </w:p>
        </w:tc>
        <w:tc>
          <w:tcPr>
            <w:tcW w:w="1062" w:type="pct"/>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工作类型</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徐立峰</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欧林华</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3</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付子文</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张晓川</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宣露</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6</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罗成龙</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7</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陆旭</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8</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熊威棵</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9</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李章平</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10</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刘韧</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11</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王凌</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12</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唐红斌</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13</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郭玉琴</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14</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孔德会</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15</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黄为菊</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16</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李柄橙</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17</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蔡红云</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18</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官小容</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19</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雷义娟</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20</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彭丹婷</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21</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吴颢</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22</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张耿</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23</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杜美玲</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24</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钟文龙</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25</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尹红云</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26</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放射科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张俊铭</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312"/>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27</w:t>
            </w:r>
          </w:p>
        </w:tc>
        <w:tc>
          <w:tcPr>
            <w:tcW w:w="1213" w:type="pct"/>
            <w:vAlign w:val="center"/>
          </w:tcPr>
          <w:p w:rsidR="004A22FA" w:rsidRPr="00995453" w:rsidRDefault="004A22FA" w:rsidP="006E31E5">
            <w:pPr>
              <w:widowControl/>
              <w:spacing w:line="360" w:lineRule="exact"/>
              <w:jc w:val="center"/>
              <w:rPr>
                <w:rFonts w:ascii="新宋体" w:eastAsia="新宋体" w:hAnsi="新宋体" w:cs="宋体"/>
                <w:color w:val="000000"/>
                <w:kern w:val="0"/>
              </w:rPr>
            </w:pPr>
            <w:r w:rsidRPr="00995453">
              <w:rPr>
                <w:rFonts w:ascii="新宋体" w:eastAsia="新宋体" w:hAnsi="新宋体" w:cs="宋体" w:hint="eastAsia"/>
                <w:color w:val="000000"/>
                <w:kern w:val="0"/>
              </w:rPr>
              <w:t>骨科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林亚军</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312"/>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28</w:t>
            </w:r>
          </w:p>
        </w:tc>
        <w:tc>
          <w:tcPr>
            <w:tcW w:w="1213" w:type="pct"/>
            <w:vAlign w:val="center"/>
          </w:tcPr>
          <w:p w:rsidR="004A22FA" w:rsidRPr="00995453" w:rsidRDefault="004A22FA" w:rsidP="006E31E5">
            <w:pPr>
              <w:widowControl/>
              <w:spacing w:line="360" w:lineRule="exact"/>
              <w:jc w:val="center"/>
              <w:rPr>
                <w:rFonts w:ascii="新宋体" w:eastAsia="新宋体" w:hAnsi="新宋体" w:cs="宋体"/>
                <w:color w:val="000000"/>
                <w:kern w:val="0"/>
              </w:rPr>
            </w:pPr>
            <w:r w:rsidRPr="00995453">
              <w:rPr>
                <w:rFonts w:ascii="新宋体" w:eastAsia="新宋体" w:hAnsi="新宋体" w:cs="宋体" w:hint="eastAsia"/>
                <w:color w:val="000000"/>
                <w:kern w:val="0"/>
              </w:rPr>
              <w:t>骨科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宋奇志</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312"/>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29</w:t>
            </w:r>
          </w:p>
        </w:tc>
        <w:tc>
          <w:tcPr>
            <w:tcW w:w="1213" w:type="pct"/>
            <w:vAlign w:val="center"/>
          </w:tcPr>
          <w:p w:rsidR="004A22FA" w:rsidRPr="00995453" w:rsidRDefault="004A22FA" w:rsidP="006E31E5">
            <w:pPr>
              <w:widowControl/>
              <w:spacing w:line="360" w:lineRule="exact"/>
              <w:jc w:val="center"/>
              <w:rPr>
                <w:rFonts w:ascii="新宋体" w:eastAsia="新宋体" w:hAnsi="新宋体" w:cs="宋体"/>
                <w:color w:val="000000"/>
                <w:kern w:val="0"/>
              </w:rPr>
            </w:pPr>
            <w:r w:rsidRPr="00995453">
              <w:rPr>
                <w:rFonts w:ascii="新宋体" w:eastAsia="新宋体" w:hAnsi="新宋体" w:cs="宋体" w:hint="eastAsia"/>
                <w:color w:val="000000"/>
                <w:kern w:val="0"/>
              </w:rPr>
              <w:t>骨科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王华红</w:t>
            </w:r>
            <w:proofErr w:type="gramEnd"/>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312"/>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30</w:t>
            </w:r>
          </w:p>
        </w:tc>
        <w:tc>
          <w:tcPr>
            <w:tcW w:w="1213" w:type="pct"/>
            <w:vAlign w:val="center"/>
          </w:tcPr>
          <w:p w:rsidR="004A22FA" w:rsidRPr="00995453" w:rsidRDefault="004A22FA" w:rsidP="006E31E5">
            <w:pPr>
              <w:widowControl/>
              <w:spacing w:line="360" w:lineRule="exact"/>
              <w:jc w:val="center"/>
              <w:rPr>
                <w:rFonts w:ascii="新宋体" w:eastAsia="新宋体" w:hAnsi="新宋体" w:cs="宋体"/>
                <w:color w:val="000000"/>
                <w:kern w:val="0"/>
              </w:rPr>
            </w:pPr>
            <w:r w:rsidRPr="00995453">
              <w:rPr>
                <w:rFonts w:ascii="新宋体" w:eastAsia="新宋体" w:hAnsi="新宋体" w:cs="宋体" w:hint="eastAsia"/>
                <w:color w:val="000000"/>
                <w:kern w:val="0"/>
              </w:rPr>
              <w:t>骨科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李涛</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31</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骨科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裴建祥</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32</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骨科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李军</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33</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骨科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蒋启龙</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34</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骨科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田中</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lastRenderedPageBreak/>
              <w:t>35</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骨科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胡锦标</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36</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骨科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奉成斌</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37</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介入室</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彭小容</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38</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介入室</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周春群</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312"/>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39</w:t>
            </w:r>
          </w:p>
        </w:tc>
        <w:tc>
          <w:tcPr>
            <w:tcW w:w="1213" w:type="pct"/>
            <w:vAlign w:val="center"/>
          </w:tcPr>
          <w:p w:rsidR="004A22FA" w:rsidRPr="00995453" w:rsidRDefault="004A22FA" w:rsidP="006E31E5">
            <w:pPr>
              <w:widowControl/>
              <w:spacing w:line="360" w:lineRule="exact"/>
              <w:jc w:val="center"/>
              <w:rPr>
                <w:rFonts w:ascii="新宋体" w:eastAsia="新宋体" w:hAnsi="新宋体" w:cs="宋体"/>
                <w:color w:val="000000"/>
                <w:kern w:val="0"/>
              </w:rPr>
            </w:pPr>
            <w:r w:rsidRPr="00995453">
              <w:rPr>
                <w:rFonts w:ascii="新宋体" w:eastAsia="新宋体" w:hAnsi="新宋体" w:cs="宋体" w:hint="eastAsia"/>
                <w:color w:val="000000"/>
                <w:kern w:val="0"/>
              </w:rPr>
              <w:t>泌尿外科</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彭伟</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312"/>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40</w:t>
            </w:r>
          </w:p>
        </w:tc>
        <w:tc>
          <w:tcPr>
            <w:tcW w:w="1213" w:type="pct"/>
            <w:vAlign w:val="center"/>
          </w:tcPr>
          <w:p w:rsidR="004A22FA" w:rsidRPr="00995453" w:rsidRDefault="004A22FA" w:rsidP="006E31E5">
            <w:pPr>
              <w:widowControl/>
              <w:spacing w:line="360" w:lineRule="exact"/>
              <w:jc w:val="center"/>
              <w:rPr>
                <w:rFonts w:ascii="新宋体" w:eastAsia="新宋体" w:hAnsi="新宋体" w:cs="宋体"/>
                <w:color w:val="000000"/>
                <w:kern w:val="0"/>
              </w:rPr>
            </w:pPr>
            <w:r w:rsidRPr="00995453">
              <w:rPr>
                <w:rFonts w:ascii="新宋体" w:eastAsia="新宋体" w:hAnsi="新宋体" w:cs="宋体" w:hint="eastAsia"/>
                <w:color w:val="000000"/>
                <w:kern w:val="0"/>
              </w:rPr>
              <w:t>泌尿外科</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张国彬</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312"/>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41</w:t>
            </w:r>
          </w:p>
        </w:tc>
        <w:tc>
          <w:tcPr>
            <w:tcW w:w="1213" w:type="pct"/>
            <w:vAlign w:val="center"/>
          </w:tcPr>
          <w:p w:rsidR="004A22FA" w:rsidRPr="00995453" w:rsidRDefault="004A22FA" w:rsidP="006E31E5">
            <w:pPr>
              <w:widowControl/>
              <w:spacing w:line="360" w:lineRule="exact"/>
              <w:jc w:val="center"/>
              <w:rPr>
                <w:rFonts w:ascii="新宋体" w:eastAsia="新宋体" w:hAnsi="新宋体" w:cs="宋体"/>
                <w:color w:val="000000"/>
                <w:kern w:val="0"/>
              </w:rPr>
            </w:pPr>
            <w:r w:rsidRPr="00995453">
              <w:rPr>
                <w:rFonts w:ascii="新宋体" w:eastAsia="新宋体" w:hAnsi="新宋体" w:cs="宋体" w:hint="eastAsia"/>
                <w:color w:val="000000"/>
                <w:kern w:val="0"/>
              </w:rPr>
              <w:t>泌尿外科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谭丹</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42</w:t>
            </w:r>
          </w:p>
        </w:tc>
        <w:tc>
          <w:tcPr>
            <w:tcW w:w="1213"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普外科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刘洋</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43</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普外科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杨秀梅</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44</w:t>
            </w:r>
          </w:p>
        </w:tc>
        <w:tc>
          <w:tcPr>
            <w:tcW w:w="1213"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普外科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王琴</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45</w:t>
            </w:r>
          </w:p>
        </w:tc>
        <w:tc>
          <w:tcPr>
            <w:tcW w:w="1213"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普外科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喻海峰</w:t>
            </w:r>
            <w:proofErr w:type="gramEnd"/>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46</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社区事业部</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杨昊旻</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47</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社区事业部</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秦婷婷</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48</w:t>
            </w:r>
          </w:p>
        </w:tc>
        <w:tc>
          <w:tcPr>
            <w:tcW w:w="1213"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神经内科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郑磊</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49</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神经内科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丁查文</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50</w:t>
            </w:r>
          </w:p>
        </w:tc>
        <w:tc>
          <w:tcPr>
            <w:tcW w:w="1213"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神经内科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张东平</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51</w:t>
            </w:r>
          </w:p>
        </w:tc>
        <w:tc>
          <w:tcPr>
            <w:tcW w:w="1213"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神经内科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罗志华</w:t>
            </w:r>
          </w:p>
        </w:tc>
        <w:tc>
          <w:tcPr>
            <w:tcW w:w="781"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男</w:t>
            </w:r>
          </w:p>
        </w:tc>
        <w:tc>
          <w:tcPr>
            <w:tcW w:w="1062" w:type="pct"/>
            <w:noWrap/>
            <w:vAlign w:val="center"/>
          </w:tcPr>
          <w:p w:rsidR="004A22FA" w:rsidRPr="00995453" w:rsidRDefault="004A22FA" w:rsidP="006E31E5">
            <w:pPr>
              <w:widowControl/>
              <w:spacing w:line="360" w:lineRule="exact"/>
              <w:jc w:val="center"/>
              <w:rPr>
                <w:kern w:val="0"/>
              </w:rPr>
            </w:pPr>
            <w:r w:rsidRPr="00995453">
              <w:rPr>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52</w:t>
            </w:r>
          </w:p>
        </w:tc>
        <w:tc>
          <w:tcPr>
            <w:tcW w:w="1213"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神经外科胸外科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李刚</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53</w:t>
            </w:r>
          </w:p>
        </w:tc>
        <w:tc>
          <w:tcPr>
            <w:tcW w:w="1213"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神经外科胸外科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王毅</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54</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健康管理部</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proofErr w:type="gramStart"/>
            <w:r w:rsidRPr="00995453">
              <w:rPr>
                <w:rFonts w:ascii="宋体" w:hAnsi="宋体" w:cs="宋体" w:hint="eastAsia"/>
                <w:color w:val="000000"/>
                <w:kern w:val="0"/>
              </w:rPr>
              <w:t>张继巧</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55</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健康管理部</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魏彬</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56</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心血管内科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邓国祥</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57</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心血管内科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赖晓峰</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58</w:t>
            </w:r>
          </w:p>
        </w:tc>
        <w:tc>
          <w:tcPr>
            <w:tcW w:w="1213"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心血管内科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杜令</w:t>
            </w:r>
            <w:proofErr w:type="gramEnd"/>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59</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心血管内科</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何杰</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60</w:t>
            </w:r>
          </w:p>
        </w:tc>
        <w:tc>
          <w:tcPr>
            <w:tcW w:w="1213"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心血管内科</w:t>
            </w:r>
          </w:p>
        </w:tc>
        <w:tc>
          <w:tcPr>
            <w:tcW w:w="1187" w:type="pct"/>
            <w:noWrap/>
            <w:vAlign w:val="center"/>
          </w:tcPr>
          <w:p w:rsidR="004A22FA" w:rsidRPr="00995453" w:rsidRDefault="004A22FA" w:rsidP="006E31E5">
            <w:pPr>
              <w:widowControl/>
              <w:spacing w:line="360" w:lineRule="exact"/>
              <w:jc w:val="center"/>
              <w:rPr>
                <w:rFonts w:ascii="宋体" w:cs="宋体"/>
                <w:kern w:val="0"/>
              </w:rPr>
            </w:pPr>
            <w:proofErr w:type="gramStart"/>
            <w:r w:rsidRPr="00995453">
              <w:rPr>
                <w:rFonts w:ascii="宋体" w:hAnsi="宋体" w:cs="宋体" w:hint="eastAsia"/>
                <w:kern w:val="0"/>
              </w:rPr>
              <w:t>杨雪楠</w:t>
            </w:r>
            <w:proofErr w:type="gramEnd"/>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女</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61</w:t>
            </w:r>
          </w:p>
        </w:tc>
        <w:tc>
          <w:tcPr>
            <w:tcW w:w="1213"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心血管内科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龚涛</w:t>
            </w:r>
          </w:p>
        </w:tc>
        <w:tc>
          <w:tcPr>
            <w:tcW w:w="781" w:type="pct"/>
            <w:noWrap/>
            <w:vAlign w:val="center"/>
          </w:tcPr>
          <w:p w:rsidR="004A22FA" w:rsidRPr="00995453" w:rsidRDefault="004A22FA" w:rsidP="006E31E5">
            <w:pPr>
              <w:widowControl/>
              <w:spacing w:line="360" w:lineRule="exact"/>
              <w:jc w:val="center"/>
              <w:rPr>
                <w:color w:val="000000"/>
                <w:kern w:val="0"/>
              </w:rPr>
            </w:pPr>
            <w:r w:rsidRPr="00995453">
              <w:rPr>
                <w:rFonts w:hint="eastAsia"/>
                <w:color w:val="000000"/>
                <w:kern w:val="0"/>
              </w:rPr>
              <w:t>男</w:t>
            </w:r>
          </w:p>
        </w:tc>
        <w:tc>
          <w:tcPr>
            <w:tcW w:w="1062" w:type="pct"/>
            <w:noWrap/>
            <w:vAlign w:val="center"/>
          </w:tcPr>
          <w:p w:rsidR="004A22FA" w:rsidRPr="00995453" w:rsidRDefault="004A22FA" w:rsidP="006E31E5">
            <w:pPr>
              <w:widowControl/>
              <w:spacing w:line="360" w:lineRule="exact"/>
              <w:jc w:val="center"/>
              <w:rPr>
                <w:color w:val="000000"/>
                <w:kern w:val="0"/>
              </w:rPr>
            </w:pPr>
            <w:r w:rsidRPr="00995453">
              <w:rPr>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62</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心血管内科</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proofErr w:type="gramStart"/>
            <w:r w:rsidRPr="00995453">
              <w:rPr>
                <w:rFonts w:ascii="宋体" w:hAnsi="宋体" w:cs="宋体" w:hint="eastAsia"/>
                <w:color w:val="000000"/>
                <w:kern w:val="0"/>
              </w:rPr>
              <w:t>蒲平</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63</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健康管理部</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proofErr w:type="gramStart"/>
            <w:r w:rsidRPr="00995453">
              <w:rPr>
                <w:rFonts w:ascii="宋体" w:hAnsi="宋体" w:cs="宋体" w:hint="eastAsia"/>
                <w:color w:val="000000"/>
                <w:kern w:val="0"/>
              </w:rPr>
              <w:t>吴际</w:t>
            </w:r>
            <w:proofErr w:type="gramEnd"/>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64</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健康管理部</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姚义</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女</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2A</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65</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心血管内科</w:t>
            </w:r>
          </w:p>
        </w:tc>
        <w:tc>
          <w:tcPr>
            <w:tcW w:w="118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张磊</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r w:rsidR="004A22FA" w:rsidRPr="00995453" w:rsidTr="004A22FA">
        <w:trPr>
          <w:trHeight w:val="288"/>
          <w:jc w:val="center"/>
        </w:trPr>
        <w:tc>
          <w:tcPr>
            <w:tcW w:w="757"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66</w:t>
            </w:r>
          </w:p>
        </w:tc>
        <w:tc>
          <w:tcPr>
            <w:tcW w:w="1213"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肿瘤血液科</w:t>
            </w:r>
          </w:p>
        </w:tc>
        <w:tc>
          <w:tcPr>
            <w:tcW w:w="1187" w:type="pct"/>
            <w:noWrap/>
            <w:vAlign w:val="center"/>
          </w:tcPr>
          <w:p w:rsidR="004A22FA" w:rsidRPr="00995453" w:rsidRDefault="004A22FA" w:rsidP="006E31E5">
            <w:pPr>
              <w:widowControl/>
              <w:spacing w:line="360" w:lineRule="exact"/>
              <w:jc w:val="center"/>
              <w:rPr>
                <w:rFonts w:ascii="宋体" w:cs="宋体"/>
                <w:kern w:val="0"/>
              </w:rPr>
            </w:pPr>
            <w:r w:rsidRPr="00995453">
              <w:rPr>
                <w:rFonts w:ascii="宋体" w:hAnsi="宋体" w:cs="宋体" w:hint="eastAsia"/>
                <w:kern w:val="0"/>
              </w:rPr>
              <w:t>金丰</w:t>
            </w:r>
          </w:p>
        </w:tc>
        <w:tc>
          <w:tcPr>
            <w:tcW w:w="781"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hint="eastAsia"/>
                <w:color w:val="000000"/>
                <w:kern w:val="0"/>
              </w:rPr>
              <w:t>男</w:t>
            </w:r>
          </w:p>
        </w:tc>
        <w:tc>
          <w:tcPr>
            <w:tcW w:w="1062" w:type="pct"/>
            <w:noWrap/>
            <w:vAlign w:val="center"/>
          </w:tcPr>
          <w:p w:rsidR="004A22FA" w:rsidRPr="00995453" w:rsidRDefault="004A22FA" w:rsidP="006E31E5">
            <w:pPr>
              <w:widowControl/>
              <w:spacing w:line="360" w:lineRule="exact"/>
              <w:jc w:val="center"/>
              <w:rPr>
                <w:rFonts w:ascii="宋体" w:cs="宋体"/>
                <w:color w:val="000000"/>
                <w:kern w:val="0"/>
              </w:rPr>
            </w:pPr>
            <w:r w:rsidRPr="00995453">
              <w:rPr>
                <w:rFonts w:ascii="宋体" w:hAnsi="宋体" w:cs="宋体"/>
                <w:color w:val="000000"/>
                <w:kern w:val="0"/>
              </w:rPr>
              <w:t>2E</w:t>
            </w:r>
          </w:p>
        </w:tc>
      </w:tr>
    </w:tbl>
    <w:p w:rsidR="00B2579D" w:rsidRPr="00F75B8F" w:rsidRDefault="00B2579D" w:rsidP="00F75B8F">
      <w:pPr>
        <w:spacing w:line="440" w:lineRule="exact"/>
        <w:jc w:val="center"/>
        <w:rPr>
          <w:b/>
          <w:bCs/>
          <w:sz w:val="24"/>
          <w:szCs w:val="24"/>
        </w:rPr>
      </w:pPr>
    </w:p>
    <w:p w:rsidR="00B2579D" w:rsidRPr="00F75B8F" w:rsidRDefault="00B2579D" w:rsidP="00F75B8F">
      <w:pPr>
        <w:spacing w:line="440" w:lineRule="exact"/>
        <w:jc w:val="center"/>
        <w:rPr>
          <w:b/>
          <w:bCs/>
          <w:sz w:val="24"/>
          <w:szCs w:val="24"/>
        </w:rPr>
      </w:pPr>
    </w:p>
    <w:p w:rsidR="00B2579D" w:rsidRPr="00F75B8F" w:rsidRDefault="00B2579D" w:rsidP="00F75B8F">
      <w:pPr>
        <w:spacing w:line="440" w:lineRule="exact"/>
        <w:jc w:val="center"/>
        <w:rPr>
          <w:b/>
          <w:bCs/>
          <w:sz w:val="24"/>
          <w:szCs w:val="24"/>
        </w:rPr>
      </w:pPr>
    </w:p>
    <w:p w:rsidR="00E313AB" w:rsidRPr="00F75B8F" w:rsidRDefault="00E313AB" w:rsidP="00F75B8F">
      <w:pPr>
        <w:spacing w:line="440" w:lineRule="exact"/>
        <w:jc w:val="center"/>
        <w:rPr>
          <w:b/>
          <w:bCs/>
          <w:sz w:val="24"/>
          <w:szCs w:val="24"/>
        </w:rPr>
      </w:pPr>
    </w:p>
    <w:p w:rsidR="00E313AB" w:rsidRDefault="00E313AB">
      <w:pPr>
        <w:jc w:val="center"/>
        <w:rPr>
          <w:b/>
          <w:bCs/>
          <w:sz w:val="32"/>
          <w:szCs w:val="32"/>
        </w:rPr>
      </w:pPr>
    </w:p>
    <w:p w:rsidR="00E313AB" w:rsidRDefault="00E313AB">
      <w:pPr>
        <w:jc w:val="center"/>
        <w:rPr>
          <w:b/>
          <w:bCs/>
          <w:sz w:val="32"/>
          <w:szCs w:val="32"/>
        </w:rPr>
      </w:pPr>
    </w:p>
    <w:p w:rsidR="00E313AB" w:rsidRDefault="00E313AB">
      <w:pPr>
        <w:jc w:val="center"/>
        <w:rPr>
          <w:b/>
          <w:bCs/>
          <w:sz w:val="32"/>
          <w:szCs w:val="32"/>
        </w:rPr>
      </w:pPr>
    </w:p>
    <w:p w:rsidR="00E313AB" w:rsidRDefault="00E313AB">
      <w:pPr>
        <w:jc w:val="center"/>
        <w:rPr>
          <w:b/>
          <w:bCs/>
          <w:sz w:val="32"/>
          <w:szCs w:val="32"/>
        </w:rPr>
      </w:pPr>
    </w:p>
    <w:p w:rsidR="00E313AB" w:rsidRDefault="00E313AB">
      <w:pPr>
        <w:jc w:val="center"/>
        <w:rPr>
          <w:rFonts w:hint="eastAsia"/>
          <w:b/>
          <w:bCs/>
          <w:sz w:val="32"/>
          <w:szCs w:val="32"/>
        </w:rPr>
      </w:pPr>
    </w:p>
    <w:p w:rsidR="002C3001" w:rsidRDefault="002C3001">
      <w:pPr>
        <w:jc w:val="center"/>
        <w:rPr>
          <w:b/>
          <w:bCs/>
          <w:sz w:val="32"/>
          <w:szCs w:val="32"/>
        </w:rPr>
      </w:pPr>
    </w:p>
    <w:p w:rsidR="00B2579D" w:rsidRPr="00DD3740" w:rsidRDefault="00E369B2" w:rsidP="00DD3740">
      <w:pPr>
        <w:jc w:val="center"/>
        <w:rPr>
          <w:rFonts w:asciiTheme="majorEastAsia" w:eastAsiaTheme="majorEastAsia" w:hAnsiTheme="majorEastAsia" w:cs="宋体"/>
          <w:b/>
          <w:bCs/>
          <w:sz w:val="44"/>
          <w:szCs w:val="44"/>
        </w:rPr>
      </w:pPr>
      <w:r w:rsidRPr="00DD3740">
        <w:rPr>
          <w:rFonts w:asciiTheme="majorEastAsia" w:eastAsiaTheme="majorEastAsia" w:hAnsiTheme="majorEastAsia" w:cs="宋体" w:hint="eastAsia"/>
          <w:b/>
          <w:bCs/>
          <w:sz w:val="44"/>
          <w:szCs w:val="44"/>
        </w:rPr>
        <w:t>第四章  部份响应文件格式（可参照）</w:t>
      </w:r>
    </w:p>
    <w:p w:rsidR="00B2579D" w:rsidRDefault="00B2579D">
      <w:pPr>
        <w:jc w:val="center"/>
        <w:rPr>
          <w:rFonts w:ascii="宋体" w:hAnsi="宋体"/>
          <w:b/>
          <w:bCs/>
          <w:sz w:val="44"/>
          <w:szCs w:val="44"/>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rPr>
          <w:sz w:val="32"/>
          <w:szCs w:val="32"/>
        </w:rPr>
      </w:pPr>
    </w:p>
    <w:p w:rsidR="00B2579D" w:rsidRDefault="00B2579D">
      <w:pPr>
        <w:spacing w:line="400" w:lineRule="exact"/>
        <w:rPr>
          <w:rFonts w:ascii="宋体" w:hAnsi="宋体"/>
        </w:rPr>
      </w:pPr>
    </w:p>
    <w:p w:rsidR="00DD3740" w:rsidRDefault="00DD3740">
      <w:pPr>
        <w:spacing w:line="400" w:lineRule="exact"/>
        <w:rPr>
          <w:rFonts w:ascii="宋体" w:hAnsi="宋体"/>
        </w:rPr>
      </w:pPr>
    </w:p>
    <w:p w:rsidR="00DD3740" w:rsidRDefault="00DD3740">
      <w:pPr>
        <w:spacing w:line="400" w:lineRule="exact"/>
        <w:rPr>
          <w:rFonts w:ascii="宋体" w:hAnsi="宋体"/>
        </w:rPr>
      </w:pPr>
    </w:p>
    <w:p w:rsidR="00DD3740" w:rsidRDefault="00DD3740">
      <w:pPr>
        <w:spacing w:line="400" w:lineRule="exact"/>
        <w:rPr>
          <w:rFonts w:ascii="宋体" w:hAnsi="宋体"/>
        </w:rPr>
      </w:pPr>
    </w:p>
    <w:p w:rsidR="00B2579D" w:rsidRDefault="00E369B2">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E369B2">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E369B2">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B2579D" w:rsidRDefault="00E369B2">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B2579D">
      <w:pPr>
        <w:jc w:val="left"/>
      </w:pPr>
    </w:p>
    <w:p w:rsidR="00B2579D" w:rsidRDefault="00E369B2">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B2579D" w:rsidRDefault="00B2579D">
      <w:pPr>
        <w:spacing w:line="480" w:lineRule="exact"/>
        <w:ind w:firstLineChars="200" w:firstLine="480"/>
        <w:jc w:val="left"/>
        <w:rPr>
          <w:rFonts w:ascii="宋体" w:hAnsi="宋体"/>
          <w:sz w:val="24"/>
          <w:szCs w:val="24"/>
        </w:rPr>
      </w:pPr>
    </w:p>
    <w:p w:rsidR="00B2579D" w:rsidRDefault="00E369B2">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B2579D" w:rsidRDefault="00E369B2">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B2579D" w:rsidRDefault="00E369B2">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B2579D" w:rsidRDefault="00E369B2">
      <w:pPr>
        <w:spacing w:line="480" w:lineRule="exact"/>
        <w:ind w:firstLineChars="200" w:firstLine="480"/>
        <w:jc w:val="left"/>
        <w:rPr>
          <w:rFonts w:ascii="宋体" w:hAnsi="宋体"/>
          <w:sz w:val="24"/>
          <w:szCs w:val="24"/>
        </w:rPr>
      </w:pPr>
      <w:r>
        <w:rPr>
          <w:rFonts w:ascii="宋体" w:hAnsi="宋体" w:hint="eastAsia"/>
          <w:sz w:val="24"/>
          <w:szCs w:val="24"/>
        </w:rPr>
        <w:t>四、商务部分</w:t>
      </w:r>
      <w:r w:rsidR="00E313AB">
        <w:rPr>
          <w:rFonts w:ascii="宋体" w:hAnsi="宋体" w:hint="eastAsia"/>
          <w:sz w:val="24"/>
          <w:szCs w:val="24"/>
        </w:rPr>
        <w:t>资料</w:t>
      </w:r>
      <w:r>
        <w:rPr>
          <w:rFonts w:ascii="宋体" w:hAnsi="宋体" w:hint="eastAsia"/>
          <w:sz w:val="24"/>
          <w:szCs w:val="24"/>
        </w:rPr>
        <w:t>；</w:t>
      </w:r>
    </w:p>
    <w:p w:rsidR="00B2579D" w:rsidRDefault="00E313AB">
      <w:pPr>
        <w:spacing w:line="480" w:lineRule="exact"/>
        <w:ind w:firstLineChars="200" w:firstLine="480"/>
        <w:jc w:val="left"/>
        <w:rPr>
          <w:rFonts w:ascii="宋体" w:hAnsi="宋体"/>
          <w:sz w:val="24"/>
          <w:szCs w:val="24"/>
        </w:rPr>
      </w:pPr>
      <w:r>
        <w:rPr>
          <w:rFonts w:ascii="宋体" w:hAnsi="宋体" w:hint="eastAsia"/>
          <w:sz w:val="24"/>
          <w:szCs w:val="24"/>
        </w:rPr>
        <w:t>五</w:t>
      </w:r>
      <w:r w:rsidR="00E369B2">
        <w:rPr>
          <w:rFonts w:ascii="宋体" w:hAnsi="宋体" w:hint="eastAsia"/>
          <w:sz w:val="24"/>
          <w:szCs w:val="24"/>
        </w:rPr>
        <w:t>、其它须说明材料。</w:t>
      </w:r>
    </w:p>
    <w:p w:rsidR="00B2579D" w:rsidRDefault="00B2579D">
      <w:pPr>
        <w:spacing w:line="480" w:lineRule="exact"/>
        <w:ind w:firstLineChars="200" w:firstLine="480"/>
        <w:jc w:val="left"/>
        <w:rPr>
          <w:rFonts w:ascii="宋体" w:hAnsi="宋体"/>
          <w:sz w:val="24"/>
          <w:szCs w:val="24"/>
        </w:rPr>
      </w:pPr>
    </w:p>
    <w:p w:rsidR="00B2579D" w:rsidRDefault="00B2579D">
      <w:pPr>
        <w:spacing w:line="480" w:lineRule="exact"/>
        <w:ind w:firstLineChars="200" w:firstLine="480"/>
        <w:jc w:val="left"/>
        <w:rPr>
          <w:rFonts w:ascii="宋体" w:hAnsi="宋体"/>
          <w:sz w:val="24"/>
          <w:szCs w:val="24"/>
        </w:rPr>
      </w:pPr>
    </w:p>
    <w:p w:rsidR="00B2579D" w:rsidRDefault="00B2579D">
      <w:pPr>
        <w:spacing w:line="480" w:lineRule="exact"/>
        <w:jc w:val="left"/>
        <w:rPr>
          <w:rFonts w:ascii="宋体" w:hAnsi="宋体"/>
          <w:sz w:val="24"/>
          <w:szCs w:val="24"/>
        </w:rPr>
      </w:pPr>
    </w:p>
    <w:p w:rsidR="00B2579D" w:rsidRDefault="00B2579D">
      <w:pPr>
        <w:spacing w:line="480" w:lineRule="exact"/>
        <w:jc w:val="left"/>
        <w:rPr>
          <w:rFonts w:ascii="宋体" w:hAnsi="宋体"/>
          <w:sz w:val="24"/>
          <w:szCs w:val="24"/>
        </w:rPr>
      </w:pPr>
    </w:p>
    <w:p w:rsidR="00B2579D" w:rsidRDefault="00B2579D">
      <w:pPr>
        <w:spacing w:line="480" w:lineRule="exact"/>
        <w:jc w:val="left"/>
        <w:rPr>
          <w:rFonts w:ascii="宋体" w:hAnsi="宋体"/>
          <w:sz w:val="24"/>
          <w:szCs w:val="24"/>
        </w:rPr>
      </w:pPr>
    </w:p>
    <w:p w:rsidR="00B2579D" w:rsidRDefault="00B2579D">
      <w:pPr>
        <w:spacing w:line="480" w:lineRule="exact"/>
        <w:jc w:val="left"/>
        <w:rPr>
          <w:rFonts w:ascii="宋体" w:hAnsi="宋体"/>
          <w:sz w:val="24"/>
          <w:szCs w:val="24"/>
        </w:rPr>
      </w:pPr>
    </w:p>
    <w:p w:rsidR="00B2579D" w:rsidRDefault="00B2579D">
      <w:pPr>
        <w:spacing w:line="480" w:lineRule="exact"/>
        <w:jc w:val="left"/>
        <w:rPr>
          <w:rFonts w:ascii="宋体" w:hAnsi="宋体"/>
          <w:sz w:val="24"/>
          <w:szCs w:val="24"/>
        </w:rPr>
      </w:pPr>
    </w:p>
    <w:p w:rsidR="00B2579D" w:rsidRDefault="00B2579D">
      <w:pPr>
        <w:spacing w:line="400" w:lineRule="exact"/>
        <w:jc w:val="left"/>
        <w:rPr>
          <w:rFonts w:ascii="宋体" w:hAnsi="宋体"/>
        </w:rPr>
      </w:pPr>
    </w:p>
    <w:p w:rsidR="00B2579D" w:rsidRDefault="00B2579D">
      <w:pPr>
        <w:spacing w:line="400" w:lineRule="exact"/>
        <w:jc w:val="left"/>
        <w:rPr>
          <w:rFonts w:ascii="宋体" w:hAnsi="宋体"/>
        </w:rPr>
      </w:pPr>
    </w:p>
    <w:p w:rsidR="00B2579D" w:rsidRDefault="00B2579D">
      <w:pPr>
        <w:spacing w:line="400" w:lineRule="exact"/>
        <w:jc w:val="left"/>
        <w:rPr>
          <w:rFonts w:ascii="宋体" w:hAnsi="宋体"/>
        </w:rPr>
      </w:pPr>
    </w:p>
    <w:p w:rsidR="00B2579D" w:rsidRDefault="00B2579D">
      <w:pPr>
        <w:spacing w:line="400" w:lineRule="exact"/>
        <w:jc w:val="left"/>
        <w:rPr>
          <w:rFonts w:ascii="宋体" w:hAnsi="宋体"/>
        </w:rPr>
      </w:pPr>
    </w:p>
    <w:p w:rsidR="00B2579D" w:rsidRDefault="00B2579D">
      <w:pPr>
        <w:spacing w:line="400" w:lineRule="exact"/>
        <w:jc w:val="left"/>
        <w:rPr>
          <w:rFonts w:ascii="宋体" w:hAnsi="宋体"/>
        </w:rPr>
      </w:pPr>
    </w:p>
    <w:p w:rsidR="00B2579D" w:rsidRDefault="00B2579D">
      <w:pPr>
        <w:spacing w:line="400" w:lineRule="exact"/>
        <w:jc w:val="left"/>
        <w:rPr>
          <w:rFonts w:ascii="宋体" w:hAnsi="宋体"/>
        </w:rPr>
      </w:pPr>
    </w:p>
    <w:p w:rsidR="00B2579D" w:rsidRDefault="00B2579D">
      <w:pPr>
        <w:spacing w:line="400" w:lineRule="exact"/>
        <w:jc w:val="left"/>
        <w:rPr>
          <w:rFonts w:ascii="宋体" w:hAnsi="宋体"/>
        </w:rPr>
      </w:pPr>
    </w:p>
    <w:p w:rsidR="00B2579D" w:rsidRDefault="00B2579D">
      <w:pPr>
        <w:spacing w:line="400" w:lineRule="exact"/>
        <w:jc w:val="left"/>
        <w:rPr>
          <w:rFonts w:ascii="宋体" w:hAnsi="宋体"/>
        </w:rPr>
      </w:pPr>
    </w:p>
    <w:p w:rsidR="00B2579D" w:rsidRDefault="00B2579D">
      <w:pPr>
        <w:spacing w:line="400" w:lineRule="exact"/>
        <w:jc w:val="left"/>
        <w:rPr>
          <w:rFonts w:ascii="宋体" w:hAnsi="宋体"/>
        </w:rPr>
      </w:pPr>
    </w:p>
    <w:p w:rsidR="00B2579D" w:rsidRDefault="00B2579D">
      <w:pPr>
        <w:spacing w:line="400" w:lineRule="exact"/>
        <w:jc w:val="left"/>
        <w:rPr>
          <w:rFonts w:ascii="宋体" w:hAnsi="宋体"/>
        </w:rPr>
      </w:pPr>
    </w:p>
    <w:p w:rsidR="00B2579D" w:rsidRDefault="00B2579D" w:rsidP="0095013F">
      <w:pPr>
        <w:tabs>
          <w:tab w:val="left" w:pos="360"/>
        </w:tabs>
        <w:spacing w:afterLines="50" w:line="480" w:lineRule="exact"/>
        <w:jc w:val="left"/>
        <w:rPr>
          <w:rFonts w:ascii="宋体" w:hAnsi="宋体" w:cs="宋体"/>
          <w:b/>
          <w:bCs/>
          <w:color w:val="000000"/>
        </w:rPr>
      </w:pPr>
    </w:p>
    <w:p w:rsidR="00B2579D" w:rsidRDefault="00B2579D" w:rsidP="0095013F">
      <w:pPr>
        <w:tabs>
          <w:tab w:val="left" w:pos="360"/>
        </w:tabs>
        <w:spacing w:afterLines="50" w:line="480" w:lineRule="exact"/>
        <w:jc w:val="left"/>
        <w:rPr>
          <w:rFonts w:ascii="宋体" w:hAnsi="宋体" w:cs="宋体"/>
          <w:b/>
          <w:bCs/>
          <w:color w:val="000000"/>
        </w:rPr>
      </w:pPr>
    </w:p>
    <w:p w:rsidR="00B2579D" w:rsidRDefault="00B2579D" w:rsidP="0095013F">
      <w:pPr>
        <w:tabs>
          <w:tab w:val="left" w:pos="360"/>
        </w:tabs>
        <w:spacing w:afterLines="50" w:line="480" w:lineRule="exact"/>
        <w:jc w:val="left"/>
        <w:rPr>
          <w:rFonts w:ascii="宋体" w:hAnsi="宋体" w:cs="宋体"/>
          <w:b/>
          <w:bCs/>
          <w:color w:val="000000"/>
        </w:rPr>
      </w:pPr>
    </w:p>
    <w:p w:rsidR="00B2579D" w:rsidRDefault="00B2579D" w:rsidP="0095013F">
      <w:pPr>
        <w:tabs>
          <w:tab w:val="left" w:pos="360"/>
        </w:tabs>
        <w:spacing w:afterLines="50" w:line="480" w:lineRule="exact"/>
        <w:jc w:val="left"/>
        <w:rPr>
          <w:rFonts w:ascii="宋体" w:hAnsi="宋体" w:cs="宋体"/>
          <w:b/>
          <w:bCs/>
          <w:color w:val="000000"/>
        </w:rPr>
      </w:pPr>
    </w:p>
    <w:p w:rsidR="00E313AB" w:rsidRPr="00E313AB" w:rsidRDefault="00E313AB" w:rsidP="0095013F">
      <w:pPr>
        <w:tabs>
          <w:tab w:val="left" w:pos="360"/>
        </w:tabs>
        <w:spacing w:afterLines="50" w:line="480" w:lineRule="exact"/>
        <w:jc w:val="left"/>
        <w:rPr>
          <w:rFonts w:ascii="宋体" w:hAnsi="宋体" w:cs="宋体"/>
          <w:b/>
          <w:bCs/>
          <w:color w:val="000000"/>
        </w:rPr>
      </w:pPr>
    </w:p>
    <w:p w:rsidR="00B2579D" w:rsidRDefault="00E369B2">
      <w:pPr>
        <w:spacing w:line="400" w:lineRule="exact"/>
        <w:jc w:val="center"/>
        <w:rPr>
          <w:rFonts w:ascii="宋体" w:hAnsi="宋体"/>
          <w:b/>
          <w:sz w:val="32"/>
          <w:szCs w:val="32"/>
        </w:rPr>
      </w:pPr>
      <w:r>
        <w:rPr>
          <w:rFonts w:ascii="宋体" w:hAnsi="宋体"/>
          <w:b/>
          <w:sz w:val="32"/>
          <w:szCs w:val="32"/>
        </w:rPr>
        <w:lastRenderedPageBreak/>
        <w:t>一、响 应 函</w:t>
      </w:r>
    </w:p>
    <w:p w:rsidR="00B2579D" w:rsidRDefault="00B2579D">
      <w:pPr>
        <w:spacing w:line="460" w:lineRule="exact"/>
        <w:jc w:val="left"/>
        <w:rPr>
          <w:rFonts w:ascii="宋体" w:hAnsi="宋体"/>
          <w:sz w:val="24"/>
          <w:szCs w:val="24"/>
        </w:rPr>
      </w:pPr>
    </w:p>
    <w:p w:rsidR="00B2579D" w:rsidRDefault="00E369B2">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DD3740" w:rsidRPr="00057666" w:rsidRDefault="00E369B2" w:rsidP="00DD3740">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sidR="00DD3740" w:rsidRPr="00057666">
        <w:rPr>
          <w:rFonts w:asciiTheme="minorEastAsia" w:hAnsiTheme="minorEastAsia"/>
          <w:sz w:val="24"/>
          <w:szCs w:val="24"/>
        </w:rPr>
        <w:t>我方已仔细研究了</w:t>
      </w:r>
      <w:r w:rsidR="00DD3740" w:rsidRPr="00057666">
        <w:rPr>
          <w:rFonts w:asciiTheme="minorEastAsia" w:hAnsiTheme="minorEastAsia" w:hint="eastAsia"/>
          <w:sz w:val="24"/>
          <w:szCs w:val="24"/>
          <w:u w:val="single"/>
        </w:rPr>
        <w:t xml:space="preserve">                         </w:t>
      </w:r>
      <w:r w:rsidR="00DD3740" w:rsidRPr="00057666">
        <w:rPr>
          <w:rFonts w:asciiTheme="minorEastAsia" w:hAnsiTheme="minorEastAsia"/>
          <w:sz w:val="24"/>
          <w:szCs w:val="24"/>
        </w:rPr>
        <w:t>（项目名称）</w:t>
      </w:r>
      <w:r w:rsidR="00DD3740" w:rsidRPr="00057666">
        <w:rPr>
          <w:rFonts w:asciiTheme="minorEastAsia" w:hAnsiTheme="minorEastAsia" w:hint="eastAsia"/>
          <w:sz w:val="24"/>
          <w:szCs w:val="24"/>
        </w:rPr>
        <w:t>比选</w:t>
      </w:r>
      <w:r w:rsidR="00DD3740" w:rsidRPr="00057666">
        <w:rPr>
          <w:rFonts w:asciiTheme="minorEastAsia" w:hAnsiTheme="minorEastAsia"/>
          <w:sz w:val="24"/>
          <w:szCs w:val="24"/>
        </w:rPr>
        <w:t>文件的全部内容，原意以含税价人民币（大写）</w:t>
      </w:r>
      <w:r w:rsidR="00DD3740" w:rsidRPr="00057666">
        <w:rPr>
          <w:rFonts w:asciiTheme="minorEastAsia" w:hAnsiTheme="minorEastAsia" w:hint="eastAsia"/>
          <w:sz w:val="24"/>
          <w:szCs w:val="24"/>
          <w:u w:val="single"/>
        </w:rPr>
        <w:t xml:space="preserve">                  </w:t>
      </w:r>
      <w:r w:rsidR="00DD3740" w:rsidRPr="00057666">
        <w:rPr>
          <w:rFonts w:asciiTheme="minorEastAsia" w:hAnsiTheme="minorEastAsia"/>
          <w:sz w:val="24"/>
          <w:szCs w:val="24"/>
        </w:rPr>
        <w:t>（¥</w:t>
      </w:r>
      <w:r w:rsidR="00DD3740" w:rsidRPr="00057666">
        <w:rPr>
          <w:rFonts w:asciiTheme="minorEastAsia" w:hAnsiTheme="minorEastAsia" w:hint="eastAsia"/>
          <w:sz w:val="24"/>
          <w:szCs w:val="24"/>
          <w:u w:val="single"/>
        </w:rPr>
        <w:t xml:space="preserve">             </w:t>
      </w:r>
      <w:r w:rsidR="00DD3740" w:rsidRPr="00057666">
        <w:rPr>
          <w:rFonts w:asciiTheme="minorEastAsia" w:hAnsiTheme="minorEastAsia"/>
          <w:sz w:val="24"/>
          <w:szCs w:val="24"/>
        </w:rPr>
        <w:t>）的报价完成本项目并按合同约定履行义务。</w:t>
      </w:r>
    </w:p>
    <w:p w:rsidR="00B2579D" w:rsidRDefault="00E369B2">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B2579D" w:rsidRDefault="00E369B2">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B2579D" w:rsidRDefault="00E369B2">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B2579D" w:rsidRDefault="00E369B2">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B2579D" w:rsidRDefault="00E369B2">
      <w:pPr>
        <w:spacing w:line="460" w:lineRule="exact"/>
        <w:ind w:firstLineChars="200" w:firstLine="480"/>
        <w:jc w:val="left"/>
        <w:rPr>
          <w:rFonts w:ascii="宋体" w:hAnsi="宋体"/>
          <w:sz w:val="24"/>
          <w:szCs w:val="24"/>
        </w:rPr>
      </w:pPr>
      <w:r>
        <w:rPr>
          <w:rFonts w:ascii="宋体" w:hAnsi="宋体" w:hint="eastAsia"/>
          <w:sz w:val="24"/>
          <w:szCs w:val="24"/>
        </w:rPr>
        <w:t>（4）商务部分</w:t>
      </w:r>
      <w:r w:rsidR="00E313AB">
        <w:rPr>
          <w:rFonts w:ascii="宋体" w:hAnsi="宋体" w:hint="eastAsia"/>
          <w:sz w:val="24"/>
          <w:szCs w:val="24"/>
        </w:rPr>
        <w:t>资料</w:t>
      </w:r>
      <w:r>
        <w:rPr>
          <w:rFonts w:ascii="宋体" w:hAnsi="宋体" w:hint="eastAsia"/>
          <w:sz w:val="24"/>
          <w:szCs w:val="24"/>
        </w:rPr>
        <w:t>；</w:t>
      </w:r>
    </w:p>
    <w:p w:rsidR="00B2579D" w:rsidRDefault="00E369B2">
      <w:pPr>
        <w:spacing w:line="460" w:lineRule="exact"/>
        <w:ind w:firstLineChars="200" w:firstLine="480"/>
        <w:jc w:val="left"/>
        <w:rPr>
          <w:rFonts w:ascii="宋体" w:hAnsi="宋体"/>
          <w:sz w:val="24"/>
          <w:szCs w:val="24"/>
        </w:rPr>
      </w:pPr>
      <w:r>
        <w:rPr>
          <w:rFonts w:ascii="宋体" w:hAnsi="宋体" w:hint="eastAsia"/>
          <w:sz w:val="24"/>
          <w:szCs w:val="24"/>
        </w:rPr>
        <w:t>（</w:t>
      </w:r>
      <w:r w:rsidR="00E313AB">
        <w:rPr>
          <w:rFonts w:ascii="宋体" w:hAnsi="宋体" w:hint="eastAsia"/>
          <w:sz w:val="24"/>
          <w:szCs w:val="24"/>
        </w:rPr>
        <w:t>5</w:t>
      </w:r>
      <w:r>
        <w:rPr>
          <w:rFonts w:ascii="宋体" w:hAnsi="宋体" w:hint="eastAsia"/>
          <w:sz w:val="24"/>
          <w:szCs w:val="24"/>
        </w:rPr>
        <w:t>）其它须说明材料。</w:t>
      </w:r>
    </w:p>
    <w:p w:rsidR="00B2579D" w:rsidRDefault="00E369B2">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B2579D" w:rsidRDefault="00E369B2">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B2579D" w:rsidRDefault="00E369B2">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B2579D" w:rsidRDefault="00E369B2">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B2579D" w:rsidRDefault="00E369B2">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B2579D" w:rsidRDefault="00E369B2">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B2579D" w:rsidRDefault="00E369B2">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B2579D" w:rsidRDefault="00E369B2">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B2579D" w:rsidRDefault="00E369B2">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B2579D" w:rsidRDefault="00B2579D">
      <w:pPr>
        <w:spacing w:line="460" w:lineRule="exact"/>
        <w:ind w:firstLineChars="850" w:firstLine="2040"/>
        <w:jc w:val="left"/>
        <w:rPr>
          <w:rFonts w:ascii="宋体" w:hAnsi="宋体"/>
          <w:sz w:val="24"/>
          <w:szCs w:val="24"/>
        </w:rPr>
      </w:pPr>
    </w:p>
    <w:p w:rsidR="00B2579D" w:rsidRDefault="00E369B2">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B2579D" w:rsidRDefault="00E369B2">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B2579D" w:rsidRDefault="00E369B2">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B2579D" w:rsidRDefault="00E369B2">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B2579D" w:rsidRDefault="00E369B2">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B2579D" w:rsidRDefault="00E369B2">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B2579D" w:rsidRDefault="00E369B2">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E313AB" w:rsidRDefault="00E313AB">
      <w:pPr>
        <w:spacing w:line="400" w:lineRule="exact"/>
        <w:jc w:val="center"/>
        <w:rPr>
          <w:rFonts w:ascii="宋体" w:hAnsi="宋体"/>
          <w:b/>
          <w:sz w:val="32"/>
          <w:szCs w:val="32"/>
        </w:rPr>
      </w:pPr>
    </w:p>
    <w:p w:rsidR="00E313AB" w:rsidRDefault="00E313AB">
      <w:pPr>
        <w:spacing w:line="400" w:lineRule="exact"/>
        <w:jc w:val="center"/>
        <w:rPr>
          <w:rFonts w:ascii="宋体" w:hAnsi="宋体"/>
          <w:b/>
          <w:sz w:val="32"/>
          <w:szCs w:val="32"/>
        </w:rPr>
      </w:pPr>
    </w:p>
    <w:p w:rsidR="00B2579D" w:rsidRDefault="00E369B2">
      <w:pPr>
        <w:spacing w:line="400" w:lineRule="exact"/>
        <w:jc w:val="center"/>
        <w:rPr>
          <w:rFonts w:ascii="宋体" w:hAnsi="宋体"/>
          <w:b/>
          <w:sz w:val="32"/>
          <w:szCs w:val="32"/>
        </w:rPr>
      </w:pPr>
      <w:r>
        <w:rPr>
          <w:rFonts w:ascii="宋体" w:hAnsi="宋体"/>
          <w:b/>
          <w:sz w:val="32"/>
          <w:szCs w:val="32"/>
        </w:rPr>
        <w:lastRenderedPageBreak/>
        <w:t>二、授权委托书</w:t>
      </w:r>
    </w:p>
    <w:p w:rsidR="00B2579D" w:rsidRDefault="00E369B2">
      <w:pPr>
        <w:spacing w:line="480" w:lineRule="exact"/>
        <w:jc w:val="center"/>
        <w:rPr>
          <w:rFonts w:ascii="宋体" w:hAnsi="宋体"/>
          <w:sz w:val="24"/>
          <w:szCs w:val="24"/>
        </w:rPr>
      </w:pPr>
      <w:r>
        <w:rPr>
          <w:rFonts w:ascii="宋体" w:hAnsi="宋体"/>
          <w:sz w:val="24"/>
          <w:szCs w:val="24"/>
        </w:rPr>
        <w:t>（适用于有委托代理人的情况）</w:t>
      </w:r>
    </w:p>
    <w:p w:rsidR="00B2579D" w:rsidRDefault="00B2579D">
      <w:pPr>
        <w:spacing w:line="480" w:lineRule="exact"/>
        <w:jc w:val="left"/>
        <w:rPr>
          <w:rFonts w:ascii="宋体" w:hAnsi="宋体"/>
          <w:sz w:val="24"/>
          <w:szCs w:val="24"/>
        </w:rPr>
      </w:pPr>
    </w:p>
    <w:p w:rsidR="00B2579D" w:rsidRDefault="00E369B2">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B2579D" w:rsidRDefault="00E369B2">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B2579D" w:rsidRDefault="00E369B2">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B2579D" w:rsidRDefault="00B2579D">
      <w:pPr>
        <w:spacing w:line="480" w:lineRule="exact"/>
        <w:ind w:firstLineChars="200" w:firstLine="480"/>
        <w:jc w:val="left"/>
        <w:rPr>
          <w:rFonts w:ascii="宋体" w:hAnsi="宋体"/>
          <w:sz w:val="24"/>
          <w:szCs w:val="24"/>
        </w:rPr>
      </w:pPr>
    </w:p>
    <w:p w:rsidR="00B2579D" w:rsidRDefault="00E369B2">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B2579D" w:rsidRDefault="00B2579D">
      <w:pPr>
        <w:spacing w:line="480" w:lineRule="exact"/>
        <w:jc w:val="left"/>
        <w:rPr>
          <w:rFonts w:ascii="宋体" w:hAnsi="宋体"/>
          <w:sz w:val="24"/>
          <w:szCs w:val="24"/>
        </w:rPr>
      </w:pPr>
    </w:p>
    <w:p w:rsidR="00B2579D" w:rsidRDefault="00B2579D">
      <w:pPr>
        <w:spacing w:line="480" w:lineRule="exact"/>
        <w:jc w:val="left"/>
        <w:rPr>
          <w:rFonts w:ascii="宋体" w:hAnsi="宋体"/>
          <w:sz w:val="24"/>
          <w:szCs w:val="24"/>
        </w:rPr>
      </w:pPr>
    </w:p>
    <w:p w:rsidR="00B2579D" w:rsidRDefault="00B2579D">
      <w:pPr>
        <w:spacing w:line="480" w:lineRule="exact"/>
        <w:jc w:val="left"/>
        <w:rPr>
          <w:rFonts w:ascii="宋体" w:hAnsi="宋体"/>
          <w:sz w:val="24"/>
          <w:szCs w:val="24"/>
        </w:rPr>
      </w:pPr>
    </w:p>
    <w:p w:rsidR="00B2579D" w:rsidRDefault="00E369B2">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B2579D" w:rsidRDefault="00E369B2">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B2579D" w:rsidRDefault="00E369B2">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B2579D" w:rsidRDefault="00E369B2">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B2579D" w:rsidRDefault="00E369B2">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B2579D" w:rsidRDefault="00B2579D">
      <w:pPr>
        <w:spacing w:line="480" w:lineRule="exact"/>
        <w:ind w:firstLineChars="3100" w:firstLine="7440"/>
        <w:jc w:val="left"/>
        <w:rPr>
          <w:rFonts w:ascii="宋体" w:hAnsi="宋体"/>
          <w:sz w:val="24"/>
          <w:szCs w:val="24"/>
        </w:rPr>
      </w:pPr>
    </w:p>
    <w:p w:rsidR="00B2579D" w:rsidRDefault="00E369B2">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E369B2">
      <w:pPr>
        <w:jc w:val="center"/>
        <w:rPr>
          <w:rFonts w:ascii="宋体" w:hAnsi="宋体"/>
          <w:b/>
          <w:sz w:val="32"/>
          <w:szCs w:val="32"/>
        </w:rPr>
      </w:pPr>
      <w:r>
        <w:rPr>
          <w:rFonts w:ascii="宋体" w:hAnsi="宋体" w:hint="eastAsia"/>
          <w:b/>
          <w:sz w:val="32"/>
          <w:szCs w:val="32"/>
        </w:rPr>
        <w:lastRenderedPageBreak/>
        <w:t>三、法定代表人身份证明</w:t>
      </w:r>
    </w:p>
    <w:p w:rsidR="00B2579D" w:rsidRDefault="00B2579D">
      <w:pPr>
        <w:spacing w:line="480" w:lineRule="exact"/>
        <w:ind w:left="765"/>
        <w:rPr>
          <w:rFonts w:ascii="宋体" w:hAnsi="宋体"/>
          <w:color w:val="000000"/>
          <w:sz w:val="24"/>
          <w:szCs w:val="24"/>
        </w:rPr>
      </w:pPr>
    </w:p>
    <w:p w:rsidR="00B2579D" w:rsidRDefault="00E369B2">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B2579D" w:rsidRDefault="00E369B2">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B2579D" w:rsidRDefault="00E369B2">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B2579D" w:rsidRDefault="00E369B2">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B2579D" w:rsidRDefault="00E369B2">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B2579D" w:rsidRDefault="00E369B2">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B2579D" w:rsidRDefault="00E369B2">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B2579D" w:rsidRDefault="00B2579D">
      <w:pPr>
        <w:autoSpaceDE w:val="0"/>
        <w:autoSpaceDN w:val="0"/>
        <w:adjustRightInd w:val="0"/>
        <w:snapToGrid w:val="0"/>
        <w:spacing w:line="480" w:lineRule="exact"/>
        <w:jc w:val="left"/>
        <w:rPr>
          <w:rFonts w:ascii="宋体" w:hAnsi="宋体" w:cs="MingLiU"/>
          <w:color w:val="000000"/>
          <w:kern w:val="0"/>
          <w:sz w:val="24"/>
          <w:szCs w:val="24"/>
        </w:rPr>
      </w:pPr>
    </w:p>
    <w:p w:rsidR="00B2579D" w:rsidRDefault="00E369B2">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B2579D" w:rsidRDefault="00B2579D">
      <w:pPr>
        <w:autoSpaceDE w:val="0"/>
        <w:autoSpaceDN w:val="0"/>
        <w:adjustRightInd w:val="0"/>
        <w:snapToGrid w:val="0"/>
        <w:spacing w:line="480" w:lineRule="exact"/>
        <w:jc w:val="left"/>
        <w:rPr>
          <w:rFonts w:ascii="宋体" w:hAnsi="宋体" w:cs="MingLiU"/>
          <w:color w:val="000000"/>
          <w:kern w:val="0"/>
          <w:sz w:val="24"/>
          <w:szCs w:val="24"/>
        </w:rPr>
      </w:pPr>
    </w:p>
    <w:p w:rsidR="00B2579D" w:rsidRDefault="00B2579D">
      <w:pPr>
        <w:autoSpaceDE w:val="0"/>
        <w:autoSpaceDN w:val="0"/>
        <w:adjustRightInd w:val="0"/>
        <w:snapToGrid w:val="0"/>
        <w:spacing w:line="480" w:lineRule="exact"/>
        <w:jc w:val="left"/>
        <w:rPr>
          <w:rFonts w:ascii="宋体" w:hAnsi="宋体" w:cs="MingLiU"/>
          <w:color w:val="000000"/>
          <w:kern w:val="0"/>
          <w:sz w:val="24"/>
          <w:szCs w:val="24"/>
        </w:rPr>
      </w:pPr>
    </w:p>
    <w:p w:rsidR="00B2579D" w:rsidRDefault="00E369B2">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B2579D" w:rsidRDefault="00B2579D">
      <w:pPr>
        <w:autoSpaceDE w:val="0"/>
        <w:autoSpaceDN w:val="0"/>
        <w:adjustRightInd w:val="0"/>
        <w:snapToGrid w:val="0"/>
        <w:spacing w:line="480" w:lineRule="exact"/>
        <w:jc w:val="left"/>
        <w:rPr>
          <w:rFonts w:ascii="宋体" w:hAnsi="宋体" w:cs="MingLiU"/>
          <w:color w:val="000000"/>
          <w:kern w:val="0"/>
          <w:sz w:val="24"/>
          <w:szCs w:val="24"/>
        </w:rPr>
      </w:pPr>
    </w:p>
    <w:p w:rsidR="00B2579D" w:rsidRDefault="00E369B2">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B2579D" w:rsidRDefault="00B2579D">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B2579D">
        <w:trPr>
          <w:trHeight w:val="2340"/>
        </w:trPr>
        <w:tc>
          <w:tcPr>
            <w:tcW w:w="3960" w:type="dxa"/>
          </w:tcPr>
          <w:p w:rsidR="00B2579D" w:rsidRDefault="00B2579D">
            <w:pPr>
              <w:spacing w:line="520" w:lineRule="exact"/>
              <w:ind w:firstLineChars="100" w:firstLine="211"/>
              <w:rPr>
                <w:rFonts w:ascii="宋体" w:hAnsi="宋体"/>
                <w:b/>
                <w:color w:val="000000"/>
              </w:rPr>
            </w:pPr>
          </w:p>
          <w:p w:rsidR="00B2579D" w:rsidRDefault="00E369B2">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B2579D" w:rsidRDefault="00B2579D">
            <w:pPr>
              <w:spacing w:line="520" w:lineRule="exact"/>
              <w:rPr>
                <w:rFonts w:ascii="宋体" w:hAnsi="宋体"/>
                <w:b/>
                <w:color w:val="000000"/>
              </w:rPr>
            </w:pPr>
          </w:p>
        </w:tc>
      </w:tr>
    </w:tbl>
    <w:p w:rsidR="00B2579D" w:rsidRDefault="00B2579D">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B2579D">
        <w:trPr>
          <w:trHeight w:val="2340"/>
        </w:trPr>
        <w:tc>
          <w:tcPr>
            <w:tcW w:w="3960" w:type="dxa"/>
          </w:tcPr>
          <w:p w:rsidR="00B2579D" w:rsidRDefault="00B2579D">
            <w:pPr>
              <w:spacing w:line="520" w:lineRule="exact"/>
              <w:ind w:firstLineChars="100" w:firstLine="211"/>
              <w:rPr>
                <w:rFonts w:ascii="宋体" w:hAnsi="宋体"/>
                <w:b/>
                <w:color w:val="000000"/>
              </w:rPr>
            </w:pPr>
          </w:p>
          <w:p w:rsidR="00B2579D" w:rsidRDefault="00E369B2">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B2579D" w:rsidRDefault="00B2579D">
            <w:pPr>
              <w:spacing w:line="520" w:lineRule="exact"/>
              <w:rPr>
                <w:rFonts w:ascii="宋体" w:hAnsi="宋体"/>
                <w:b/>
                <w:color w:val="000000"/>
              </w:rPr>
            </w:pPr>
          </w:p>
        </w:tc>
      </w:tr>
    </w:tbl>
    <w:p w:rsidR="00B2579D" w:rsidRDefault="00B2579D">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 w:rsidR="00B2579D" w:rsidRDefault="00B2579D">
      <w:pPr>
        <w:sectPr w:rsidR="00B2579D">
          <w:footerReference w:type="default" r:id="rId16"/>
          <w:pgSz w:w="11906" w:h="16838"/>
          <w:pgMar w:top="1276" w:right="1274" w:bottom="1135" w:left="1134" w:header="851" w:footer="992" w:gutter="0"/>
          <w:pgNumType w:start="1"/>
          <w:cols w:space="720"/>
          <w:docGrid w:type="lines" w:linePitch="312"/>
        </w:sectPr>
      </w:pPr>
    </w:p>
    <w:p w:rsidR="00B2579D" w:rsidRDefault="00E369B2">
      <w:pPr>
        <w:spacing w:line="276" w:lineRule="auto"/>
        <w:rPr>
          <w:rFonts w:ascii="宋体"/>
          <w:b/>
          <w:bCs/>
          <w:sz w:val="28"/>
          <w:szCs w:val="28"/>
        </w:rPr>
      </w:pPr>
      <w:r>
        <w:rPr>
          <w:rFonts w:ascii="宋体" w:hAnsi="宋体" w:cs="宋体" w:hint="eastAsia"/>
          <w:b/>
          <w:bCs/>
          <w:sz w:val="28"/>
          <w:szCs w:val="28"/>
        </w:rPr>
        <w:lastRenderedPageBreak/>
        <w:t>四、营业执照副本。</w:t>
      </w:r>
    </w:p>
    <w:p w:rsidR="00B2579D" w:rsidRDefault="00E369B2">
      <w:pPr>
        <w:spacing w:line="276" w:lineRule="auto"/>
        <w:rPr>
          <w:rFonts w:ascii="宋体"/>
          <w:b/>
          <w:bCs/>
          <w:color w:val="000000"/>
          <w:sz w:val="28"/>
          <w:szCs w:val="28"/>
        </w:rPr>
      </w:pPr>
      <w:r>
        <w:rPr>
          <w:rFonts w:ascii="宋体" w:hint="eastAsia"/>
          <w:b/>
          <w:bCs/>
          <w:color w:val="000000"/>
          <w:sz w:val="28"/>
          <w:szCs w:val="28"/>
        </w:rPr>
        <w:t>五、资质材料。</w:t>
      </w:r>
    </w:p>
    <w:p w:rsidR="00B2579D" w:rsidRDefault="00E369B2">
      <w:pPr>
        <w:spacing w:line="276" w:lineRule="auto"/>
        <w:rPr>
          <w:rFonts w:ascii="宋体"/>
          <w:b/>
          <w:bCs/>
          <w:color w:val="000000"/>
          <w:sz w:val="28"/>
          <w:szCs w:val="28"/>
        </w:rPr>
      </w:pPr>
      <w:r>
        <w:rPr>
          <w:rFonts w:ascii="宋体" w:hint="eastAsia"/>
          <w:b/>
          <w:bCs/>
          <w:color w:val="000000"/>
          <w:sz w:val="28"/>
          <w:szCs w:val="28"/>
        </w:rPr>
        <w:t>六、商务部分</w:t>
      </w:r>
      <w:r w:rsidR="00E313AB">
        <w:rPr>
          <w:rFonts w:ascii="宋体" w:hint="eastAsia"/>
          <w:b/>
          <w:bCs/>
          <w:color w:val="000000"/>
          <w:sz w:val="28"/>
          <w:szCs w:val="28"/>
        </w:rPr>
        <w:t>资料</w:t>
      </w:r>
      <w:r>
        <w:rPr>
          <w:rFonts w:ascii="宋体" w:hint="eastAsia"/>
          <w:b/>
          <w:bCs/>
          <w:color w:val="000000"/>
          <w:sz w:val="28"/>
          <w:szCs w:val="28"/>
        </w:rPr>
        <w:t>；</w:t>
      </w:r>
    </w:p>
    <w:p w:rsidR="00B2579D" w:rsidRDefault="00E369B2">
      <w:pPr>
        <w:spacing w:line="276" w:lineRule="auto"/>
        <w:rPr>
          <w:rFonts w:ascii="宋体"/>
          <w:b/>
          <w:bCs/>
          <w:color w:val="000000"/>
          <w:sz w:val="28"/>
          <w:szCs w:val="28"/>
        </w:rPr>
      </w:pPr>
      <w:r>
        <w:rPr>
          <w:rFonts w:ascii="宋体" w:hint="eastAsia"/>
          <w:b/>
          <w:bCs/>
          <w:color w:val="000000"/>
          <w:sz w:val="28"/>
          <w:szCs w:val="28"/>
        </w:rPr>
        <w:t>八、其它须说明材料。</w:t>
      </w:r>
    </w:p>
    <w:p w:rsidR="00B2579D" w:rsidRDefault="00E369B2">
      <w:pPr>
        <w:spacing w:line="276" w:lineRule="auto"/>
        <w:rPr>
          <w:rFonts w:ascii="宋体"/>
          <w:b/>
          <w:bCs/>
          <w:color w:val="000000"/>
          <w:sz w:val="28"/>
          <w:szCs w:val="28"/>
        </w:rPr>
      </w:pPr>
      <w:r>
        <w:rPr>
          <w:rFonts w:ascii="宋体" w:hint="eastAsia"/>
          <w:b/>
          <w:bCs/>
          <w:color w:val="000000"/>
          <w:sz w:val="28"/>
          <w:szCs w:val="28"/>
        </w:rPr>
        <w:t>格式由响应人自行编制</w:t>
      </w: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p w:rsidR="00B2579D" w:rsidRDefault="00B2579D">
      <w:pPr>
        <w:spacing w:line="276" w:lineRule="auto"/>
        <w:rPr>
          <w:rFonts w:ascii="宋体"/>
          <w:b/>
          <w:bCs/>
          <w:color w:val="000000"/>
        </w:rPr>
      </w:pPr>
    </w:p>
    <w:sectPr w:rsidR="00B2579D" w:rsidSect="00B257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BEF" w:rsidRDefault="00074BEF" w:rsidP="00B2579D">
      <w:r>
        <w:separator/>
      </w:r>
    </w:p>
  </w:endnote>
  <w:endnote w:type="continuationSeparator" w:id="0">
    <w:p w:rsidR="00074BEF" w:rsidRDefault="00074BEF" w:rsidP="00B25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B9" w:rsidRDefault="00001DB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B9" w:rsidRDefault="005219D9">
    <w:pPr>
      <w:pStyle w:val="a4"/>
      <w:jc w:val="center"/>
    </w:pPr>
    <w:r w:rsidRPr="005219D9">
      <w:fldChar w:fldCharType="begin"/>
    </w:r>
    <w:r w:rsidR="00001DB9">
      <w:instrText xml:space="preserve"> PAGE   \* MERGEFORMAT </w:instrText>
    </w:r>
    <w:r w:rsidRPr="005219D9">
      <w:fldChar w:fldCharType="separate"/>
    </w:r>
    <w:r w:rsidR="00001DB9">
      <w:rPr>
        <w:noProof/>
        <w:lang w:val="zh-CN"/>
      </w:rPr>
      <w:t>2</w:t>
    </w:r>
    <w:r>
      <w:rPr>
        <w:noProof/>
        <w:lang w:val="zh-CN"/>
      </w:rPr>
      <w:fldChar w:fldCharType="end"/>
    </w:r>
  </w:p>
  <w:p w:rsidR="00001DB9" w:rsidRDefault="00001DB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B9" w:rsidRDefault="00001DB9">
    <w:pPr>
      <w:pStyle w:val="a4"/>
      <w:jc w:val="center"/>
    </w:pPr>
  </w:p>
  <w:p w:rsidR="00001DB9" w:rsidRDefault="00001DB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B9" w:rsidRDefault="00001DB9">
    <w:pPr>
      <w:pStyle w:val="a4"/>
      <w:jc w:val="center"/>
    </w:pPr>
    <w:r>
      <w:rPr>
        <w:rFonts w:cs="宋体" w:hint="eastAsia"/>
      </w:rPr>
      <w:t>第</w:t>
    </w:r>
    <w:r w:rsidR="005219D9" w:rsidRPr="005219D9">
      <w:fldChar w:fldCharType="begin"/>
    </w:r>
    <w:r>
      <w:instrText xml:space="preserve"> PAGE   \* MERGEFORMAT </w:instrText>
    </w:r>
    <w:r w:rsidR="005219D9" w:rsidRPr="005219D9">
      <w:fldChar w:fldCharType="separate"/>
    </w:r>
    <w:r w:rsidR="002C3001" w:rsidRPr="002C3001">
      <w:rPr>
        <w:noProof/>
        <w:lang w:val="zh-CN"/>
      </w:rPr>
      <w:t>1</w:t>
    </w:r>
    <w:r w:rsidR="005219D9">
      <w:rPr>
        <w:noProof/>
        <w:lang w:val="zh-CN"/>
      </w:rPr>
      <w:fldChar w:fldCharType="end"/>
    </w:r>
    <w:r>
      <w:rPr>
        <w:rFonts w:cs="宋体" w:hint="eastAsia"/>
      </w:rPr>
      <w:t>页，共</w:t>
    </w:r>
    <w:r>
      <w:rPr>
        <w:rFonts w:hint="eastAsia"/>
      </w:rPr>
      <w:t>25</w:t>
    </w:r>
    <w:r>
      <w:rPr>
        <w:rFonts w:cs="宋体" w:hint="eastAsia"/>
      </w:rPr>
      <w:t>页</w:t>
    </w:r>
  </w:p>
  <w:p w:rsidR="00001DB9" w:rsidRDefault="00001D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BEF" w:rsidRDefault="00074BEF" w:rsidP="00B2579D">
      <w:r>
        <w:separator/>
      </w:r>
    </w:p>
  </w:footnote>
  <w:footnote w:type="continuationSeparator" w:id="0">
    <w:p w:rsidR="00074BEF" w:rsidRDefault="00074BEF" w:rsidP="00B25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B9" w:rsidRDefault="00001D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B9" w:rsidRDefault="00001DB9">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B9" w:rsidRDefault="00001DB9">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372448"/>
    <w:multiLevelType w:val="singleLevel"/>
    <w:tmpl w:val="89372448"/>
    <w:lvl w:ilvl="0">
      <w:start w:val="1"/>
      <w:numFmt w:val="decimal"/>
      <w:suff w:val="space"/>
      <w:lvlText w:val="%1."/>
      <w:lvlJc w:val="left"/>
      <w:rPr>
        <w:rFonts w:cs="Times New Roman"/>
      </w:rPr>
    </w:lvl>
  </w:abstractNum>
  <w:abstractNum w:abstractNumId="1">
    <w:nsid w:val="00000001"/>
    <w:multiLevelType w:val="singleLevel"/>
    <w:tmpl w:val="10F52972"/>
    <w:lvl w:ilvl="0">
      <w:start w:val="1"/>
      <w:numFmt w:val="decimal"/>
      <w:lvlText w:val="%1"/>
      <w:lvlJc w:val="left"/>
      <w:rPr>
        <w:rFonts w:ascii="仿宋_GB2312" w:eastAsia="仿宋_GB2312" w:hint="eastAsia"/>
      </w:rPr>
    </w:lvl>
  </w:abstractNum>
  <w:abstractNum w:abstractNumId="2">
    <w:nsid w:val="00000002"/>
    <w:multiLevelType w:val="multilevel"/>
    <w:tmpl w:val="1110367B"/>
    <w:lvl w:ilvl="0">
      <w:start w:val="4"/>
      <w:numFmt w:val="japaneseCounting"/>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3">
    <w:nsid w:val="00000003"/>
    <w:multiLevelType w:val="hybridMultilevel"/>
    <w:tmpl w:val="199861F4"/>
    <w:lvl w:ilvl="0" w:tplc="43D835F0">
      <w:start w:val="1"/>
      <w:numFmt w:val="japaneseCounting"/>
      <w:lvlText w:val="%1、"/>
      <w:lvlJc w:val="left"/>
      <w:pPr>
        <w:ind w:left="720" w:hanging="720"/>
      </w:pPr>
      <w:rPr>
        <w:rFonts w:cs="Times New Roman" w:hint="default"/>
      </w:rPr>
    </w:lvl>
    <w:lvl w:ilvl="1" w:tplc="3FC6E6F2">
      <w:start w:val="4"/>
      <w:numFmt w:val="decimal"/>
      <w:lvlText w:val="%2、"/>
      <w:lvlJc w:val="left"/>
      <w:pPr>
        <w:tabs>
          <w:tab w:val="left" w:pos="780"/>
        </w:tabs>
        <w:ind w:left="780" w:hanging="360"/>
      </w:pPr>
      <w:rPr>
        <w:rFonts w:hAnsi="宋体"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000000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05"/>
    <w:multiLevelType w:val="multilevel"/>
    <w:tmpl w:val="51724A7A"/>
    <w:lvl w:ilvl="0">
      <w:start w:val="2"/>
      <w:numFmt w:val="decimal"/>
      <w:lvlText w:val="%1"/>
      <w:lvlJc w:val="left"/>
      <w:pPr>
        <w:tabs>
          <w:tab w:val="left" w:pos="879"/>
        </w:tabs>
        <w:ind w:left="879" w:hanging="360"/>
      </w:pPr>
      <w:rPr>
        <w:rFonts w:hint="default"/>
      </w:rPr>
    </w:lvl>
    <w:lvl w:ilvl="1">
      <w:start w:val="1"/>
      <w:numFmt w:val="lowerLetter"/>
      <w:lvlText w:val="%2)"/>
      <w:lvlJc w:val="left"/>
      <w:pPr>
        <w:tabs>
          <w:tab w:val="left" w:pos="1359"/>
        </w:tabs>
        <w:ind w:left="1359" w:hanging="420"/>
      </w:pPr>
    </w:lvl>
    <w:lvl w:ilvl="2">
      <w:start w:val="1"/>
      <w:numFmt w:val="lowerRoman"/>
      <w:lvlText w:val="%3."/>
      <w:lvlJc w:val="right"/>
      <w:pPr>
        <w:tabs>
          <w:tab w:val="left" w:pos="1779"/>
        </w:tabs>
        <w:ind w:left="1779" w:hanging="420"/>
      </w:pPr>
    </w:lvl>
    <w:lvl w:ilvl="3">
      <w:start w:val="1"/>
      <w:numFmt w:val="decimal"/>
      <w:lvlText w:val="%4."/>
      <w:lvlJc w:val="left"/>
      <w:pPr>
        <w:tabs>
          <w:tab w:val="left" w:pos="2199"/>
        </w:tabs>
        <w:ind w:left="2199" w:hanging="420"/>
      </w:pPr>
    </w:lvl>
    <w:lvl w:ilvl="4">
      <w:start w:val="1"/>
      <w:numFmt w:val="lowerLetter"/>
      <w:lvlText w:val="%5)"/>
      <w:lvlJc w:val="left"/>
      <w:pPr>
        <w:tabs>
          <w:tab w:val="left" w:pos="2619"/>
        </w:tabs>
        <w:ind w:left="2619" w:hanging="420"/>
      </w:pPr>
    </w:lvl>
    <w:lvl w:ilvl="5">
      <w:start w:val="1"/>
      <w:numFmt w:val="lowerRoman"/>
      <w:lvlText w:val="%6."/>
      <w:lvlJc w:val="right"/>
      <w:pPr>
        <w:tabs>
          <w:tab w:val="left" w:pos="3039"/>
        </w:tabs>
        <w:ind w:left="3039" w:hanging="420"/>
      </w:pPr>
    </w:lvl>
    <w:lvl w:ilvl="6">
      <w:start w:val="1"/>
      <w:numFmt w:val="decimal"/>
      <w:lvlText w:val="%7."/>
      <w:lvlJc w:val="left"/>
      <w:pPr>
        <w:tabs>
          <w:tab w:val="left" w:pos="3459"/>
        </w:tabs>
        <w:ind w:left="3459" w:hanging="420"/>
      </w:pPr>
    </w:lvl>
    <w:lvl w:ilvl="7">
      <w:start w:val="1"/>
      <w:numFmt w:val="lowerLetter"/>
      <w:lvlText w:val="%8)"/>
      <w:lvlJc w:val="left"/>
      <w:pPr>
        <w:tabs>
          <w:tab w:val="left" w:pos="3879"/>
        </w:tabs>
        <w:ind w:left="3879" w:hanging="420"/>
      </w:pPr>
    </w:lvl>
    <w:lvl w:ilvl="8">
      <w:start w:val="1"/>
      <w:numFmt w:val="lowerRoman"/>
      <w:lvlText w:val="%9."/>
      <w:lvlJc w:val="right"/>
      <w:pPr>
        <w:tabs>
          <w:tab w:val="left" w:pos="4299"/>
        </w:tabs>
        <w:ind w:left="4299" w:hanging="420"/>
      </w:pPr>
    </w:lvl>
  </w:abstractNum>
  <w:abstractNum w:abstractNumId="6">
    <w:nsid w:val="00000006"/>
    <w:multiLevelType w:val="singleLevel"/>
    <w:tmpl w:val="54DC386C"/>
    <w:lvl w:ilvl="0">
      <w:start w:val="1"/>
      <w:numFmt w:val="bullet"/>
      <w:lvlText w:val=""/>
      <w:lvlJc w:val="left"/>
      <w:pPr>
        <w:tabs>
          <w:tab w:val="left" w:pos="420"/>
        </w:tabs>
        <w:ind w:left="420" w:hanging="420"/>
      </w:pPr>
      <w:rPr>
        <w:rFonts w:ascii="Wingdings" w:hAnsi="Wingdings" w:hint="default"/>
      </w:rPr>
    </w:lvl>
  </w:abstractNum>
  <w:abstractNum w:abstractNumId="7">
    <w:nsid w:val="00000007"/>
    <w:multiLevelType w:val="multilevel"/>
    <w:tmpl w:val="561A7561"/>
    <w:lvl w:ilvl="0">
      <w:start w:val="1"/>
      <w:numFmt w:val="japaneseCounting"/>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8">
    <w:nsid w:val="00000008"/>
    <w:multiLevelType w:val="singleLevel"/>
    <w:tmpl w:val="5A1E175A"/>
    <w:lvl w:ilvl="0">
      <w:start w:val="5"/>
      <w:numFmt w:val="chineseCounting"/>
      <w:suff w:val="space"/>
      <w:lvlText w:val="第%1章"/>
      <w:lvlJc w:val="left"/>
    </w:lvl>
  </w:abstractNum>
  <w:abstractNum w:abstractNumId="9">
    <w:nsid w:val="00000009"/>
    <w:multiLevelType w:val="singleLevel"/>
    <w:tmpl w:val="5A40FBE2"/>
    <w:lvl w:ilvl="0">
      <w:start w:val="9"/>
      <w:numFmt w:val="decimal"/>
      <w:suff w:val="nothing"/>
      <w:lvlText w:val="%1、"/>
      <w:lvlJc w:val="left"/>
    </w:lvl>
  </w:abstractNum>
  <w:abstractNum w:abstractNumId="10">
    <w:nsid w:val="0000000A"/>
    <w:multiLevelType w:val="hybridMultilevel"/>
    <w:tmpl w:val="C80CF1B6"/>
    <w:lvl w:ilvl="0" w:tplc="7D883F54">
      <w:start w:val="7"/>
      <w:numFmt w:val="japaneseCounting"/>
      <w:lvlText w:val="%1、"/>
      <w:lvlJc w:val="left"/>
      <w:pPr>
        <w:tabs>
          <w:tab w:val="left" w:pos="720"/>
        </w:tabs>
        <w:ind w:left="720" w:hanging="720"/>
      </w:pPr>
      <w:rPr>
        <w:rFonts w:hAnsi="宋体" w:cs="Times New Roman" w:hint="default"/>
      </w:rPr>
    </w:lvl>
    <w:lvl w:ilvl="1" w:tplc="5C6284B2">
      <w:start w:val="1"/>
      <w:numFmt w:val="decimal"/>
      <w:lvlText w:val="%2、"/>
      <w:lvlJc w:val="left"/>
      <w:pPr>
        <w:tabs>
          <w:tab w:val="left" w:pos="780"/>
        </w:tabs>
        <w:ind w:left="780" w:hanging="360"/>
      </w:pPr>
      <w:rPr>
        <w:rFonts w:hAnsi="宋体" w:cs="Times New Roman" w:hint="default"/>
      </w:rPr>
    </w:lvl>
    <w:lvl w:ilvl="2" w:tplc="0409001B" w:tentative="1">
      <w:start w:val="1"/>
      <w:numFmt w:val="lowerRoman"/>
      <w:lvlText w:val="%3."/>
      <w:lvlJc w:val="righ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9" w:tentative="1">
      <w:start w:val="1"/>
      <w:numFmt w:val="lowerLetter"/>
      <w:lvlText w:val="%5)"/>
      <w:lvlJc w:val="left"/>
      <w:pPr>
        <w:tabs>
          <w:tab w:val="left" w:pos="2100"/>
        </w:tabs>
        <w:ind w:left="2100" w:hanging="420"/>
      </w:pPr>
      <w:rPr>
        <w:rFonts w:cs="Times New Roman"/>
      </w:rPr>
    </w:lvl>
    <w:lvl w:ilvl="5" w:tplc="0409001B" w:tentative="1">
      <w:start w:val="1"/>
      <w:numFmt w:val="lowerRoman"/>
      <w:lvlText w:val="%6."/>
      <w:lvlJc w:val="righ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9" w:tentative="1">
      <w:start w:val="1"/>
      <w:numFmt w:val="lowerLetter"/>
      <w:lvlText w:val="%8)"/>
      <w:lvlJc w:val="left"/>
      <w:pPr>
        <w:tabs>
          <w:tab w:val="left" w:pos="3360"/>
        </w:tabs>
        <w:ind w:left="3360" w:hanging="420"/>
      </w:pPr>
      <w:rPr>
        <w:rFonts w:cs="Times New Roman"/>
      </w:rPr>
    </w:lvl>
    <w:lvl w:ilvl="8" w:tplc="0409001B" w:tentative="1">
      <w:start w:val="1"/>
      <w:numFmt w:val="lowerRoman"/>
      <w:lvlText w:val="%9."/>
      <w:lvlJc w:val="right"/>
      <w:pPr>
        <w:tabs>
          <w:tab w:val="left" w:pos="3780"/>
        </w:tabs>
        <w:ind w:left="3780" w:hanging="420"/>
      </w:pPr>
      <w:rPr>
        <w:rFonts w:cs="Times New Roman"/>
      </w:rPr>
    </w:lvl>
  </w:abstractNum>
  <w:abstractNum w:abstractNumId="11">
    <w:nsid w:val="0000000B"/>
    <w:multiLevelType w:val="hybridMultilevel"/>
    <w:tmpl w:val="A9EA133C"/>
    <w:lvl w:ilvl="0" w:tplc="0409000B">
      <w:start w:val="1"/>
      <w:numFmt w:val="bullet"/>
      <w:lvlText w:val=""/>
      <w:lvlJc w:val="left"/>
      <w:pPr>
        <w:ind w:left="827" w:hanging="480"/>
      </w:pPr>
      <w:rPr>
        <w:rFonts w:ascii="Wingdings" w:hAnsi="Wingdings" w:hint="default"/>
      </w:rPr>
    </w:lvl>
    <w:lvl w:ilvl="1" w:tplc="04090003" w:tentative="1">
      <w:start w:val="1"/>
      <w:numFmt w:val="bullet"/>
      <w:lvlText w:val=""/>
      <w:lvlJc w:val="left"/>
      <w:pPr>
        <w:ind w:left="1307" w:hanging="480"/>
      </w:pPr>
      <w:rPr>
        <w:rFonts w:ascii="Wingdings" w:hAnsi="Wingdings" w:hint="default"/>
      </w:rPr>
    </w:lvl>
    <w:lvl w:ilvl="2" w:tplc="04090005" w:tentative="1">
      <w:start w:val="1"/>
      <w:numFmt w:val="bullet"/>
      <w:lvlText w:val=""/>
      <w:lvlJc w:val="left"/>
      <w:pPr>
        <w:ind w:left="1787" w:hanging="480"/>
      </w:pPr>
      <w:rPr>
        <w:rFonts w:ascii="Wingdings" w:hAnsi="Wingdings" w:hint="default"/>
      </w:rPr>
    </w:lvl>
    <w:lvl w:ilvl="3" w:tplc="04090001" w:tentative="1">
      <w:start w:val="1"/>
      <w:numFmt w:val="bullet"/>
      <w:lvlText w:val=""/>
      <w:lvlJc w:val="left"/>
      <w:pPr>
        <w:ind w:left="2267" w:hanging="480"/>
      </w:pPr>
      <w:rPr>
        <w:rFonts w:ascii="Wingdings" w:hAnsi="Wingdings" w:hint="default"/>
      </w:rPr>
    </w:lvl>
    <w:lvl w:ilvl="4" w:tplc="04090003" w:tentative="1">
      <w:start w:val="1"/>
      <w:numFmt w:val="bullet"/>
      <w:lvlText w:val=""/>
      <w:lvlJc w:val="left"/>
      <w:pPr>
        <w:ind w:left="2747" w:hanging="480"/>
      </w:pPr>
      <w:rPr>
        <w:rFonts w:ascii="Wingdings" w:hAnsi="Wingdings" w:hint="default"/>
      </w:rPr>
    </w:lvl>
    <w:lvl w:ilvl="5" w:tplc="04090005" w:tentative="1">
      <w:start w:val="1"/>
      <w:numFmt w:val="bullet"/>
      <w:lvlText w:val=""/>
      <w:lvlJc w:val="left"/>
      <w:pPr>
        <w:ind w:left="3227" w:hanging="480"/>
      </w:pPr>
      <w:rPr>
        <w:rFonts w:ascii="Wingdings" w:hAnsi="Wingdings" w:hint="default"/>
      </w:rPr>
    </w:lvl>
    <w:lvl w:ilvl="6" w:tplc="04090001" w:tentative="1">
      <w:start w:val="1"/>
      <w:numFmt w:val="bullet"/>
      <w:lvlText w:val=""/>
      <w:lvlJc w:val="left"/>
      <w:pPr>
        <w:ind w:left="3707" w:hanging="480"/>
      </w:pPr>
      <w:rPr>
        <w:rFonts w:ascii="Wingdings" w:hAnsi="Wingdings" w:hint="default"/>
      </w:rPr>
    </w:lvl>
    <w:lvl w:ilvl="7" w:tplc="04090003" w:tentative="1">
      <w:start w:val="1"/>
      <w:numFmt w:val="bullet"/>
      <w:lvlText w:val=""/>
      <w:lvlJc w:val="left"/>
      <w:pPr>
        <w:ind w:left="4187" w:hanging="480"/>
      </w:pPr>
      <w:rPr>
        <w:rFonts w:ascii="Wingdings" w:hAnsi="Wingdings" w:hint="default"/>
      </w:rPr>
    </w:lvl>
    <w:lvl w:ilvl="8" w:tplc="04090005" w:tentative="1">
      <w:start w:val="1"/>
      <w:numFmt w:val="bullet"/>
      <w:lvlText w:val=""/>
      <w:lvlJc w:val="left"/>
      <w:pPr>
        <w:ind w:left="4667" w:hanging="480"/>
      </w:pPr>
      <w:rPr>
        <w:rFonts w:ascii="Wingdings" w:hAnsi="Wingdings" w:hint="default"/>
      </w:rPr>
    </w:lvl>
  </w:abstractNum>
  <w:abstractNum w:abstractNumId="12">
    <w:nsid w:val="21246EFF"/>
    <w:multiLevelType w:val="singleLevel"/>
    <w:tmpl w:val="21246EFF"/>
    <w:lvl w:ilvl="0">
      <w:start w:val="1"/>
      <w:numFmt w:val="decimal"/>
      <w:suff w:val="nothing"/>
      <w:lvlText w:val="%1、"/>
      <w:lvlJc w:val="left"/>
    </w:lvl>
  </w:abstractNum>
  <w:abstractNum w:abstractNumId="13">
    <w:nsid w:val="28D26A8E"/>
    <w:multiLevelType w:val="singleLevel"/>
    <w:tmpl w:val="28D26A8E"/>
    <w:lvl w:ilvl="0">
      <w:start w:val="3"/>
      <w:numFmt w:val="chineseCounting"/>
      <w:suff w:val="nothing"/>
      <w:lvlText w:val="%1．"/>
      <w:lvlJc w:val="left"/>
      <w:rPr>
        <w:rFonts w:cs="Times New Roman" w:hint="eastAsia"/>
      </w:rPr>
    </w:lvl>
  </w:abstractNum>
  <w:abstractNum w:abstractNumId="14">
    <w:nsid w:val="2B907AA5"/>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46B679DD"/>
    <w:multiLevelType w:val="hybridMultilevel"/>
    <w:tmpl w:val="9CBECE32"/>
    <w:lvl w:ilvl="0" w:tplc="E0D041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D25FCD"/>
    <w:multiLevelType w:val="multilevel"/>
    <w:tmpl w:val="5AD25FCD"/>
    <w:lvl w:ilvl="0">
      <w:start w:val="3"/>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7">
    <w:nsid w:val="69912AE5"/>
    <w:multiLevelType w:val="hybridMultilevel"/>
    <w:tmpl w:val="9DEAC58A"/>
    <w:lvl w:ilvl="0" w:tplc="EA66DB0A">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875937"/>
    <w:multiLevelType w:val="hybridMultilevel"/>
    <w:tmpl w:val="72EC2CAE"/>
    <w:lvl w:ilvl="0" w:tplc="518242A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
  </w:num>
  <w:num w:numId="3">
    <w:abstractNumId w:val="1"/>
    <w:lvlOverride w:ilvl="0">
      <w:lvl w:ilvl="0">
        <w:start w:val="2"/>
        <w:numFmt w:val="decimal"/>
        <w:lvlText w:val="%1"/>
        <w:lvlJc w:val="left"/>
        <w:rPr>
          <w:rFonts w:ascii="仿宋_GB2312" w:eastAsia="仿宋_GB2312" w:hint="eastAsia"/>
        </w:rPr>
      </w:lvl>
    </w:lvlOverride>
  </w:num>
  <w:num w:numId="4">
    <w:abstractNumId w:val="1"/>
    <w:lvlOverride w:ilvl="0">
      <w:lvl w:ilvl="0">
        <w:start w:val="3"/>
        <w:numFmt w:val="decimal"/>
        <w:lvlText w:val="%1"/>
        <w:lvlJc w:val="left"/>
        <w:rPr>
          <w:rFonts w:ascii="仿宋_GB2312" w:eastAsia="仿宋_GB2312" w:hint="eastAsia"/>
        </w:rPr>
      </w:lvl>
    </w:lvlOverride>
  </w:num>
  <w:num w:numId="5">
    <w:abstractNumId w:val="1"/>
    <w:lvlOverride w:ilvl="0">
      <w:lvl w:ilvl="0">
        <w:start w:val="5"/>
        <w:numFmt w:val="decimal"/>
        <w:lvlText w:val="%1"/>
        <w:lvlJc w:val="left"/>
        <w:rPr>
          <w:rFonts w:ascii="仿宋_GB2312" w:eastAsia="仿宋_GB2312" w:hint="eastAsia"/>
        </w:rPr>
      </w:lvl>
    </w:lvlOverride>
  </w:num>
  <w:num w:numId="6">
    <w:abstractNumId w:val="1"/>
    <w:lvlOverride w:ilvl="0">
      <w:lvl w:ilvl="0">
        <w:start w:val="8"/>
        <w:numFmt w:val="decimal"/>
        <w:lvlText w:val="%1"/>
        <w:lvlJc w:val="left"/>
        <w:rPr>
          <w:rFonts w:ascii="仿宋_GB2312" w:eastAsia="仿宋_GB2312" w:hint="eastAsia"/>
        </w:rPr>
      </w:lvl>
    </w:lvlOverride>
  </w:num>
  <w:num w:numId="7">
    <w:abstractNumId w:val="5"/>
  </w:num>
  <w:num w:numId="8">
    <w:abstractNumId w:val="2"/>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3"/>
  </w:num>
  <w:num w:numId="14">
    <w:abstractNumId w:val="6"/>
  </w:num>
  <w:num w:numId="15">
    <w:abstractNumId w:val="11"/>
  </w:num>
  <w:num w:numId="16">
    <w:abstractNumId w:val="10"/>
  </w:num>
  <w:num w:numId="17">
    <w:abstractNumId w:val="12"/>
  </w:num>
  <w:num w:numId="18">
    <w:abstractNumId w:val="17"/>
  </w:num>
  <w:num w:numId="19">
    <w:abstractNumId w:val="15"/>
  </w:num>
  <w:num w:numId="20">
    <w:abstractNumId w:val="18"/>
  </w:num>
  <w:num w:numId="21">
    <w:abstractNumId w:val="16"/>
  </w:num>
  <w:num w:numId="22">
    <w:abstractNumId w:val="1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1DB9"/>
    <w:rsid w:val="00031FE1"/>
    <w:rsid w:val="000461A9"/>
    <w:rsid w:val="00074BEF"/>
    <w:rsid w:val="000766DE"/>
    <w:rsid w:val="000835B3"/>
    <w:rsid w:val="000A42DA"/>
    <w:rsid w:val="000D6124"/>
    <w:rsid w:val="000E16A1"/>
    <w:rsid w:val="000E202C"/>
    <w:rsid w:val="000F6CEE"/>
    <w:rsid w:val="001613EE"/>
    <w:rsid w:val="00161E43"/>
    <w:rsid w:val="001655B1"/>
    <w:rsid w:val="00203815"/>
    <w:rsid w:val="0020584A"/>
    <w:rsid w:val="002447CB"/>
    <w:rsid w:val="002B0C62"/>
    <w:rsid w:val="002B4DA6"/>
    <w:rsid w:val="002C3001"/>
    <w:rsid w:val="002C4EEC"/>
    <w:rsid w:val="002E6B48"/>
    <w:rsid w:val="002F57F2"/>
    <w:rsid w:val="00306D9B"/>
    <w:rsid w:val="00312BE9"/>
    <w:rsid w:val="00325228"/>
    <w:rsid w:val="00333907"/>
    <w:rsid w:val="00355ADA"/>
    <w:rsid w:val="003A1F79"/>
    <w:rsid w:val="003C1FA7"/>
    <w:rsid w:val="004603D6"/>
    <w:rsid w:val="00462152"/>
    <w:rsid w:val="004A22FA"/>
    <w:rsid w:val="004F7251"/>
    <w:rsid w:val="004F7B00"/>
    <w:rsid w:val="005002B4"/>
    <w:rsid w:val="005115BF"/>
    <w:rsid w:val="005219D9"/>
    <w:rsid w:val="00591C89"/>
    <w:rsid w:val="005A600A"/>
    <w:rsid w:val="005E24A6"/>
    <w:rsid w:val="005E77B7"/>
    <w:rsid w:val="005F6FAE"/>
    <w:rsid w:val="00663B12"/>
    <w:rsid w:val="006643B9"/>
    <w:rsid w:val="006676F9"/>
    <w:rsid w:val="00696C33"/>
    <w:rsid w:val="006A03AB"/>
    <w:rsid w:val="006C1205"/>
    <w:rsid w:val="006C4A11"/>
    <w:rsid w:val="006E122E"/>
    <w:rsid w:val="006E31E5"/>
    <w:rsid w:val="00707A70"/>
    <w:rsid w:val="007368FF"/>
    <w:rsid w:val="00765667"/>
    <w:rsid w:val="007F7CD2"/>
    <w:rsid w:val="00810C5C"/>
    <w:rsid w:val="008147AD"/>
    <w:rsid w:val="00881C75"/>
    <w:rsid w:val="008D2702"/>
    <w:rsid w:val="008F0870"/>
    <w:rsid w:val="00927A2A"/>
    <w:rsid w:val="0095013F"/>
    <w:rsid w:val="00995453"/>
    <w:rsid w:val="00A42B44"/>
    <w:rsid w:val="00A63AF8"/>
    <w:rsid w:val="00A73FC4"/>
    <w:rsid w:val="00AA7419"/>
    <w:rsid w:val="00AD557A"/>
    <w:rsid w:val="00B12C95"/>
    <w:rsid w:val="00B2182E"/>
    <w:rsid w:val="00B2579D"/>
    <w:rsid w:val="00BB1BBB"/>
    <w:rsid w:val="00BF0937"/>
    <w:rsid w:val="00C1645F"/>
    <w:rsid w:val="00C57F5C"/>
    <w:rsid w:val="00C9555E"/>
    <w:rsid w:val="00CD4F84"/>
    <w:rsid w:val="00CF2BE1"/>
    <w:rsid w:val="00D07639"/>
    <w:rsid w:val="00D3043C"/>
    <w:rsid w:val="00D351BE"/>
    <w:rsid w:val="00D40BB0"/>
    <w:rsid w:val="00DB4CB8"/>
    <w:rsid w:val="00DC0FB0"/>
    <w:rsid w:val="00DD3740"/>
    <w:rsid w:val="00DE27CE"/>
    <w:rsid w:val="00DE4747"/>
    <w:rsid w:val="00DE799A"/>
    <w:rsid w:val="00DF0369"/>
    <w:rsid w:val="00E0099D"/>
    <w:rsid w:val="00E20C16"/>
    <w:rsid w:val="00E313AB"/>
    <w:rsid w:val="00E369B2"/>
    <w:rsid w:val="00E82E8B"/>
    <w:rsid w:val="00F07B16"/>
    <w:rsid w:val="00F46525"/>
    <w:rsid w:val="00F75B8F"/>
    <w:rsid w:val="00F770E6"/>
    <w:rsid w:val="00FA4D60"/>
    <w:rsid w:val="00FB47D2"/>
    <w:rsid w:val="00FC2135"/>
    <w:rsid w:val="00FF3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9D"/>
    <w:pPr>
      <w:widowControl w:val="0"/>
      <w:jc w:val="both"/>
    </w:pPr>
    <w:rPr>
      <w:rFonts w:ascii="Times New Roman" w:hAnsi="Times New Roman" w:cs="Times New Roman"/>
      <w:szCs w:val="21"/>
    </w:rPr>
  </w:style>
  <w:style w:type="paragraph" w:styleId="1">
    <w:name w:val="heading 1"/>
    <w:basedOn w:val="a"/>
    <w:next w:val="a"/>
    <w:link w:val="1Char"/>
    <w:qFormat/>
    <w:rsid w:val="00995453"/>
    <w:pPr>
      <w:keepNext/>
      <w:keepLines/>
      <w:adjustRightInd w:val="0"/>
      <w:snapToGrid w:val="0"/>
      <w:spacing w:line="360" w:lineRule="auto"/>
      <w:outlineLvl w:val="0"/>
    </w:pPr>
    <w:rPr>
      <w:b/>
      <w:bCs/>
      <w:kern w:val="44"/>
      <w:sz w:val="32"/>
      <w:szCs w:val="44"/>
    </w:rPr>
  </w:style>
  <w:style w:type="paragraph" w:styleId="2">
    <w:name w:val="heading 2"/>
    <w:basedOn w:val="a"/>
    <w:next w:val="a"/>
    <w:link w:val="2Char"/>
    <w:qFormat/>
    <w:rsid w:val="00B2579D"/>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qFormat/>
    <w:rsid w:val="00B2579D"/>
    <w:pPr>
      <w:keepNext/>
      <w:keepLines/>
      <w:spacing w:before="260" w:after="260" w:line="413"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5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579D"/>
    <w:rPr>
      <w:sz w:val="18"/>
      <w:szCs w:val="18"/>
    </w:rPr>
  </w:style>
  <w:style w:type="paragraph" w:styleId="a4">
    <w:name w:val="footer"/>
    <w:basedOn w:val="a"/>
    <w:link w:val="Char0"/>
    <w:uiPriority w:val="99"/>
    <w:rsid w:val="00B2579D"/>
    <w:pPr>
      <w:tabs>
        <w:tab w:val="center" w:pos="4153"/>
        <w:tab w:val="right" w:pos="8306"/>
      </w:tabs>
      <w:snapToGrid w:val="0"/>
      <w:jc w:val="left"/>
    </w:pPr>
    <w:rPr>
      <w:sz w:val="18"/>
      <w:szCs w:val="18"/>
    </w:rPr>
  </w:style>
  <w:style w:type="character" w:customStyle="1" w:styleId="Char0">
    <w:name w:val="页脚 Char"/>
    <w:basedOn w:val="a0"/>
    <w:link w:val="a4"/>
    <w:uiPriority w:val="99"/>
    <w:rsid w:val="00B2579D"/>
    <w:rPr>
      <w:sz w:val="18"/>
      <w:szCs w:val="18"/>
    </w:rPr>
  </w:style>
  <w:style w:type="character" w:customStyle="1" w:styleId="2Char">
    <w:name w:val="标题 2 Char"/>
    <w:basedOn w:val="a0"/>
    <w:link w:val="2"/>
    <w:rsid w:val="00B2579D"/>
    <w:rPr>
      <w:rFonts w:ascii="Cambria" w:eastAsia="宋体" w:hAnsi="Cambria" w:cs="Cambria"/>
      <w:b/>
      <w:bCs/>
      <w:sz w:val="32"/>
      <w:szCs w:val="32"/>
    </w:rPr>
  </w:style>
  <w:style w:type="character" w:customStyle="1" w:styleId="3Char">
    <w:name w:val="标题 3 Char"/>
    <w:basedOn w:val="a0"/>
    <w:link w:val="3"/>
    <w:rsid w:val="00B2579D"/>
    <w:rPr>
      <w:rFonts w:ascii="Times New Roman" w:eastAsia="宋体" w:hAnsi="Times New Roman" w:cs="Times New Roman"/>
      <w:b/>
      <w:bCs/>
      <w:sz w:val="32"/>
      <w:szCs w:val="32"/>
    </w:rPr>
  </w:style>
  <w:style w:type="paragraph" w:styleId="a5">
    <w:name w:val="Balloon Text"/>
    <w:basedOn w:val="a"/>
    <w:link w:val="Char1"/>
    <w:rsid w:val="00B2579D"/>
    <w:rPr>
      <w:sz w:val="18"/>
      <w:szCs w:val="18"/>
    </w:rPr>
  </w:style>
  <w:style w:type="character" w:customStyle="1" w:styleId="Char1">
    <w:name w:val="批注框文本 Char"/>
    <w:basedOn w:val="a0"/>
    <w:link w:val="a5"/>
    <w:rsid w:val="00B2579D"/>
    <w:rPr>
      <w:rFonts w:ascii="Times New Roman" w:eastAsia="宋体" w:hAnsi="Times New Roman" w:cs="Times New Roman"/>
      <w:sz w:val="18"/>
      <w:szCs w:val="18"/>
    </w:rPr>
  </w:style>
  <w:style w:type="paragraph" w:customStyle="1" w:styleId="CM101">
    <w:name w:val="CM101"/>
    <w:basedOn w:val="a"/>
    <w:next w:val="a"/>
    <w:uiPriority w:val="99"/>
    <w:rsid w:val="00B2579D"/>
    <w:pPr>
      <w:autoSpaceDE w:val="0"/>
      <w:autoSpaceDN w:val="0"/>
      <w:adjustRightInd w:val="0"/>
      <w:spacing w:after="800"/>
      <w:jc w:val="left"/>
    </w:pPr>
    <w:rPr>
      <w:rFonts w:ascii="宋体" w:cs="宋体"/>
      <w:kern w:val="0"/>
      <w:sz w:val="24"/>
      <w:szCs w:val="24"/>
    </w:rPr>
  </w:style>
  <w:style w:type="character" w:styleId="a6">
    <w:name w:val="page number"/>
    <w:basedOn w:val="a0"/>
    <w:rsid w:val="00B2579D"/>
  </w:style>
  <w:style w:type="paragraph" w:customStyle="1" w:styleId="-1">
    <w:name w:val="附件标题-1"/>
    <w:basedOn w:val="a"/>
    <w:uiPriority w:val="99"/>
    <w:rsid w:val="00B2579D"/>
    <w:pPr>
      <w:spacing w:beforeLines="50" w:afterLines="50"/>
      <w:jc w:val="center"/>
    </w:pPr>
    <w:rPr>
      <w:rFonts w:eastAsia="黑体"/>
      <w:sz w:val="32"/>
      <w:szCs w:val="32"/>
    </w:rPr>
  </w:style>
  <w:style w:type="paragraph" w:styleId="20">
    <w:name w:val="Body Text Indent 2"/>
    <w:basedOn w:val="a"/>
    <w:link w:val="2Char0"/>
    <w:qFormat/>
    <w:rsid w:val="00B2579D"/>
    <w:pPr>
      <w:spacing w:after="120" w:line="480" w:lineRule="auto"/>
      <w:ind w:leftChars="200" w:left="420"/>
    </w:pPr>
  </w:style>
  <w:style w:type="character" w:customStyle="1" w:styleId="2Char0">
    <w:name w:val="正文文本缩进 2 Char"/>
    <w:basedOn w:val="a0"/>
    <w:link w:val="20"/>
    <w:rsid w:val="00B2579D"/>
    <w:rPr>
      <w:rFonts w:ascii="Times New Roman" w:eastAsia="宋体" w:hAnsi="Times New Roman" w:cs="Times New Roman"/>
      <w:szCs w:val="21"/>
    </w:rPr>
  </w:style>
  <w:style w:type="paragraph" w:styleId="a7">
    <w:name w:val="Body Text"/>
    <w:basedOn w:val="a"/>
    <w:link w:val="Char2"/>
    <w:rsid w:val="00B2579D"/>
    <w:rPr>
      <w:rFonts w:ascii="宋体" w:hAnsi="宋体" w:cs="宋体"/>
      <w:sz w:val="28"/>
      <w:szCs w:val="28"/>
    </w:rPr>
  </w:style>
  <w:style w:type="character" w:customStyle="1" w:styleId="Char2">
    <w:name w:val="正文文本 Char"/>
    <w:basedOn w:val="a0"/>
    <w:link w:val="a7"/>
    <w:rsid w:val="00B2579D"/>
    <w:rPr>
      <w:rFonts w:ascii="宋体" w:eastAsia="宋体" w:hAnsi="宋体" w:cs="宋体"/>
      <w:sz w:val="28"/>
      <w:szCs w:val="28"/>
    </w:rPr>
  </w:style>
  <w:style w:type="paragraph" w:customStyle="1" w:styleId="Default">
    <w:name w:val="Default"/>
    <w:uiPriority w:val="99"/>
    <w:rsid w:val="00B2579D"/>
    <w:pPr>
      <w:widowControl w:val="0"/>
      <w:autoSpaceDE w:val="0"/>
      <w:autoSpaceDN w:val="0"/>
      <w:adjustRightInd w:val="0"/>
    </w:pPr>
    <w:rPr>
      <w:rFonts w:ascii="宋体" w:hAnsi="Times New Roman"/>
      <w:color w:val="000000"/>
      <w:kern w:val="0"/>
      <w:sz w:val="24"/>
      <w:szCs w:val="24"/>
    </w:rPr>
  </w:style>
  <w:style w:type="paragraph" w:customStyle="1" w:styleId="CM1">
    <w:name w:val="CM1"/>
    <w:basedOn w:val="Default"/>
    <w:next w:val="Default"/>
    <w:uiPriority w:val="99"/>
    <w:rsid w:val="00B2579D"/>
    <w:rPr>
      <w:color w:val="auto"/>
    </w:rPr>
  </w:style>
  <w:style w:type="paragraph" w:styleId="a8">
    <w:name w:val="Body Text Indent"/>
    <w:basedOn w:val="a"/>
    <w:link w:val="Char3"/>
    <w:uiPriority w:val="99"/>
    <w:rsid w:val="00B2579D"/>
    <w:pPr>
      <w:spacing w:after="120"/>
      <w:ind w:leftChars="200" w:left="420"/>
    </w:pPr>
  </w:style>
  <w:style w:type="character" w:customStyle="1" w:styleId="Char3">
    <w:name w:val="正文文本缩进 Char"/>
    <w:basedOn w:val="a0"/>
    <w:link w:val="a8"/>
    <w:uiPriority w:val="99"/>
    <w:rsid w:val="00B2579D"/>
    <w:rPr>
      <w:rFonts w:ascii="Times New Roman" w:eastAsia="宋体" w:hAnsi="Times New Roman" w:cs="Times New Roman"/>
      <w:szCs w:val="21"/>
    </w:rPr>
  </w:style>
  <w:style w:type="paragraph" w:styleId="a9">
    <w:name w:val="Normal (Web)"/>
    <w:basedOn w:val="a"/>
    <w:rsid w:val="00B2579D"/>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rsid w:val="00B2579D"/>
    <w:pPr>
      <w:ind w:leftChars="2500" w:left="100"/>
    </w:pPr>
  </w:style>
  <w:style w:type="character" w:customStyle="1" w:styleId="Char4">
    <w:name w:val="日期 Char"/>
    <w:basedOn w:val="a0"/>
    <w:link w:val="aa"/>
    <w:rsid w:val="00B2579D"/>
    <w:rPr>
      <w:rFonts w:ascii="Times New Roman" w:eastAsia="宋体" w:hAnsi="Times New Roman" w:cs="Times New Roman"/>
      <w:szCs w:val="21"/>
    </w:rPr>
  </w:style>
  <w:style w:type="paragraph" w:styleId="ab">
    <w:name w:val="List Paragraph"/>
    <w:basedOn w:val="a"/>
    <w:uiPriority w:val="34"/>
    <w:qFormat/>
    <w:rsid w:val="00B2579D"/>
    <w:pPr>
      <w:ind w:firstLineChars="200" w:firstLine="420"/>
    </w:pPr>
    <w:rPr>
      <w:szCs w:val="24"/>
    </w:rPr>
  </w:style>
  <w:style w:type="table" w:styleId="ac">
    <w:name w:val="Table Grid"/>
    <w:basedOn w:val="a1"/>
    <w:uiPriority w:val="39"/>
    <w:qFormat/>
    <w:rsid w:val="00BB1BBB"/>
    <w:rPr>
      <w:rFonts w:asciiTheme="minorHAnsi" w:eastAsiaTheme="minorEastAsia" w:hAnsiTheme="minorHAnsi" w:cstheme="minorBid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8F0870"/>
    <w:rPr>
      <w:rFonts w:cs="Times New Roman"/>
      <w:color w:val="0000FF"/>
      <w:u w:val="single"/>
    </w:rPr>
  </w:style>
  <w:style w:type="character" w:customStyle="1" w:styleId="1Char">
    <w:name w:val="标题 1 Char"/>
    <w:basedOn w:val="a0"/>
    <w:link w:val="1"/>
    <w:rsid w:val="00995453"/>
    <w:rPr>
      <w:rFonts w:ascii="Times New Roman" w:hAnsi="Times New Roman" w:cs="Times New Roman"/>
      <w:b/>
      <w:bCs/>
      <w:kern w:val="44"/>
      <w:sz w:val="32"/>
      <w:szCs w:val="44"/>
    </w:rPr>
  </w:style>
  <w:style w:type="paragraph" w:customStyle="1" w:styleId="19">
    <w:name w:val="正文_19"/>
    <w:qFormat/>
    <w:rsid w:val="00995453"/>
    <w:pPr>
      <w:widowControl w:val="0"/>
      <w:jc w:val="both"/>
    </w:pPr>
    <w:rPr>
      <w:rFonts w:cs="Times New Roman"/>
      <w:szCs w:val="20"/>
    </w:rPr>
  </w:style>
  <w:style w:type="character" w:styleId="ae">
    <w:name w:val="annotation reference"/>
    <w:basedOn w:val="a0"/>
    <w:uiPriority w:val="99"/>
    <w:semiHidden/>
    <w:unhideWhenUsed/>
    <w:rsid w:val="00995453"/>
    <w:rPr>
      <w:sz w:val="21"/>
      <w:szCs w:val="21"/>
    </w:rPr>
  </w:style>
  <w:style w:type="paragraph" w:styleId="af">
    <w:name w:val="annotation text"/>
    <w:basedOn w:val="a"/>
    <w:link w:val="Char5"/>
    <w:uiPriority w:val="99"/>
    <w:semiHidden/>
    <w:unhideWhenUsed/>
    <w:rsid w:val="00995453"/>
    <w:pPr>
      <w:jc w:val="left"/>
    </w:pPr>
    <w:rPr>
      <w:rFonts w:asciiTheme="minorHAnsi" w:eastAsiaTheme="minorEastAsia" w:hAnsiTheme="minorHAnsi" w:cstheme="minorBidi"/>
      <w:szCs w:val="22"/>
    </w:rPr>
  </w:style>
  <w:style w:type="character" w:customStyle="1" w:styleId="Char5">
    <w:name w:val="批注文字 Char"/>
    <w:basedOn w:val="a0"/>
    <w:link w:val="af"/>
    <w:uiPriority w:val="99"/>
    <w:semiHidden/>
    <w:rsid w:val="00995453"/>
    <w:rPr>
      <w:rFonts w:asciiTheme="minorHAnsi" w:eastAsiaTheme="minorEastAsia" w:hAnsiTheme="minorHAnsi" w:cstheme="minorBidi"/>
    </w:rPr>
  </w:style>
  <w:style w:type="paragraph" w:styleId="af0">
    <w:name w:val="annotation subject"/>
    <w:basedOn w:val="af"/>
    <w:next w:val="af"/>
    <w:link w:val="Char6"/>
    <w:uiPriority w:val="99"/>
    <w:semiHidden/>
    <w:unhideWhenUsed/>
    <w:rsid w:val="00995453"/>
    <w:rPr>
      <w:b/>
      <w:bCs/>
    </w:rPr>
  </w:style>
  <w:style w:type="character" w:customStyle="1" w:styleId="Char6">
    <w:name w:val="批注主题 Char"/>
    <w:basedOn w:val="Char5"/>
    <w:link w:val="af0"/>
    <w:uiPriority w:val="99"/>
    <w:semiHidden/>
    <w:rsid w:val="00995453"/>
    <w:rPr>
      <w:b/>
      <w:bCs/>
    </w:rPr>
  </w:style>
  <w:style w:type="paragraph" w:styleId="af1">
    <w:name w:val="Revision"/>
    <w:hidden/>
    <w:uiPriority w:val="99"/>
    <w:semiHidden/>
    <w:rsid w:val="00995453"/>
    <w:rPr>
      <w:rFonts w:asciiTheme="minorHAnsi" w:eastAsiaTheme="minorEastAsia" w:hAnsiTheme="minorHAnsi" w:cstheme="minorBidi"/>
    </w:rPr>
  </w:style>
  <w:style w:type="paragraph" w:styleId="10">
    <w:name w:val="toc 1"/>
    <w:basedOn w:val="a"/>
    <w:next w:val="a"/>
    <w:rsid w:val="00995453"/>
    <w:rPr>
      <w:rFonts w:ascii="Calibri" w:hAnsi="Calibri"/>
      <w:szCs w:val="24"/>
    </w:rPr>
  </w:style>
  <w:style w:type="paragraph" w:styleId="af2">
    <w:name w:val="Document Map"/>
    <w:basedOn w:val="a"/>
    <w:link w:val="Char7"/>
    <w:rsid w:val="00995453"/>
    <w:rPr>
      <w:rFonts w:ascii="宋体" w:hAnsi="Calibri"/>
      <w:sz w:val="18"/>
      <w:szCs w:val="18"/>
    </w:rPr>
  </w:style>
  <w:style w:type="character" w:customStyle="1" w:styleId="Char7">
    <w:name w:val="文档结构图 Char"/>
    <w:basedOn w:val="a0"/>
    <w:link w:val="af2"/>
    <w:rsid w:val="00995453"/>
    <w:rPr>
      <w:rFonts w:ascii="宋体" w:cs="Times New Roman"/>
      <w:sz w:val="18"/>
      <w:szCs w:val="18"/>
    </w:rPr>
  </w:style>
  <w:style w:type="paragraph" w:styleId="30">
    <w:name w:val="toc 3"/>
    <w:basedOn w:val="a"/>
    <w:next w:val="a"/>
    <w:rsid w:val="00995453"/>
    <w:pPr>
      <w:ind w:leftChars="400" w:left="840"/>
    </w:pPr>
    <w:rPr>
      <w:rFonts w:ascii="Calibri" w:hAnsi="Calibri"/>
      <w:szCs w:val="24"/>
    </w:rPr>
  </w:style>
  <w:style w:type="paragraph" w:styleId="4">
    <w:name w:val="toc 4"/>
    <w:basedOn w:val="a"/>
    <w:next w:val="a"/>
    <w:rsid w:val="00995453"/>
    <w:pPr>
      <w:ind w:leftChars="600" w:left="1260"/>
    </w:pPr>
    <w:rPr>
      <w:rFonts w:ascii="Calibri" w:hAnsi="Calibri"/>
      <w:szCs w:val="24"/>
    </w:rPr>
  </w:style>
  <w:style w:type="paragraph" w:styleId="21">
    <w:name w:val="toc 2"/>
    <w:basedOn w:val="a"/>
    <w:next w:val="a"/>
    <w:rsid w:val="00995453"/>
    <w:pPr>
      <w:ind w:leftChars="200" w:left="420"/>
    </w:pPr>
    <w:rPr>
      <w:rFonts w:ascii="Calibri" w:hAnsi="Calibri"/>
      <w:szCs w:val="24"/>
    </w:rPr>
  </w:style>
  <w:style w:type="paragraph" w:styleId="af3">
    <w:name w:val="Title"/>
    <w:basedOn w:val="a"/>
    <w:next w:val="a"/>
    <w:link w:val="Char8"/>
    <w:qFormat/>
    <w:rsid w:val="00995453"/>
    <w:pPr>
      <w:spacing w:before="240" w:after="60"/>
      <w:jc w:val="center"/>
      <w:outlineLvl w:val="0"/>
    </w:pPr>
    <w:rPr>
      <w:rFonts w:ascii="Cambria" w:eastAsia="方正仿宋_GBK" w:hAnsi="Cambria"/>
      <w:b/>
      <w:bCs/>
      <w:sz w:val="32"/>
      <w:szCs w:val="32"/>
    </w:rPr>
  </w:style>
  <w:style w:type="character" w:customStyle="1" w:styleId="Char8">
    <w:name w:val="标题 Char"/>
    <w:basedOn w:val="a0"/>
    <w:link w:val="af3"/>
    <w:rsid w:val="00995453"/>
    <w:rPr>
      <w:rFonts w:ascii="Cambria" w:eastAsia="方正仿宋_GBK" w:hAnsi="Cambria" w:cs="Times New Roman"/>
      <w:b/>
      <w:bCs/>
      <w:sz w:val="32"/>
      <w:szCs w:val="32"/>
    </w:rPr>
  </w:style>
  <w:style w:type="paragraph" w:customStyle="1" w:styleId="11">
    <w:name w:val="无间隔1"/>
    <w:basedOn w:val="a"/>
    <w:rsid w:val="00995453"/>
    <w:pPr>
      <w:spacing w:line="400" w:lineRule="exact"/>
    </w:pPr>
    <w:rPr>
      <w:rFonts w:ascii="Calibri" w:hAnsi="Calibri"/>
      <w:sz w:val="24"/>
      <w:szCs w:val="24"/>
    </w:rPr>
  </w:style>
  <w:style w:type="paragraph" w:customStyle="1" w:styleId="210">
    <w:name w:val="标题 21"/>
    <w:basedOn w:val="a"/>
    <w:rsid w:val="00995453"/>
    <w:pPr>
      <w:autoSpaceDE w:val="0"/>
      <w:autoSpaceDN w:val="0"/>
      <w:ind w:left="1343"/>
      <w:jc w:val="left"/>
      <w:outlineLvl w:val="2"/>
    </w:pPr>
    <w:rPr>
      <w:rFonts w:ascii="宋体" w:hAnsi="宋体"/>
      <w:b/>
      <w:kern w:val="0"/>
      <w:sz w:val="28"/>
      <w:szCs w:val="28"/>
    </w:rPr>
  </w:style>
  <w:style w:type="paragraph" w:customStyle="1" w:styleId="TableParagraph">
    <w:name w:val="Table Paragraph"/>
    <w:basedOn w:val="a"/>
    <w:rsid w:val="00995453"/>
    <w:pPr>
      <w:autoSpaceDE w:val="0"/>
      <w:autoSpaceDN w:val="0"/>
      <w:jc w:val="left"/>
    </w:pPr>
    <w:rPr>
      <w:rFonts w:ascii="宋体" w:hAnsi="宋体"/>
      <w:kern w:val="0"/>
      <w:sz w:val="22"/>
      <w:szCs w:val="24"/>
    </w:rPr>
  </w:style>
  <w:style w:type="paragraph" w:customStyle="1" w:styleId="0">
    <w:name w:val="正文_0"/>
    <w:rsid w:val="00995453"/>
    <w:pPr>
      <w:widowControl w:val="0"/>
      <w:jc w:val="both"/>
    </w:pPr>
    <w:rPr>
      <w:rFonts w:cs="Times New Roman"/>
    </w:rPr>
  </w:style>
  <w:style w:type="paragraph" w:customStyle="1" w:styleId="WPSOffice1">
    <w:name w:val="WPSOffice手动目录 1"/>
    <w:rsid w:val="00995453"/>
    <w:rPr>
      <w:rFonts w:ascii="Times New Roman" w:hAnsi="Times New Roman" w:cs="Times New Roman"/>
      <w:kern w:val="0"/>
      <w:sz w:val="20"/>
      <w:szCs w:val="20"/>
    </w:rPr>
  </w:style>
  <w:style w:type="paragraph" w:customStyle="1" w:styleId="WPSOffice2">
    <w:name w:val="WPSOffice手动目录 2"/>
    <w:rsid w:val="00995453"/>
    <w:pPr>
      <w:ind w:leftChars="200" w:left="200"/>
    </w:pPr>
    <w:rPr>
      <w:rFonts w:ascii="Times New Roman" w:hAnsi="Times New Roman" w:cs="Times New Roman"/>
      <w:kern w:val="0"/>
      <w:sz w:val="20"/>
      <w:szCs w:val="20"/>
    </w:rPr>
  </w:style>
  <w:style w:type="paragraph" w:customStyle="1" w:styleId="WPSOffice3">
    <w:name w:val="WPSOffice手动目录 3"/>
    <w:rsid w:val="00995453"/>
    <w:pPr>
      <w:ind w:leftChars="400" w:left="400"/>
    </w:pPr>
    <w:rPr>
      <w:rFonts w:ascii="Times New Roman" w:hAnsi="Times New Roman" w:cs="Times New Roman"/>
      <w:kern w:val="0"/>
      <w:sz w:val="20"/>
      <w:szCs w:val="20"/>
    </w:rPr>
  </w:style>
  <w:style w:type="paragraph" w:customStyle="1" w:styleId="12">
    <w:name w:val="列出段落1"/>
    <w:basedOn w:val="a"/>
    <w:rsid w:val="00995453"/>
    <w:pPr>
      <w:ind w:firstLineChars="200" w:firstLine="420"/>
    </w:pPr>
    <w:rPr>
      <w:rFonts w:ascii="Calibri" w:hAnsi="Calibri"/>
      <w:szCs w:val="24"/>
    </w:rPr>
  </w:style>
  <w:style w:type="character" w:customStyle="1" w:styleId="FooterChar">
    <w:name w:val="Footer Char"/>
    <w:basedOn w:val="a0"/>
    <w:locked/>
    <w:rsid w:val="00995453"/>
    <w:rPr>
      <w:rFonts w:cs="Times New Roman"/>
      <w:kern w:val="2"/>
      <w:sz w:val="24"/>
      <w:szCs w:val="24"/>
    </w:rPr>
  </w:style>
  <w:style w:type="character" w:customStyle="1" w:styleId="BodyTextIndent2Char">
    <w:name w:val="Body Text Indent 2 Char"/>
    <w:basedOn w:val="a0"/>
    <w:locked/>
    <w:rsid w:val="00995453"/>
    <w:rPr>
      <w:rFonts w:ascii="Calibri" w:hAnsi="Calibri" w:cs="Times New Roman"/>
      <w:kern w:val="2"/>
      <w:sz w:val="24"/>
      <w:szCs w:val="24"/>
    </w:rPr>
  </w:style>
  <w:style w:type="character" w:customStyle="1" w:styleId="HeaderChar">
    <w:name w:val="Header Char"/>
    <w:basedOn w:val="a0"/>
    <w:locked/>
    <w:rsid w:val="00995453"/>
    <w:rPr>
      <w:rFonts w:ascii="Calibri" w:hAnsi="Calibri" w:cs="Times New Roman"/>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C218A-B978-4ABB-A807-5C7217A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1974</Words>
  <Characters>11254</Characters>
  <Application>Microsoft Office Word</Application>
  <DocSecurity>0</DocSecurity>
  <Lines>93</Lines>
  <Paragraphs>26</Paragraphs>
  <ScaleCrop>false</ScaleCrop>
  <Company>Microsoft</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2021-05-19T02:12:00Z</cp:lastPrinted>
  <dcterms:created xsi:type="dcterms:W3CDTF">2021-10-19T00:52:00Z</dcterms:created>
  <dcterms:modified xsi:type="dcterms:W3CDTF">2021-10-19T00:52:00Z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f6b3e38cd3a942358e4dcdf46c54c630</vt:lpwstr>
  </property>
</Properties>
</file>