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95" w:rsidRDefault="00306A95"/>
    <w:p w:rsidR="00306A95" w:rsidRDefault="00306A95"/>
    <w:p w:rsidR="00306A95" w:rsidRDefault="00306A95"/>
    <w:p w:rsidR="00306A95" w:rsidRDefault="00306A95"/>
    <w:p w:rsidR="00306A95" w:rsidRDefault="00A53A0B">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sidR="00A9777C" w:rsidRPr="00A9777C">
        <w:rPr>
          <w:rFonts w:hint="eastAsia"/>
          <w:b/>
          <w:sz w:val="32"/>
          <w:szCs w:val="32"/>
          <w:u w:val="single"/>
        </w:rPr>
        <w:t xml:space="preserve"> </w:t>
      </w:r>
      <w:r w:rsidR="00A9777C">
        <w:rPr>
          <w:rFonts w:hint="eastAsia"/>
          <w:b/>
          <w:sz w:val="32"/>
          <w:szCs w:val="32"/>
          <w:u w:val="single"/>
        </w:rPr>
        <w:t xml:space="preserve"> </w:t>
      </w:r>
      <w:r w:rsidR="00A9777C" w:rsidRPr="00A9777C">
        <w:rPr>
          <w:rFonts w:hint="eastAsia"/>
          <w:b/>
          <w:sz w:val="28"/>
          <w:szCs w:val="28"/>
          <w:u w:val="single"/>
        </w:rPr>
        <w:t>重</w:t>
      </w:r>
      <w:r w:rsidR="00A9777C">
        <w:rPr>
          <w:rFonts w:hint="eastAsia"/>
          <w:b/>
          <w:sz w:val="28"/>
          <w:szCs w:val="28"/>
          <w:u w:val="single"/>
        </w:rPr>
        <w:t>钢总医院外科大楼真空泵组改造项目</w:t>
      </w:r>
      <w:r>
        <w:rPr>
          <w:rFonts w:hint="eastAsia"/>
          <w:b/>
          <w:sz w:val="28"/>
          <w:szCs w:val="28"/>
          <w:u w:val="single"/>
        </w:rPr>
        <w:t xml:space="preserve">  </w:t>
      </w:r>
    </w:p>
    <w:p w:rsidR="00306A95" w:rsidRDefault="00A53A0B">
      <w:pPr>
        <w:spacing w:line="800" w:lineRule="exact"/>
        <w:jc w:val="center"/>
        <w:rPr>
          <w:sz w:val="28"/>
          <w:szCs w:val="28"/>
        </w:rPr>
      </w:pPr>
      <w:r>
        <w:rPr>
          <w:rFonts w:hint="eastAsia"/>
          <w:sz w:val="28"/>
          <w:szCs w:val="28"/>
        </w:rPr>
        <w:t>（项目编号：</w:t>
      </w:r>
      <w:r w:rsidR="00C3522D" w:rsidRPr="00F601EA">
        <w:rPr>
          <w:rFonts w:hint="eastAsia"/>
          <w:sz w:val="28"/>
          <w:szCs w:val="28"/>
          <w:u w:val="single"/>
        </w:rPr>
        <w:t xml:space="preserve">  </w:t>
      </w:r>
      <w:r w:rsidR="00F601EA">
        <w:rPr>
          <w:rFonts w:hint="eastAsia"/>
          <w:sz w:val="28"/>
          <w:szCs w:val="28"/>
          <w:u w:val="single"/>
        </w:rPr>
        <w:t xml:space="preserve">          </w:t>
      </w:r>
      <w:r w:rsidR="00C3522D" w:rsidRPr="00F601EA">
        <w:rPr>
          <w:rFonts w:hint="eastAsia"/>
          <w:sz w:val="28"/>
          <w:szCs w:val="28"/>
          <w:u w:val="single"/>
        </w:rPr>
        <w:t xml:space="preserve">  </w:t>
      </w:r>
      <w:r w:rsidR="00F601EA">
        <w:rPr>
          <w:rFonts w:hint="eastAsia"/>
          <w:sz w:val="28"/>
          <w:szCs w:val="28"/>
        </w:rPr>
        <w:t xml:space="preserve"> </w:t>
      </w:r>
      <w:r>
        <w:rPr>
          <w:rFonts w:hint="eastAsia"/>
          <w:sz w:val="28"/>
          <w:szCs w:val="28"/>
        </w:rPr>
        <w:t>）</w:t>
      </w: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A53A0B">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430E32" w:rsidRDefault="00430E32" w:rsidP="0020556E">
      <w:pPr>
        <w:rPr>
          <w:b/>
          <w:sz w:val="48"/>
          <w:szCs w:val="48"/>
        </w:rPr>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A53A0B">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306A95" w:rsidRDefault="00A53A0B">
      <w:pPr>
        <w:spacing w:line="800" w:lineRule="exact"/>
        <w:jc w:val="center"/>
        <w:rPr>
          <w:rFonts w:ascii="宋体" w:hAnsi="宋体"/>
          <w:sz w:val="28"/>
          <w:szCs w:val="28"/>
        </w:rPr>
      </w:pPr>
      <w:r>
        <w:rPr>
          <w:rFonts w:ascii="宋体" w:hAnsi="宋体" w:hint="eastAsia"/>
          <w:sz w:val="28"/>
          <w:szCs w:val="28"/>
        </w:rPr>
        <w:t>2021年</w:t>
      </w:r>
      <w:r w:rsidR="00A76A20">
        <w:rPr>
          <w:rFonts w:ascii="宋体" w:hAnsi="宋体" w:hint="eastAsia"/>
          <w:sz w:val="28"/>
          <w:szCs w:val="28"/>
        </w:rPr>
        <w:t>11</w:t>
      </w:r>
      <w:r>
        <w:rPr>
          <w:rFonts w:ascii="宋体" w:hAnsi="宋体" w:hint="eastAsia"/>
          <w:sz w:val="28"/>
          <w:szCs w:val="28"/>
        </w:rPr>
        <w:t>月</w:t>
      </w:r>
      <w:r w:rsidR="00A76A20">
        <w:rPr>
          <w:rFonts w:ascii="宋体" w:hAnsi="宋体" w:hint="eastAsia"/>
          <w:sz w:val="28"/>
          <w:szCs w:val="28"/>
        </w:rPr>
        <w:t>1</w:t>
      </w:r>
      <w:r>
        <w:rPr>
          <w:rFonts w:ascii="宋体" w:hAnsi="宋体" w:hint="eastAsia"/>
          <w:sz w:val="28"/>
          <w:szCs w:val="28"/>
        </w:rPr>
        <w:t>日</w:t>
      </w: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spacing w:line="400" w:lineRule="exact"/>
        <w:rPr>
          <w:rFonts w:ascii="宋体" w:cs="宋体"/>
          <w:b/>
          <w:bCs/>
        </w:rPr>
        <w:sectPr w:rsidR="00306A95">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306A95" w:rsidRDefault="00A53A0B">
      <w:pPr>
        <w:spacing w:line="48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A9777C">
        <w:rPr>
          <w:rFonts w:ascii="宋体" w:hAnsi="宋体" w:cs="宋体" w:hint="eastAsia"/>
          <w:b/>
          <w:bCs/>
          <w:sz w:val="24"/>
          <w:szCs w:val="24"/>
          <w:u w:val="single"/>
        </w:rPr>
        <w:t>重钢总医院外科大楼真空泵组改造项目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306A95" w:rsidRDefault="00306A95">
      <w:pPr>
        <w:spacing w:line="480" w:lineRule="exact"/>
        <w:ind w:firstLineChars="200" w:firstLine="480"/>
        <w:jc w:val="left"/>
        <w:rPr>
          <w:rFonts w:ascii="宋体" w:hAnsi="宋体" w:cs="宋体"/>
          <w:sz w:val="24"/>
          <w:szCs w:val="24"/>
        </w:rPr>
      </w:pPr>
    </w:p>
    <w:p w:rsidR="00306A95" w:rsidRDefault="00A53A0B">
      <w:pPr>
        <w:spacing w:line="44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A9777C">
        <w:rPr>
          <w:rFonts w:ascii="宋体" w:hAnsi="宋体" w:cs="宋体" w:hint="eastAsia"/>
          <w:sz w:val="24"/>
          <w:szCs w:val="24"/>
        </w:rPr>
        <w:t>重钢总医院外科大楼真空泵组改造项目</w:t>
      </w:r>
      <w:r>
        <w:rPr>
          <w:rFonts w:ascii="宋体" w:hAnsi="宋体" w:cs="宋体" w:hint="eastAsia"/>
          <w:sz w:val="24"/>
          <w:szCs w:val="24"/>
        </w:rPr>
        <w:t>进行比选。欢迎有合法资质的单位前来参选。</w:t>
      </w:r>
    </w:p>
    <w:p w:rsidR="00306A95" w:rsidRDefault="00A53A0B">
      <w:pPr>
        <w:spacing w:line="44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A9777C">
        <w:rPr>
          <w:rFonts w:ascii="宋体" w:hAnsi="宋体" w:cs="宋体" w:hint="eastAsia"/>
          <w:sz w:val="24"/>
          <w:szCs w:val="24"/>
        </w:rPr>
        <w:t>重钢总医院外科大楼真空泵组改造项目</w:t>
      </w:r>
    </w:p>
    <w:p w:rsidR="00306A95" w:rsidRDefault="00A53A0B">
      <w:pPr>
        <w:spacing w:line="44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三村特1号</w:t>
      </w:r>
      <w:proofErr w:type="gramEnd"/>
    </w:p>
    <w:p w:rsidR="0020556E" w:rsidRPr="0020556E" w:rsidRDefault="0020556E" w:rsidP="0020556E">
      <w:pPr>
        <w:spacing w:line="440" w:lineRule="exact"/>
        <w:ind w:firstLineChars="200" w:firstLine="482"/>
        <w:rPr>
          <w:rFonts w:ascii="宋体" w:hAnsi="宋体" w:cs="宋体"/>
          <w:bCs/>
          <w:sz w:val="24"/>
          <w:szCs w:val="24"/>
        </w:rPr>
      </w:pPr>
      <w:r>
        <w:rPr>
          <w:rFonts w:ascii="宋体" w:hAnsi="宋体" w:cs="宋体" w:hint="eastAsia"/>
          <w:b/>
          <w:bCs/>
          <w:sz w:val="24"/>
          <w:szCs w:val="24"/>
        </w:rPr>
        <w:t>三、项目概况</w:t>
      </w:r>
      <w:r w:rsidR="00A53A0B">
        <w:rPr>
          <w:rFonts w:ascii="宋体" w:hAnsi="宋体" w:cs="宋体" w:hint="eastAsia"/>
          <w:b/>
          <w:bCs/>
          <w:sz w:val="24"/>
          <w:szCs w:val="24"/>
        </w:rPr>
        <w:t>：</w:t>
      </w:r>
      <w:r w:rsidRPr="0020556E">
        <w:rPr>
          <w:rFonts w:ascii="宋体" w:hAnsi="宋体" w:cs="宋体" w:hint="eastAsia"/>
          <w:bCs/>
          <w:sz w:val="24"/>
          <w:szCs w:val="24"/>
        </w:rPr>
        <w:t>拆除原真空泵组、安装新的油润滑</w:t>
      </w:r>
      <w:proofErr w:type="gramStart"/>
      <w:r w:rsidRPr="0020556E">
        <w:rPr>
          <w:rFonts w:ascii="宋体" w:hAnsi="宋体" w:cs="宋体" w:hint="eastAsia"/>
          <w:bCs/>
          <w:sz w:val="24"/>
          <w:szCs w:val="24"/>
        </w:rPr>
        <w:t>旋</w:t>
      </w:r>
      <w:proofErr w:type="gramEnd"/>
      <w:r w:rsidRPr="0020556E">
        <w:rPr>
          <w:rFonts w:ascii="宋体" w:hAnsi="宋体" w:cs="宋体" w:hint="eastAsia"/>
          <w:bCs/>
          <w:sz w:val="24"/>
          <w:szCs w:val="24"/>
        </w:rPr>
        <w:t>片式真空泵组，相关管道、阀门改造及安装。</w:t>
      </w:r>
    </w:p>
    <w:p w:rsidR="00306A95" w:rsidRDefault="00A53A0B">
      <w:pPr>
        <w:spacing w:line="440" w:lineRule="exact"/>
        <w:ind w:firstLineChars="200" w:firstLine="482"/>
        <w:rPr>
          <w:rFonts w:ascii="宋体" w:hAnsi="宋体" w:cs="宋体"/>
          <w:sz w:val="24"/>
          <w:szCs w:val="24"/>
        </w:rPr>
      </w:pPr>
      <w:r>
        <w:rPr>
          <w:rFonts w:ascii="宋体" w:hAnsi="宋体" w:cs="宋体" w:hint="eastAsia"/>
          <w:b/>
          <w:bCs/>
          <w:sz w:val="24"/>
          <w:szCs w:val="24"/>
        </w:rPr>
        <w:t>四、资格要求</w:t>
      </w:r>
      <w:r>
        <w:rPr>
          <w:rFonts w:ascii="宋体" w:hAnsi="宋体" w:cs="宋体" w:hint="eastAsia"/>
          <w:sz w:val="24"/>
          <w:szCs w:val="24"/>
        </w:rPr>
        <w:t>：</w:t>
      </w:r>
    </w:p>
    <w:p w:rsidR="00306A95" w:rsidRDefault="00A53A0B">
      <w:pPr>
        <w:spacing w:line="44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306A95" w:rsidRDefault="00A53A0B">
      <w:pPr>
        <w:spacing w:line="440" w:lineRule="exact"/>
        <w:ind w:firstLineChars="200" w:firstLine="480"/>
        <w:rPr>
          <w:rFonts w:ascii="宋体" w:cs="宋体"/>
          <w:sz w:val="24"/>
          <w:szCs w:val="24"/>
        </w:rPr>
      </w:pPr>
      <w:r>
        <w:rPr>
          <w:rFonts w:ascii="宋体" w:cs="宋体" w:hint="eastAsia"/>
          <w:sz w:val="24"/>
          <w:szCs w:val="24"/>
        </w:rPr>
        <w:t>（二）参加采购活动前三年内，</w:t>
      </w:r>
      <w:r>
        <w:rPr>
          <w:rFonts w:ascii="宋体" w:hAnsi="宋体" w:cs="宋体" w:hint="eastAsia"/>
          <w:sz w:val="24"/>
          <w:szCs w:val="24"/>
        </w:rPr>
        <w:t>（指</w:t>
      </w:r>
      <w:r>
        <w:rPr>
          <w:rFonts w:ascii="宋体" w:hAnsi="宋体" w:cs="宋体"/>
          <w:sz w:val="24"/>
          <w:szCs w:val="24"/>
        </w:rPr>
        <w:t>2018</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p>
    <w:p w:rsidR="00306A95" w:rsidRDefault="00A53A0B">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．响应人提供书面声明。</w:t>
      </w:r>
    </w:p>
    <w:p w:rsidR="00306A95" w:rsidRDefault="00A53A0B">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．响应人提供信用中国网站（</w:t>
      </w:r>
      <w:hyperlink r:id="rId15" w:history="1">
        <w:r>
          <w:rPr>
            <w:rFonts w:ascii="宋体" w:cs="宋体"/>
            <w:sz w:val="24"/>
            <w:szCs w:val="24"/>
          </w:rPr>
          <w:t>www.creditchina.gov.cn</w:t>
        </w:r>
      </w:hyperlink>
      <w:r>
        <w:rPr>
          <w:rFonts w:ascii="宋体" w:cs="宋体" w:hint="eastAsia"/>
          <w:sz w:val="24"/>
          <w:szCs w:val="24"/>
        </w:rPr>
        <w:t>）以下内容的查询结果网页打印件（查询信息为响应人名称）</w:t>
      </w:r>
    </w:p>
    <w:p w:rsidR="00306A95" w:rsidRDefault="00A53A0B">
      <w:pPr>
        <w:spacing w:line="440" w:lineRule="exact"/>
        <w:ind w:firstLineChars="200" w:firstLine="480"/>
        <w:rPr>
          <w:rFonts w:ascii="宋体" w:cs="宋体"/>
          <w:sz w:val="24"/>
          <w:szCs w:val="24"/>
        </w:rPr>
      </w:pPr>
      <w:r>
        <w:rPr>
          <w:rFonts w:ascii="宋体" w:cs="宋体" w:hint="eastAsia"/>
          <w:sz w:val="24"/>
          <w:szCs w:val="24"/>
        </w:rPr>
        <w:t>“信用信息”查询结果。</w:t>
      </w:r>
    </w:p>
    <w:p w:rsidR="00306A95" w:rsidRDefault="00A53A0B">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306A95" w:rsidRDefault="00A53A0B">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306A95" w:rsidRDefault="00A53A0B">
      <w:pPr>
        <w:spacing w:line="440" w:lineRule="exact"/>
        <w:ind w:firstLineChars="200" w:firstLine="480"/>
        <w:rPr>
          <w:rFonts w:ascii="宋体" w:cs="宋体"/>
          <w:sz w:val="24"/>
          <w:szCs w:val="24"/>
        </w:rPr>
      </w:pPr>
      <w:r>
        <w:rPr>
          <w:rFonts w:ascii="宋体" w:cs="宋体" w:hint="eastAsia"/>
          <w:sz w:val="24"/>
          <w:szCs w:val="24"/>
        </w:rPr>
        <w:t>“政府行政许可与行政处罚”查询结果。</w:t>
      </w:r>
    </w:p>
    <w:p w:rsidR="00306A95" w:rsidRDefault="00A53A0B">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．中国政府采购网（</w:t>
      </w:r>
      <w:r>
        <w:rPr>
          <w:rFonts w:ascii="宋体" w:cs="宋体"/>
          <w:sz w:val="24"/>
          <w:szCs w:val="24"/>
        </w:rPr>
        <w:t>www.ccgp.gov.cn</w:t>
      </w:r>
      <w:r>
        <w:rPr>
          <w:rFonts w:ascii="宋体" w:cs="宋体" w:hint="eastAsia"/>
          <w:sz w:val="24"/>
          <w:szCs w:val="24"/>
        </w:rPr>
        <w:t>）“政府采购严重违法失信行为记录名单”查询结果，提供查询结果网页打印件。</w:t>
      </w:r>
    </w:p>
    <w:p w:rsidR="00306A95" w:rsidRDefault="00A53A0B">
      <w:pPr>
        <w:spacing w:line="440" w:lineRule="exact"/>
        <w:ind w:firstLineChars="200" w:firstLine="482"/>
        <w:rPr>
          <w:rFonts w:ascii="宋体" w:cs="宋体"/>
          <w:b/>
          <w:sz w:val="24"/>
          <w:szCs w:val="24"/>
        </w:rPr>
      </w:pPr>
      <w:r>
        <w:rPr>
          <w:rFonts w:ascii="宋体" w:cs="宋体" w:hint="eastAsia"/>
          <w:b/>
          <w:sz w:val="24"/>
          <w:szCs w:val="24"/>
        </w:rPr>
        <w:t>以上查询时间为本项目采购公告发布之日起至响应文件递交截止时间前。</w:t>
      </w:r>
    </w:p>
    <w:p w:rsidR="00CC2691" w:rsidRPr="001D4A28" w:rsidRDefault="00125477" w:rsidP="00CC2691">
      <w:pPr>
        <w:spacing w:line="440" w:lineRule="exact"/>
        <w:ind w:firstLineChars="200" w:firstLine="480"/>
        <w:rPr>
          <w:rFonts w:ascii="宋体" w:cs="宋体"/>
          <w:sz w:val="24"/>
          <w:szCs w:val="24"/>
        </w:rPr>
      </w:pPr>
      <w:r w:rsidRPr="001D4A28">
        <w:rPr>
          <w:rFonts w:ascii="宋体" w:cs="宋体" w:hint="eastAsia"/>
          <w:sz w:val="24"/>
          <w:szCs w:val="24"/>
        </w:rPr>
        <w:t>（三）</w:t>
      </w:r>
      <w:r w:rsidR="00CC2691" w:rsidRPr="001D4A28">
        <w:rPr>
          <w:rFonts w:ascii="宋体" w:cs="宋体" w:hint="eastAsia"/>
          <w:sz w:val="24"/>
          <w:szCs w:val="24"/>
        </w:rPr>
        <w:t>特定资格要求：</w:t>
      </w:r>
    </w:p>
    <w:p w:rsidR="00CC2691" w:rsidRPr="001D4A28" w:rsidRDefault="00CC2691" w:rsidP="00CC2691">
      <w:pPr>
        <w:spacing w:line="440" w:lineRule="exact"/>
        <w:ind w:firstLineChars="200" w:firstLine="480"/>
        <w:rPr>
          <w:rFonts w:ascii="宋体" w:cs="宋体"/>
          <w:sz w:val="24"/>
          <w:szCs w:val="24"/>
        </w:rPr>
      </w:pPr>
      <w:r w:rsidRPr="001D4A28">
        <w:rPr>
          <w:rFonts w:ascii="宋体" w:cs="宋体" w:hint="eastAsia"/>
          <w:sz w:val="24"/>
          <w:szCs w:val="24"/>
        </w:rPr>
        <w:t>具有机电设备安装资质，提供</w:t>
      </w:r>
      <w:r w:rsidR="00103536" w:rsidRPr="001D4A28">
        <w:rPr>
          <w:rFonts w:ascii="宋体" w:cs="宋体" w:hint="eastAsia"/>
          <w:sz w:val="24"/>
          <w:szCs w:val="24"/>
        </w:rPr>
        <w:t>相应</w:t>
      </w:r>
      <w:r w:rsidRPr="001D4A28">
        <w:rPr>
          <w:rFonts w:ascii="宋体" w:cs="宋体" w:hint="eastAsia"/>
          <w:sz w:val="24"/>
          <w:szCs w:val="24"/>
        </w:rPr>
        <w:t>证明资料。</w:t>
      </w:r>
    </w:p>
    <w:p w:rsidR="00306A95" w:rsidRDefault="00125477">
      <w:pPr>
        <w:spacing w:line="440" w:lineRule="exact"/>
        <w:ind w:firstLineChars="200" w:firstLine="480"/>
        <w:rPr>
          <w:rFonts w:ascii="宋体" w:cs="宋体"/>
          <w:sz w:val="24"/>
          <w:szCs w:val="24"/>
        </w:rPr>
      </w:pPr>
      <w:r>
        <w:rPr>
          <w:rFonts w:ascii="宋体" w:cs="宋体" w:hint="eastAsia"/>
          <w:sz w:val="24"/>
          <w:szCs w:val="24"/>
        </w:rPr>
        <w:t>（四</w:t>
      </w:r>
      <w:r w:rsidR="00A53A0B">
        <w:rPr>
          <w:rFonts w:ascii="宋体" w:cs="宋体" w:hint="eastAsia"/>
          <w:sz w:val="24"/>
          <w:szCs w:val="24"/>
        </w:rPr>
        <w:t>）法律、行政法规规定的其他条件。</w:t>
      </w:r>
    </w:p>
    <w:p w:rsidR="00306A95" w:rsidRDefault="00125477">
      <w:pPr>
        <w:spacing w:line="440" w:lineRule="exact"/>
        <w:ind w:firstLineChars="200" w:firstLine="480"/>
        <w:rPr>
          <w:rFonts w:ascii="宋体" w:cs="宋体"/>
          <w:sz w:val="24"/>
          <w:szCs w:val="24"/>
        </w:rPr>
      </w:pPr>
      <w:r>
        <w:rPr>
          <w:rFonts w:ascii="宋体" w:cs="宋体" w:hint="eastAsia"/>
          <w:sz w:val="24"/>
          <w:szCs w:val="24"/>
        </w:rPr>
        <w:t>（五</w:t>
      </w:r>
      <w:r w:rsidR="00A53A0B">
        <w:rPr>
          <w:rFonts w:ascii="宋体" w:cs="宋体" w:hint="eastAsia"/>
          <w:sz w:val="24"/>
          <w:szCs w:val="24"/>
        </w:rPr>
        <w:t>）本次比选不接受联合体参与。</w:t>
      </w:r>
    </w:p>
    <w:p w:rsidR="00306A95" w:rsidRDefault="00A53A0B">
      <w:pPr>
        <w:spacing w:line="440" w:lineRule="exact"/>
        <w:ind w:firstLineChars="200" w:firstLine="482"/>
        <w:rPr>
          <w:rFonts w:ascii="宋体" w:hAnsi="宋体" w:cs="宋体"/>
          <w:sz w:val="24"/>
          <w:szCs w:val="24"/>
        </w:rPr>
      </w:pPr>
      <w:r>
        <w:rPr>
          <w:rFonts w:ascii="宋体" w:hAnsi="宋体" w:cs="宋体" w:hint="eastAsia"/>
          <w:b/>
          <w:bCs/>
          <w:sz w:val="24"/>
          <w:szCs w:val="24"/>
        </w:rPr>
        <w:t>五、现场踏勘</w:t>
      </w:r>
      <w:r>
        <w:rPr>
          <w:rFonts w:ascii="宋体" w:hAnsi="宋体" w:cs="宋体" w:hint="eastAsia"/>
          <w:sz w:val="24"/>
          <w:szCs w:val="24"/>
        </w:rPr>
        <w:t>：自行踏勘。</w:t>
      </w:r>
    </w:p>
    <w:p w:rsidR="00306A95" w:rsidRDefault="00A53A0B">
      <w:pPr>
        <w:spacing w:line="440" w:lineRule="exact"/>
        <w:ind w:firstLineChars="200" w:firstLine="482"/>
        <w:rPr>
          <w:rFonts w:ascii="宋体" w:hAnsi="宋体" w:cs="宋体"/>
          <w:sz w:val="24"/>
          <w:szCs w:val="24"/>
        </w:rPr>
      </w:pPr>
      <w:r>
        <w:rPr>
          <w:rFonts w:ascii="宋体" w:hAnsi="宋体" w:cs="宋体" w:hint="eastAsia"/>
          <w:b/>
          <w:bCs/>
          <w:sz w:val="24"/>
          <w:szCs w:val="24"/>
        </w:rPr>
        <w:t>六、比选时间、地点及文件获取</w:t>
      </w:r>
    </w:p>
    <w:p w:rsidR="00306A95" w:rsidRDefault="00A53A0B">
      <w:pPr>
        <w:spacing w:line="440" w:lineRule="exact"/>
        <w:ind w:firstLineChars="200" w:firstLine="480"/>
        <w:rPr>
          <w:rFonts w:ascii="宋体" w:hAnsi="宋体" w:cs="宋体"/>
          <w:sz w:val="24"/>
          <w:szCs w:val="24"/>
        </w:rPr>
      </w:pPr>
      <w:r>
        <w:rPr>
          <w:rFonts w:ascii="宋体" w:hAnsi="宋体" w:cs="宋体" w:hint="eastAsia"/>
          <w:sz w:val="24"/>
          <w:szCs w:val="24"/>
        </w:rPr>
        <w:t>（一）比选文件发布时间：</w:t>
      </w:r>
      <w:r>
        <w:rPr>
          <w:rFonts w:ascii="宋体" w:hAnsi="宋体" w:cs="宋体"/>
          <w:sz w:val="24"/>
          <w:szCs w:val="24"/>
        </w:rPr>
        <w:t>202</w:t>
      </w:r>
      <w:r>
        <w:rPr>
          <w:rFonts w:ascii="宋体" w:hAnsi="宋体" w:cs="宋体" w:hint="eastAsia"/>
          <w:sz w:val="24"/>
          <w:szCs w:val="24"/>
        </w:rPr>
        <w:t>1年</w:t>
      </w:r>
      <w:r w:rsidR="00A76A20">
        <w:rPr>
          <w:rFonts w:ascii="宋体" w:hAnsi="宋体" w:cs="宋体" w:hint="eastAsia"/>
          <w:sz w:val="24"/>
          <w:szCs w:val="24"/>
        </w:rPr>
        <w:t>11</w:t>
      </w:r>
      <w:r>
        <w:rPr>
          <w:rFonts w:ascii="宋体" w:hAnsi="宋体" w:cs="宋体" w:hint="eastAsia"/>
          <w:sz w:val="24"/>
          <w:szCs w:val="24"/>
        </w:rPr>
        <w:t>月</w:t>
      </w:r>
      <w:r w:rsidR="00A76A20">
        <w:rPr>
          <w:rFonts w:ascii="宋体" w:hAnsi="宋体" w:cs="宋体" w:hint="eastAsia"/>
          <w:sz w:val="24"/>
          <w:szCs w:val="24"/>
        </w:rPr>
        <w:t>1</w:t>
      </w:r>
      <w:r>
        <w:rPr>
          <w:rFonts w:ascii="宋体" w:hAnsi="宋体" w:cs="宋体" w:hint="eastAsia"/>
          <w:sz w:val="24"/>
          <w:szCs w:val="24"/>
        </w:rPr>
        <w:t>日。</w:t>
      </w:r>
    </w:p>
    <w:p w:rsidR="00306A95" w:rsidRDefault="00A53A0B">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（二）比选时间：</w:t>
      </w:r>
      <w:r>
        <w:rPr>
          <w:rFonts w:ascii="宋体" w:hAnsi="宋体" w:cs="宋体"/>
          <w:sz w:val="24"/>
          <w:szCs w:val="24"/>
        </w:rPr>
        <w:t>202</w:t>
      </w:r>
      <w:r>
        <w:rPr>
          <w:rFonts w:ascii="宋体" w:hAnsi="宋体" w:cs="宋体" w:hint="eastAsia"/>
          <w:sz w:val="24"/>
          <w:szCs w:val="24"/>
        </w:rPr>
        <w:t>1年</w:t>
      </w:r>
      <w:r w:rsidR="00A76A20">
        <w:rPr>
          <w:rFonts w:ascii="宋体" w:hAnsi="宋体" w:cs="宋体" w:hint="eastAsia"/>
          <w:sz w:val="24"/>
          <w:szCs w:val="24"/>
        </w:rPr>
        <w:t>11</w:t>
      </w:r>
      <w:r>
        <w:rPr>
          <w:rFonts w:ascii="宋体" w:hAnsi="宋体" w:cs="宋体" w:hint="eastAsia"/>
          <w:sz w:val="24"/>
          <w:szCs w:val="24"/>
        </w:rPr>
        <w:t>月</w:t>
      </w:r>
      <w:r w:rsidR="00A76A20">
        <w:rPr>
          <w:rFonts w:ascii="宋体" w:hAnsi="宋体" w:cs="宋体" w:hint="eastAsia"/>
          <w:sz w:val="24"/>
          <w:szCs w:val="24"/>
        </w:rPr>
        <w:t>4</w:t>
      </w:r>
      <w:r>
        <w:rPr>
          <w:rFonts w:ascii="宋体" w:hAnsi="宋体" w:cs="宋体" w:hint="eastAsia"/>
          <w:sz w:val="24"/>
          <w:szCs w:val="24"/>
        </w:rPr>
        <w:t>日下午15：00时。</w:t>
      </w:r>
    </w:p>
    <w:p w:rsidR="00306A95" w:rsidRDefault="00A53A0B">
      <w:pPr>
        <w:spacing w:line="440" w:lineRule="exact"/>
        <w:ind w:firstLineChars="200" w:firstLine="480"/>
        <w:rPr>
          <w:rFonts w:ascii="宋体" w:hAns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306A95" w:rsidRDefault="00A53A0B">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Pr>
          <w:rFonts w:ascii="宋体" w:hAnsi="宋体" w:cs="宋体"/>
          <w:sz w:val="24"/>
          <w:szCs w:val="24"/>
        </w:rPr>
        <w:t>202</w:t>
      </w:r>
      <w:r>
        <w:rPr>
          <w:rFonts w:ascii="宋体" w:hAnsi="宋体" w:cs="宋体" w:hint="eastAsia"/>
          <w:sz w:val="24"/>
          <w:szCs w:val="24"/>
        </w:rPr>
        <w:t>1年</w:t>
      </w:r>
      <w:r w:rsidR="00A76A20">
        <w:rPr>
          <w:rFonts w:ascii="宋体" w:hAnsi="宋体" w:cs="宋体" w:hint="eastAsia"/>
          <w:sz w:val="24"/>
          <w:szCs w:val="24"/>
        </w:rPr>
        <w:t>11</w:t>
      </w:r>
      <w:r>
        <w:rPr>
          <w:rFonts w:ascii="宋体" w:hAnsi="宋体" w:cs="宋体" w:hint="eastAsia"/>
          <w:sz w:val="24"/>
          <w:szCs w:val="24"/>
        </w:rPr>
        <w:t>月</w:t>
      </w:r>
      <w:r w:rsidR="00A76A20">
        <w:rPr>
          <w:rFonts w:ascii="宋体" w:hAnsi="宋体" w:cs="宋体" w:hint="eastAsia"/>
          <w:sz w:val="24"/>
          <w:szCs w:val="24"/>
        </w:rPr>
        <w:t>4</w:t>
      </w:r>
      <w:r>
        <w:rPr>
          <w:rFonts w:ascii="宋体" w:hAnsi="宋体" w:cs="宋体" w:hint="eastAsia"/>
          <w:sz w:val="24"/>
          <w:szCs w:val="24"/>
        </w:rPr>
        <w:t>日下午15：00时。超过截止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接受（现场递交响应文件）。如比选时间与比选方临时会议冲突，比选时间由比选方临时通知，响应文件递交截止时间以比选方临时通知为准。</w:t>
      </w:r>
    </w:p>
    <w:p w:rsidR="00306A95" w:rsidRDefault="00A53A0B">
      <w:pPr>
        <w:spacing w:line="440" w:lineRule="exact"/>
        <w:ind w:firstLineChars="200" w:firstLine="480"/>
        <w:rPr>
          <w:rFonts w:ascii="宋体" w:hAnsi="宋体" w:cs="宋体"/>
          <w:sz w:val="24"/>
          <w:szCs w:val="24"/>
        </w:rPr>
      </w:pPr>
      <w:r>
        <w:rPr>
          <w:rFonts w:ascii="宋体" w:hAnsi="宋体" w:cs="宋体" w:hint="eastAsia"/>
          <w:sz w:val="24"/>
          <w:szCs w:val="24"/>
        </w:rPr>
        <w:t>（五）响应文件递交地点：重钢总医院办公楼三楼</w:t>
      </w:r>
      <w:proofErr w:type="gramStart"/>
      <w:r>
        <w:rPr>
          <w:rFonts w:ascii="宋体" w:hAnsi="宋体" w:cs="宋体" w:hint="eastAsia"/>
          <w:sz w:val="24"/>
          <w:szCs w:val="24"/>
        </w:rPr>
        <w:t>一</w:t>
      </w:r>
      <w:proofErr w:type="gramEnd"/>
      <w:r>
        <w:rPr>
          <w:rFonts w:ascii="宋体" w:hAnsi="宋体" w:cs="宋体" w:hint="eastAsia"/>
          <w:sz w:val="24"/>
          <w:szCs w:val="24"/>
        </w:rPr>
        <w:t>会议室。</w:t>
      </w:r>
    </w:p>
    <w:p w:rsidR="00306A95" w:rsidRDefault="00A53A0B">
      <w:pPr>
        <w:spacing w:line="440" w:lineRule="exact"/>
        <w:ind w:firstLineChars="200" w:firstLine="482"/>
        <w:rPr>
          <w:rFonts w:ascii="宋体" w:hAnsi="宋体"/>
          <w:sz w:val="24"/>
          <w:szCs w:val="24"/>
        </w:rPr>
      </w:pPr>
      <w:r>
        <w:rPr>
          <w:rFonts w:ascii="宋体" w:hAnsi="宋体" w:cs="宋体" w:hint="eastAsia"/>
          <w:b/>
          <w:bCs/>
          <w:sz w:val="24"/>
          <w:szCs w:val="24"/>
        </w:rPr>
        <w:t>七、联系人</w:t>
      </w:r>
    </w:p>
    <w:p w:rsidR="00306A95" w:rsidRDefault="00A53A0B">
      <w:pPr>
        <w:spacing w:line="440" w:lineRule="exact"/>
        <w:ind w:firstLineChars="200" w:firstLine="480"/>
        <w:rPr>
          <w:rFonts w:ascii="宋体" w:hAnsi="宋体"/>
          <w:sz w:val="24"/>
          <w:szCs w:val="24"/>
        </w:rPr>
      </w:pPr>
      <w:r>
        <w:rPr>
          <w:rFonts w:ascii="宋体" w:hAnsi="宋体" w:cs="宋体" w:hint="eastAsia"/>
          <w:sz w:val="24"/>
          <w:szCs w:val="24"/>
        </w:rPr>
        <w:t>比选人：重钢总医院地址：重庆市大渡口区</w:t>
      </w:r>
    </w:p>
    <w:p w:rsidR="00306A95" w:rsidRDefault="00A53A0B">
      <w:pPr>
        <w:spacing w:line="44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306A95" w:rsidRDefault="00A53A0B">
      <w:pPr>
        <w:spacing w:line="480" w:lineRule="exact"/>
        <w:ind w:firstLineChars="200" w:firstLine="480"/>
        <w:rPr>
          <w:rFonts w:ascii="宋体" w:hAnsi="宋体" w:cs="宋体"/>
          <w:sz w:val="24"/>
          <w:szCs w:val="24"/>
        </w:rPr>
      </w:pPr>
      <w:r>
        <w:rPr>
          <w:rFonts w:ascii="宋体" w:hAnsi="宋体" w:cs="宋体" w:hint="eastAsia"/>
          <w:sz w:val="24"/>
          <w:szCs w:val="24"/>
        </w:rPr>
        <w:t>业务部门（查看现场）联系人：</w:t>
      </w:r>
      <w:r w:rsidR="00103536">
        <w:rPr>
          <w:rFonts w:ascii="宋体" w:hAnsi="宋体" w:cs="宋体" w:hint="eastAsia"/>
          <w:sz w:val="24"/>
          <w:szCs w:val="24"/>
        </w:rPr>
        <w:t>邝老师</w:t>
      </w:r>
      <w:r>
        <w:rPr>
          <w:rFonts w:ascii="宋体" w:hAnsi="宋体" w:cs="宋体" w:hint="eastAsia"/>
          <w:sz w:val="24"/>
          <w:szCs w:val="24"/>
        </w:rPr>
        <w:t xml:space="preserve">       联系电话：023-81915031</w:t>
      </w: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20556E" w:rsidRDefault="0020556E">
      <w:pPr>
        <w:spacing w:line="480" w:lineRule="exact"/>
        <w:ind w:firstLineChars="200" w:firstLine="480"/>
        <w:rPr>
          <w:rFonts w:ascii="宋体" w:hAnsi="宋体" w:cs="宋体"/>
          <w:sz w:val="24"/>
          <w:szCs w:val="24"/>
        </w:rPr>
      </w:pPr>
    </w:p>
    <w:p w:rsidR="0020556E" w:rsidRDefault="0020556E">
      <w:pPr>
        <w:spacing w:line="480" w:lineRule="exact"/>
        <w:ind w:firstLineChars="200" w:firstLine="480"/>
        <w:rPr>
          <w:rFonts w:ascii="宋体" w:hAnsi="宋体" w:cs="宋体"/>
          <w:sz w:val="24"/>
          <w:szCs w:val="24"/>
        </w:rPr>
      </w:pPr>
    </w:p>
    <w:p w:rsidR="001D4A28" w:rsidRDefault="001D4A28">
      <w:pPr>
        <w:spacing w:line="480" w:lineRule="exact"/>
        <w:ind w:firstLineChars="200" w:firstLine="480"/>
        <w:rPr>
          <w:rFonts w:ascii="宋体" w:hAnsi="宋体" w:cs="宋体"/>
          <w:sz w:val="24"/>
          <w:szCs w:val="24"/>
        </w:rPr>
      </w:pPr>
    </w:p>
    <w:p w:rsidR="001D4A28" w:rsidRDefault="001D4A28">
      <w:pPr>
        <w:spacing w:line="480" w:lineRule="exact"/>
        <w:ind w:firstLineChars="200" w:firstLine="480"/>
        <w:rPr>
          <w:rFonts w:ascii="宋体" w:hAnsi="宋体" w:cs="宋体"/>
          <w:sz w:val="24"/>
          <w:szCs w:val="24"/>
        </w:rPr>
      </w:pPr>
    </w:p>
    <w:p w:rsidR="00306A95" w:rsidRDefault="00A53A0B">
      <w:pPr>
        <w:spacing w:line="48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sidR="00AC2355">
        <w:rPr>
          <w:rFonts w:ascii="宋体" w:hAnsi="宋体" w:cs="宋体" w:hint="eastAsia"/>
          <w:b/>
          <w:bCs/>
          <w:color w:val="000000"/>
          <w:sz w:val="24"/>
          <w:szCs w:val="24"/>
        </w:rPr>
        <w:t xml:space="preserve">  </w:t>
      </w:r>
      <w:r>
        <w:rPr>
          <w:rFonts w:ascii="宋体" w:hAnsi="宋体" w:cs="宋体" w:hint="eastAsia"/>
          <w:b/>
          <w:bCs/>
          <w:color w:val="000000"/>
          <w:sz w:val="24"/>
          <w:szCs w:val="24"/>
        </w:rPr>
        <w:t>响应人须知</w:t>
      </w:r>
    </w:p>
    <w:p w:rsidR="00306A95" w:rsidRDefault="00306A95">
      <w:pPr>
        <w:spacing w:line="480" w:lineRule="exact"/>
        <w:jc w:val="left"/>
        <w:rPr>
          <w:rFonts w:ascii="宋体" w:hAnsi="宋体" w:cs="宋体"/>
          <w:b/>
          <w:bCs/>
          <w:sz w:val="24"/>
          <w:szCs w:val="24"/>
        </w:rPr>
      </w:pPr>
    </w:p>
    <w:p w:rsidR="00306A95" w:rsidRDefault="00A53A0B">
      <w:pPr>
        <w:spacing w:line="48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A9777C">
        <w:rPr>
          <w:rFonts w:ascii="宋体" w:hAnsi="宋体" w:cs="宋体" w:hint="eastAsia"/>
          <w:sz w:val="24"/>
          <w:szCs w:val="24"/>
        </w:rPr>
        <w:t>重钢总医院外科大楼真空泵组改造项目</w:t>
      </w:r>
    </w:p>
    <w:p w:rsidR="00D43580" w:rsidRDefault="00A53A0B" w:rsidP="00D43580">
      <w:pPr>
        <w:spacing w:line="480" w:lineRule="exact"/>
        <w:ind w:firstLineChars="200" w:firstLine="482"/>
        <w:jc w:val="left"/>
        <w:rPr>
          <w:rFonts w:ascii="宋体" w:hAnsi="宋体"/>
          <w:b/>
          <w:sz w:val="24"/>
          <w:szCs w:val="24"/>
        </w:rPr>
      </w:pPr>
      <w:r>
        <w:rPr>
          <w:rFonts w:ascii="宋体" w:hAnsi="宋体" w:hint="eastAsia"/>
          <w:b/>
          <w:sz w:val="24"/>
          <w:szCs w:val="24"/>
        </w:rPr>
        <w:t>二、</w:t>
      </w:r>
      <w:r w:rsidR="00D43580">
        <w:rPr>
          <w:rFonts w:ascii="宋体" w:hAnsi="宋体" w:hint="eastAsia"/>
          <w:b/>
          <w:sz w:val="24"/>
          <w:szCs w:val="24"/>
        </w:rPr>
        <w:t>技术要求：</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2"/>
        <w:gridCol w:w="632"/>
        <w:gridCol w:w="7752"/>
      </w:tblGrid>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hint="eastAsia"/>
              </w:rPr>
              <w:t>序号</w:t>
            </w:r>
          </w:p>
        </w:tc>
        <w:tc>
          <w:tcPr>
            <w:tcW w:w="632" w:type="dxa"/>
            <w:vAlign w:val="center"/>
          </w:tcPr>
          <w:p w:rsidR="001D4A28" w:rsidRPr="001D4A28" w:rsidRDefault="001D4A28" w:rsidP="00D11CDD">
            <w:pPr>
              <w:jc w:val="center"/>
              <w:rPr>
                <w:rFonts w:ascii="宋体" w:hAnsi="宋体"/>
              </w:rPr>
            </w:pPr>
          </w:p>
        </w:tc>
        <w:tc>
          <w:tcPr>
            <w:tcW w:w="7752" w:type="dxa"/>
            <w:vAlign w:val="center"/>
          </w:tcPr>
          <w:p w:rsidR="001D4A28" w:rsidRPr="001D4A28" w:rsidRDefault="001D4A28" w:rsidP="00D11CDD">
            <w:pPr>
              <w:jc w:val="center"/>
              <w:rPr>
                <w:rFonts w:ascii="宋体" w:hAnsi="宋体"/>
              </w:rPr>
            </w:pPr>
            <w:r w:rsidRPr="001D4A28">
              <w:rPr>
                <w:rFonts w:ascii="宋体" w:hAnsi="宋体" w:hint="eastAsia"/>
              </w:rPr>
              <w:t>医用真空负压机组技术要求及参数</w:t>
            </w:r>
          </w:p>
        </w:tc>
      </w:tr>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rPr>
              <w:t>1</w:t>
            </w:r>
          </w:p>
        </w:tc>
        <w:tc>
          <w:tcPr>
            <w:tcW w:w="632" w:type="dxa"/>
            <w:vAlign w:val="center"/>
          </w:tcPr>
          <w:p w:rsidR="001D4A28" w:rsidRPr="001D4A28" w:rsidRDefault="001D4A28" w:rsidP="00D11CDD">
            <w:pPr>
              <w:jc w:val="center"/>
              <w:rPr>
                <w:rFonts w:ascii="宋体" w:hAnsi="宋体"/>
              </w:rPr>
            </w:pPr>
            <w:r w:rsidRPr="001D4A28">
              <w:rPr>
                <w:rFonts w:ascii="宋体" w:hAnsi="宋体" w:hint="eastAsia"/>
              </w:rPr>
              <w:t>真空负压机组</w:t>
            </w:r>
          </w:p>
        </w:tc>
        <w:tc>
          <w:tcPr>
            <w:tcW w:w="7752" w:type="dxa"/>
            <w:vAlign w:val="center"/>
          </w:tcPr>
          <w:p w:rsidR="001D4A28" w:rsidRPr="001D4A28" w:rsidRDefault="001D4A28" w:rsidP="00D11CDD">
            <w:pPr>
              <w:rPr>
                <w:rFonts w:ascii="宋体" w:hAnsi="宋体"/>
              </w:rPr>
            </w:pPr>
            <w:r w:rsidRPr="001D4A28">
              <w:rPr>
                <w:rFonts w:ascii="宋体" w:hAnsi="宋体" w:hint="eastAsia"/>
              </w:rPr>
              <w:t>机组由真空泵、控制系统、入口除菌过滤器、出口热力灭菌器和管道、仪表、阀门、等部件组成；真空泵、控制系统、入口除菌过滤器、出口微波高温灭菌装置、仪表、阀门为一体式</w:t>
            </w:r>
            <w:proofErr w:type="gramStart"/>
            <w:r w:rsidRPr="001D4A28">
              <w:rPr>
                <w:rFonts w:ascii="宋体" w:hAnsi="宋体" w:hint="eastAsia"/>
              </w:rPr>
              <w:t>撬</w:t>
            </w:r>
            <w:proofErr w:type="gramEnd"/>
            <w:r w:rsidRPr="001D4A28">
              <w:rPr>
                <w:rFonts w:ascii="宋体" w:hAnsi="宋体" w:hint="eastAsia"/>
              </w:rPr>
              <w:t>装机组。</w:t>
            </w:r>
          </w:p>
        </w:tc>
      </w:tr>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rPr>
              <w:t>2</w:t>
            </w:r>
          </w:p>
        </w:tc>
        <w:tc>
          <w:tcPr>
            <w:tcW w:w="632" w:type="dxa"/>
            <w:vAlign w:val="center"/>
          </w:tcPr>
          <w:p w:rsidR="001D4A28" w:rsidRPr="001D4A28" w:rsidRDefault="001D4A28" w:rsidP="00D11CDD">
            <w:pPr>
              <w:jc w:val="center"/>
              <w:rPr>
                <w:rFonts w:ascii="宋体" w:hAnsi="宋体"/>
              </w:rPr>
            </w:pPr>
            <w:r w:rsidRPr="001D4A28">
              <w:rPr>
                <w:rFonts w:ascii="宋体" w:hAnsi="宋体" w:hint="eastAsia"/>
              </w:rPr>
              <w:t>真空泵</w:t>
            </w:r>
          </w:p>
        </w:tc>
        <w:tc>
          <w:tcPr>
            <w:tcW w:w="7752" w:type="dxa"/>
            <w:vAlign w:val="center"/>
          </w:tcPr>
          <w:p w:rsidR="001137DA" w:rsidRDefault="001D4A28" w:rsidP="00D11CDD">
            <w:pPr>
              <w:rPr>
                <w:rFonts w:ascii="宋体" w:hAnsi="宋体"/>
              </w:rPr>
            </w:pPr>
            <w:r w:rsidRPr="001D4A28">
              <w:rPr>
                <w:rFonts w:ascii="宋体" w:hAnsi="宋体" w:hint="eastAsia"/>
              </w:rPr>
              <w:t>选用先进产品质量稳定可靠的医用真空机组配两台油润滑</w:t>
            </w:r>
            <w:proofErr w:type="gramStart"/>
            <w:r w:rsidRPr="001D4A28">
              <w:rPr>
                <w:rFonts w:ascii="宋体" w:hAnsi="宋体" w:hint="eastAsia"/>
              </w:rPr>
              <w:t>旋</w:t>
            </w:r>
            <w:proofErr w:type="gramEnd"/>
            <w:r w:rsidRPr="001D4A28">
              <w:rPr>
                <w:rFonts w:ascii="宋体" w:hAnsi="宋体" w:hint="eastAsia"/>
              </w:rPr>
              <w:t>片式真空泵，一用</w:t>
            </w:r>
            <w:proofErr w:type="gramStart"/>
            <w:r w:rsidRPr="001D4A28">
              <w:rPr>
                <w:rFonts w:ascii="宋体" w:hAnsi="宋体" w:hint="eastAsia"/>
              </w:rPr>
              <w:t>一</w:t>
            </w:r>
            <w:proofErr w:type="gramEnd"/>
            <w:r w:rsidRPr="001D4A28">
              <w:rPr>
                <w:rFonts w:ascii="宋体" w:hAnsi="宋体" w:hint="eastAsia"/>
              </w:rPr>
              <w:t>备。真空泵要求：</w:t>
            </w:r>
          </w:p>
          <w:p w:rsidR="001137DA" w:rsidRDefault="001137DA" w:rsidP="00D11CDD">
            <w:pPr>
              <w:rPr>
                <w:rFonts w:ascii="宋体" w:hAnsi="宋体"/>
              </w:rPr>
            </w:pPr>
            <w:r>
              <w:rPr>
                <w:rFonts w:ascii="宋体" w:hAnsi="宋体" w:hint="eastAsia"/>
              </w:rPr>
              <w:t>1</w:t>
            </w:r>
            <w:r w:rsidRPr="001D4A28">
              <w:rPr>
                <w:rFonts w:ascii="宋体" w:hAnsi="宋体"/>
              </w:rPr>
              <w:t>.</w:t>
            </w:r>
            <w:r w:rsidR="001D4A28" w:rsidRPr="001D4A28">
              <w:rPr>
                <w:rFonts w:ascii="宋体" w:hAnsi="宋体" w:hint="eastAsia"/>
              </w:rPr>
              <w:t>单台</w:t>
            </w:r>
            <w:proofErr w:type="gramStart"/>
            <w:r w:rsidR="001D4A28" w:rsidRPr="001D4A28">
              <w:rPr>
                <w:rFonts w:ascii="宋体" w:hAnsi="宋体" w:hint="eastAsia"/>
              </w:rPr>
              <w:t>泵最大</w:t>
            </w:r>
            <w:proofErr w:type="gramEnd"/>
            <w:r w:rsidR="001D4A28" w:rsidRPr="001D4A28">
              <w:rPr>
                <w:rFonts w:ascii="宋体" w:hAnsi="宋体" w:hint="eastAsia"/>
              </w:rPr>
              <w:t>抽气量≥</w:t>
            </w:r>
            <w:r w:rsidR="001D4A28" w:rsidRPr="001D4A28">
              <w:rPr>
                <w:rFonts w:ascii="宋体" w:hAnsi="宋体"/>
              </w:rPr>
              <w:t>300m3/h(</w:t>
            </w:r>
            <w:r w:rsidR="001D4A28" w:rsidRPr="001D4A28">
              <w:rPr>
                <w:rFonts w:ascii="宋体" w:hAnsi="宋体" w:hint="eastAsia"/>
              </w:rPr>
              <w:t>功率≥</w:t>
            </w:r>
            <w:r w:rsidR="001D4A28" w:rsidRPr="001D4A28">
              <w:rPr>
                <w:rFonts w:ascii="宋体" w:hAnsi="宋体"/>
              </w:rPr>
              <w:t>7.5KW</w:t>
            </w:r>
            <w:r w:rsidR="001D4A28" w:rsidRPr="001D4A28">
              <w:rPr>
                <w:rFonts w:ascii="宋体" w:hAnsi="宋体" w:hint="eastAsia"/>
              </w:rPr>
              <w:t>）；</w:t>
            </w:r>
          </w:p>
          <w:p w:rsidR="001137DA" w:rsidRDefault="001137DA" w:rsidP="00D11CDD">
            <w:pPr>
              <w:rPr>
                <w:rFonts w:ascii="宋体" w:hAnsi="宋体"/>
              </w:rPr>
            </w:pPr>
            <w:r>
              <w:rPr>
                <w:rFonts w:ascii="宋体" w:hAnsi="宋体" w:hint="eastAsia"/>
              </w:rPr>
              <w:t>2</w:t>
            </w:r>
            <w:r w:rsidRPr="001D4A28">
              <w:rPr>
                <w:rFonts w:ascii="宋体" w:hAnsi="宋体"/>
              </w:rPr>
              <w:t>.</w:t>
            </w:r>
            <w:r w:rsidR="001D4A28" w:rsidRPr="001D4A28">
              <w:rPr>
                <w:rFonts w:ascii="宋体" w:hAnsi="宋体" w:hint="eastAsia"/>
              </w:rPr>
              <w:t>真空缓冲罐压力调节范围：</w:t>
            </w:r>
            <w:r w:rsidR="001D4A28" w:rsidRPr="001D4A28">
              <w:rPr>
                <w:rFonts w:ascii="宋体" w:hAnsi="宋体"/>
              </w:rPr>
              <w:t>-0.04</w:t>
            </w:r>
            <w:r w:rsidR="001D4A28" w:rsidRPr="001D4A28">
              <w:rPr>
                <w:rFonts w:ascii="宋体" w:hAnsi="宋体" w:hint="eastAsia"/>
              </w:rPr>
              <w:t>至</w:t>
            </w:r>
            <w:r w:rsidR="001D4A28" w:rsidRPr="001D4A28">
              <w:rPr>
                <w:rFonts w:ascii="宋体" w:hAnsi="宋体"/>
              </w:rPr>
              <w:t>-0.09MPa</w:t>
            </w:r>
            <w:r w:rsidR="001D4A28" w:rsidRPr="001D4A28">
              <w:rPr>
                <w:rFonts w:ascii="宋体" w:hAnsi="宋体" w:hint="eastAsia"/>
              </w:rPr>
              <w:t>。</w:t>
            </w:r>
          </w:p>
          <w:p w:rsidR="001D4A28" w:rsidRPr="001D4A28" w:rsidRDefault="001137DA" w:rsidP="00D11CDD">
            <w:pPr>
              <w:rPr>
                <w:rFonts w:ascii="宋体" w:hAnsi="宋体"/>
              </w:rPr>
            </w:pPr>
            <w:r>
              <w:rPr>
                <w:rFonts w:ascii="宋体" w:hAnsi="宋体" w:hint="eastAsia"/>
              </w:rPr>
              <w:t>3</w:t>
            </w:r>
            <w:r w:rsidRPr="001D4A28">
              <w:rPr>
                <w:rFonts w:ascii="宋体" w:hAnsi="宋体"/>
              </w:rPr>
              <w:t>.</w:t>
            </w:r>
            <w:r w:rsidR="001D4A28" w:rsidRPr="001D4A28">
              <w:rPr>
                <w:rFonts w:ascii="宋体" w:hAnsi="宋体" w:hint="eastAsia"/>
              </w:rPr>
              <w:t>压力控制使用压力传感器控制方式，且管道上需配置真空表。</w:t>
            </w:r>
          </w:p>
        </w:tc>
      </w:tr>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rPr>
              <w:t>3</w:t>
            </w:r>
          </w:p>
        </w:tc>
        <w:tc>
          <w:tcPr>
            <w:tcW w:w="632" w:type="dxa"/>
            <w:vAlign w:val="center"/>
          </w:tcPr>
          <w:p w:rsidR="001D4A28" w:rsidRPr="001D4A28" w:rsidRDefault="001D4A28" w:rsidP="00D11CDD">
            <w:pPr>
              <w:jc w:val="center"/>
              <w:rPr>
                <w:rFonts w:ascii="宋体" w:hAnsi="宋体"/>
              </w:rPr>
            </w:pPr>
            <w:r w:rsidRPr="001D4A28">
              <w:rPr>
                <w:rFonts w:ascii="宋体" w:hAnsi="宋体" w:hint="eastAsia"/>
              </w:rPr>
              <w:t>除菌过滤器</w:t>
            </w:r>
          </w:p>
        </w:tc>
        <w:tc>
          <w:tcPr>
            <w:tcW w:w="7752" w:type="dxa"/>
            <w:vAlign w:val="center"/>
          </w:tcPr>
          <w:p w:rsidR="001137DA" w:rsidRDefault="001D4A28" w:rsidP="00D11CDD">
            <w:pPr>
              <w:rPr>
                <w:rFonts w:ascii="宋体" w:hAnsi="宋体"/>
              </w:rPr>
            </w:pPr>
            <w:r w:rsidRPr="001D4A28">
              <w:rPr>
                <w:rFonts w:ascii="宋体" w:hAnsi="宋体" w:hint="eastAsia"/>
              </w:rPr>
              <w:t>入口除菌过滤器要求：</w:t>
            </w:r>
          </w:p>
          <w:p w:rsidR="001137DA" w:rsidRDefault="001137DA" w:rsidP="00D11CDD">
            <w:pPr>
              <w:rPr>
                <w:rFonts w:ascii="宋体" w:hAnsi="宋体"/>
              </w:rPr>
            </w:pPr>
            <w:r>
              <w:rPr>
                <w:rFonts w:ascii="宋体" w:hAnsi="宋体" w:hint="eastAsia"/>
              </w:rPr>
              <w:t>1</w:t>
            </w:r>
            <w:r w:rsidRPr="001D4A28">
              <w:rPr>
                <w:rFonts w:ascii="宋体" w:hAnsi="宋体"/>
              </w:rPr>
              <w:t>.</w:t>
            </w:r>
            <w:r w:rsidR="001D4A28" w:rsidRPr="001D4A28">
              <w:rPr>
                <w:rFonts w:ascii="宋体" w:hAnsi="宋体" w:hint="eastAsia"/>
              </w:rPr>
              <w:t>流量≥</w:t>
            </w:r>
            <w:r w:rsidR="001D4A28" w:rsidRPr="001D4A28">
              <w:rPr>
                <w:rFonts w:ascii="宋体" w:hAnsi="宋体"/>
              </w:rPr>
              <w:t>150Nm</w:t>
            </w:r>
            <w:r w:rsidR="001D4A28" w:rsidRPr="001D4A28">
              <w:rPr>
                <w:rFonts w:ascii="宋体" w:hAnsi="宋体" w:hint="eastAsia"/>
              </w:rPr>
              <w:t>³</w:t>
            </w:r>
            <w:r>
              <w:rPr>
                <w:rFonts w:ascii="宋体" w:hAnsi="宋体"/>
              </w:rPr>
              <w:t>/h</w:t>
            </w:r>
            <w:r>
              <w:rPr>
                <w:rFonts w:ascii="宋体" w:hAnsi="宋体" w:hint="eastAsia"/>
              </w:rPr>
              <w:t>；</w:t>
            </w:r>
          </w:p>
          <w:p w:rsidR="001137DA" w:rsidRDefault="001137DA" w:rsidP="00D11CDD">
            <w:pPr>
              <w:rPr>
                <w:rFonts w:ascii="宋体" w:hAnsi="宋体"/>
              </w:rPr>
            </w:pPr>
            <w:r>
              <w:rPr>
                <w:rFonts w:ascii="宋体" w:hAnsi="宋体" w:hint="eastAsia"/>
              </w:rPr>
              <w:t>2</w:t>
            </w:r>
            <w:r w:rsidRPr="001D4A28">
              <w:rPr>
                <w:rFonts w:ascii="宋体" w:hAnsi="宋体"/>
              </w:rPr>
              <w:t>.</w:t>
            </w:r>
            <w:r w:rsidR="001D4A28" w:rsidRPr="001D4A28">
              <w:rPr>
                <w:rFonts w:ascii="宋体" w:hAnsi="宋体" w:hint="eastAsia"/>
              </w:rPr>
              <w:t>过滤精度≥</w:t>
            </w:r>
            <w:r w:rsidR="001D4A28" w:rsidRPr="001D4A28">
              <w:rPr>
                <w:rFonts w:ascii="宋体" w:hAnsi="宋体"/>
              </w:rPr>
              <w:t>0.01</w:t>
            </w:r>
            <w:r w:rsidR="001D4A28" w:rsidRPr="001D4A28">
              <w:rPr>
                <w:rFonts w:ascii="宋体" w:hAnsi="宋体" w:hint="eastAsia"/>
              </w:rPr>
              <w:t>μ</w:t>
            </w:r>
            <w:r w:rsidR="001D4A28" w:rsidRPr="001D4A28">
              <w:rPr>
                <w:rFonts w:ascii="宋体" w:hAnsi="宋体"/>
              </w:rPr>
              <w:t>m</w:t>
            </w:r>
            <w:r>
              <w:rPr>
                <w:rFonts w:ascii="宋体" w:hAnsi="宋体" w:hint="eastAsia"/>
              </w:rPr>
              <w:t>；</w:t>
            </w:r>
          </w:p>
          <w:p w:rsidR="001137DA" w:rsidRDefault="001137DA" w:rsidP="00D11CDD">
            <w:pPr>
              <w:rPr>
                <w:rFonts w:ascii="宋体" w:hAnsi="宋体"/>
              </w:rPr>
            </w:pPr>
            <w:r>
              <w:rPr>
                <w:rFonts w:ascii="宋体" w:hAnsi="宋体" w:hint="eastAsia"/>
              </w:rPr>
              <w:t>3</w:t>
            </w:r>
            <w:r w:rsidRPr="001D4A28">
              <w:rPr>
                <w:rFonts w:ascii="宋体" w:hAnsi="宋体"/>
              </w:rPr>
              <w:t>.</w:t>
            </w:r>
            <w:r w:rsidR="001D4A28" w:rsidRPr="001D4A28">
              <w:rPr>
                <w:rFonts w:ascii="宋体" w:hAnsi="宋体" w:hint="eastAsia"/>
              </w:rPr>
              <w:t>过滤效率≥</w:t>
            </w:r>
            <w:r w:rsidR="001D4A28" w:rsidRPr="001D4A28">
              <w:rPr>
                <w:rFonts w:ascii="宋体" w:hAnsi="宋体"/>
              </w:rPr>
              <w:t>99%</w:t>
            </w:r>
            <w:r>
              <w:rPr>
                <w:rFonts w:ascii="宋体" w:hAnsi="宋体" w:hint="eastAsia"/>
              </w:rPr>
              <w:t>；</w:t>
            </w:r>
          </w:p>
          <w:p w:rsidR="001D4A28" w:rsidRPr="001D4A28" w:rsidRDefault="001137DA" w:rsidP="00D11CDD">
            <w:pPr>
              <w:rPr>
                <w:rFonts w:ascii="宋体" w:hAnsi="宋体"/>
              </w:rPr>
            </w:pPr>
            <w:r>
              <w:rPr>
                <w:rFonts w:ascii="宋体" w:hAnsi="宋体" w:hint="eastAsia"/>
              </w:rPr>
              <w:t>4</w:t>
            </w:r>
            <w:r w:rsidRPr="001D4A28">
              <w:rPr>
                <w:rFonts w:ascii="宋体" w:hAnsi="宋体"/>
              </w:rPr>
              <w:t>.</w:t>
            </w:r>
            <w:r w:rsidR="001D4A28" w:rsidRPr="001D4A28">
              <w:rPr>
                <w:rFonts w:ascii="宋体" w:hAnsi="宋体" w:hint="eastAsia"/>
              </w:rPr>
              <w:t>除菌过滤器材质为不锈钢、真空泄压阀、止回阀（防止真空泵停运时倒流）、柔性连接件及隔离阀。</w:t>
            </w:r>
          </w:p>
        </w:tc>
      </w:tr>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rPr>
              <w:t>4</w:t>
            </w:r>
          </w:p>
        </w:tc>
        <w:tc>
          <w:tcPr>
            <w:tcW w:w="632" w:type="dxa"/>
            <w:vAlign w:val="center"/>
          </w:tcPr>
          <w:p w:rsidR="001D4A28" w:rsidRPr="001D4A28" w:rsidRDefault="001D4A28" w:rsidP="00D11CDD">
            <w:pPr>
              <w:jc w:val="center"/>
              <w:rPr>
                <w:rFonts w:ascii="宋体" w:hAnsi="宋体"/>
              </w:rPr>
            </w:pPr>
            <w:r w:rsidRPr="001D4A28">
              <w:rPr>
                <w:rFonts w:ascii="宋体" w:hAnsi="宋体" w:hint="eastAsia"/>
              </w:rPr>
              <w:t>控制柜</w:t>
            </w:r>
          </w:p>
        </w:tc>
        <w:tc>
          <w:tcPr>
            <w:tcW w:w="7752" w:type="dxa"/>
            <w:vAlign w:val="center"/>
          </w:tcPr>
          <w:p w:rsidR="001D4A28" w:rsidRPr="001D4A28" w:rsidRDefault="001D4A28" w:rsidP="00D11CDD">
            <w:pPr>
              <w:rPr>
                <w:rFonts w:ascii="宋体" w:hAnsi="宋体"/>
              </w:rPr>
            </w:pPr>
            <w:r w:rsidRPr="001D4A28">
              <w:rPr>
                <w:rFonts w:ascii="宋体" w:hAnsi="宋体" w:hint="eastAsia"/>
              </w:rPr>
              <w:t>医用真空系统总控制系统选用先进质量可靠的</w:t>
            </w:r>
            <w:r w:rsidRPr="001D4A28">
              <w:rPr>
                <w:rFonts w:ascii="宋体" w:hAnsi="宋体"/>
              </w:rPr>
              <w:t>PLC</w:t>
            </w:r>
            <w:r w:rsidRPr="001D4A28">
              <w:rPr>
                <w:rFonts w:ascii="宋体" w:hAnsi="宋体" w:hint="eastAsia"/>
              </w:rPr>
              <w:t>程序控制：</w:t>
            </w:r>
          </w:p>
          <w:p w:rsidR="001D4A28" w:rsidRPr="001D4A28" w:rsidRDefault="001D4A28" w:rsidP="00D11CDD">
            <w:pPr>
              <w:rPr>
                <w:rFonts w:ascii="宋体" w:hAnsi="宋体"/>
              </w:rPr>
            </w:pPr>
            <w:r w:rsidRPr="001D4A28">
              <w:rPr>
                <w:rFonts w:ascii="宋体" w:hAnsi="宋体"/>
              </w:rPr>
              <w:t xml:space="preserve">1. </w:t>
            </w:r>
            <w:r w:rsidRPr="001D4A28">
              <w:rPr>
                <w:rFonts w:ascii="宋体" w:hAnsi="宋体" w:hint="eastAsia"/>
              </w:rPr>
              <w:t>可自行设定真空罐内真空度，当压力低于设定下限时，系统自动起动一台真空泵，当真空罐内真空度达到上限时，真空泵自动停机，按先起先</w:t>
            </w:r>
            <w:proofErr w:type="gramStart"/>
            <w:r w:rsidRPr="001D4A28">
              <w:rPr>
                <w:rFonts w:ascii="宋体" w:hAnsi="宋体" w:hint="eastAsia"/>
              </w:rPr>
              <w:t>停原则</w:t>
            </w:r>
            <w:proofErr w:type="gramEnd"/>
            <w:r w:rsidRPr="001D4A28">
              <w:rPr>
                <w:rFonts w:ascii="宋体" w:hAnsi="宋体" w:hint="eastAsia"/>
              </w:rPr>
              <w:t>自动切换交替工作，当一台真空泵工作不能满足系统需要气量时自动启动第二台设备。当单台真空泵故障时其余真空泵仍应能连续工作（包含电气系统）。</w:t>
            </w:r>
          </w:p>
          <w:p w:rsidR="001D4A28" w:rsidRPr="001D4A28" w:rsidRDefault="001D4A28" w:rsidP="00D11CDD">
            <w:pPr>
              <w:rPr>
                <w:rFonts w:ascii="宋体" w:hAnsi="宋体"/>
              </w:rPr>
            </w:pPr>
            <w:r w:rsidRPr="001D4A28">
              <w:rPr>
                <w:rFonts w:ascii="宋体" w:hAnsi="宋体"/>
              </w:rPr>
              <w:t>2..</w:t>
            </w:r>
            <w:r w:rsidRPr="001D4A28">
              <w:rPr>
                <w:rFonts w:ascii="宋体" w:hAnsi="宋体" w:hint="eastAsia"/>
              </w:rPr>
              <w:t>自动运行时监控各泵的使用状态，如果某一台发生故障，设备会自动识别同时发出报警，并跨越故障机头继续循环工作，保证</w:t>
            </w:r>
            <w:proofErr w:type="gramStart"/>
            <w:r w:rsidRPr="001D4A28">
              <w:rPr>
                <w:rFonts w:ascii="宋体" w:hAnsi="宋体" w:hint="eastAsia"/>
              </w:rPr>
              <w:t>不</w:t>
            </w:r>
            <w:proofErr w:type="gramEnd"/>
            <w:r w:rsidRPr="001D4A28">
              <w:rPr>
                <w:rFonts w:ascii="宋体" w:hAnsi="宋体" w:hint="eastAsia"/>
              </w:rPr>
              <w:t>停气；</w:t>
            </w:r>
          </w:p>
          <w:p w:rsidR="001D4A28" w:rsidRPr="001D4A28" w:rsidRDefault="001D4A28" w:rsidP="00D11CDD">
            <w:pPr>
              <w:rPr>
                <w:rFonts w:ascii="宋体" w:hAnsi="宋体"/>
              </w:rPr>
            </w:pPr>
            <w:r w:rsidRPr="001D4A28">
              <w:rPr>
                <w:rFonts w:ascii="宋体" w:hAnsi="宋体"/>
              </w:rPr>
              <w:t>3.</w:t>
            </w:r>
            <w:r w:rsidRPr="001D4A28">
              <w:rPr>
                <w:rFonts w:ascii="宋体" w:hAnsi="宋体" w:hint="eastAsia"/>
              </w:rPr>
              <w:t>采用触摸屏控制界面：设置、调试、运行状况、运行参数、报警信息等各种信息均可显示；</w:t>
            </w:r>
          </w:p>
          <w:p w:rsidR="001D4A28" w:rsidRPr="001D4A28" w:rsidRDefault="001D4A28" w:rsidP="00D11CDD">
            <w:pPr>
              <w:rPr>
                <w:rFonts w:ascii="宋体" w:hAnsi="宋体"/>
              </w:rPr>
            </w:pPr>
            <w:r w:rsidRPr="001D4A28">
              <w:rPr>
                <w:rFonts w:ascii="宋体" w:hAnsi="宋体"/>
              </w:rPr>
              <w:t>4.</w:t>
            </w:r>
            <w:r w:rsidRPr="001D4A28">
              <w:rPr>
                <w:rFonts w:ascii="宋体" w:hAnsi="宋体" w:hint="eastAsia"/>
              </w:rPr>
              <w:t>通过压力传感器控制自动运行；逆转保护；断电恢复后自动启动选择；</w:t>
            </w:r>
          </w:p>
          <w:p w:rsidR="001D4A28" w:rsidRPr="001D4A28" w:rsidRDefault="001D4A28" w:rsidP="00D11CDD">
            <w:pPr>
              <w:rPr>
                <w:rFonts w:ascii="宋体" w:hAnsi="宋体"/>
              </w:rPr>
            </w:pPr>
            <w:r w:rsidRPr="001D4A28">
              <w:rPr>
                <w:rFonts w:ascii="宋体" w:hAnsi="宋体"/>
              </w:rPr>
              <w:t>5.</w:t>
            </w:r>
            <w:r w:rsidRPr="001D4A28">
              <w:rPr>
                <w:rFonts w:ascii="宋体" w:hAnsi="宋体" w:hint="eastAsia"/>
              </w:rPr>
              <w:t>触摸屏控制器界面、</w:t>
            </w:r>
            <w:r w:rsidRPr="001D4A28">
              <w:rPr>
                <w:rFonts w:ascii="宋体" w:hAnsi="宋体"/>
              </w:rPr>
              <w:t>PLC</w:t>
            </w:r>
            <w:r w:rsidRPr="001D4A28">
              <w:rPr>
                <w:rFonts w:ascii="宋体" w:hAnsi="宋体" w:hint="eastAsia"/>
              </w:rPr>
              <w:t>相应程序、手动操作按钮开关按控制</w:t>
            </w:r>
            <w:r w:rsidRPr="001D4A28">
              <w:rPr>
                <w:rFonts w:ascii="宋体" w:hAnsi="宋体"/>
              </w:rPr>
              <w:t>3</w:t>
            </w:r>
            <w:r w:rsidRPr="001D4A28">
              <w:rPr>
                <w:rFonts w:ascii="宋体" w:hAnsi="宋体" w:hint="eastAsia"/>
              </w:rPr>
              <w:t>台真空泵设置，控制箱内按</w:t>
            </w:r>
            <w:r w:rsidRPr="001D4A28">
              <w:rPr>
                <w:rFonts w:ascii="宋体" w:hAnsi="宋体"/>
              </w:rPr>
              <w:t>3</w:t>
            </w:r>
            <w:r w:rsidRPr="001D4A28">
              <w:rPr>
                <w:rFonts w:ascii="宋体" w:hAnsi="宋体" w:hint="eastAsia"/>
              </w:rPr>
              <w:t>台真空泵标准配置相应电气元件（其中一台为后期扩展预留，目前不起用）；</w:t>
            </w:r>
          </w:p>
          <w:p w:rsidR="001D4A28" w:rsidRPr="001D4A28" w:rsidRDefault="001D4A28" w:rsidP="00D11CDD">
            <w:pPr>
              <w:rPr>
                <w:rFonts w:ascii="宋体" w:hAnsi="宋体"/>
              </w:rPr>
            </w:pPr>
            <w:r w:rsidRPr="001D4A28">
              <w:rPr>
                <w:rFonts w:ascii="宋体" w:hAnsi="宋体"/>
              </w:rPr>
              <w:t xml:space="preserve">6. </w:t>
            </w:r>
            <w:r w:rsidRPr="001D4A28">
              <w:rPr>
                <w:rFonts w:ascii="宋体" w:hAnsi="宋体" w:hint="eastAsia"/>
              </w:rPr>
              <w:t>触摸屏中央控制器上每台真空泵设有手动、自动选择。控制系统设有运行记时器，并能显示</w:t>
            </w:r>
            <w:proofErr w:type="gramStart"/>
            <w:r w:rsidRPr="001D4A28">
              <w:rPr>
                <w:rFonts w:ascii="宋体" w:hAnsi="宋体" w:hint="eastAsia"/>
              </w:rPr>
              <w:t>每台泵总的</w:t>
            </w:r>
            <w:proofErr w:type="gramEnd"/>
            <w:r w:rsidRPr="001D4A28">
              <w:rPr>
                <w:rFonts w:ascii="宋体" w:hAnsi="宋体" w:hint="eastAsia"/>
              </w:rPr>
              <w:t>运行时间、方面使用单位定期保养；</w:t>
            </w:r>
          </w:p>
          <w:p w:rsidR="001D4A28" w:rsidRPr="001D4A28" w:rsidRDefault="001D4A28" w:rsidP="00D11CDD">
            <w:pPr>
              <w:rPr>
                <w:rFonts w:ascii="宋体" w:hAnsi="宋体"/>
              </w:rPr>
            </w:pPr>
            <w:r w:rsidRPr="001D4A28">
              <w:rPr>
                <w:rFonts w:ascii="宋体" w:hAnsi="宋体"/>
              </w:rPr>
              <w:t xml:space="preserve">7. </w:t>
            </w:r>
            <w:r w:rsidRPr="001D4A28">
              <w:rPr>
                <w:rFonts w:ascii="宋体" w:hAnsi="宋体" w:hint="eastAsia"/>
              </w:rPr>
              <w:t>控制系统上每台真空泵设有独立手动按钮控制电路系统，当中央控制器故障时，能切换至手动按钮控制，确保连续供气；</w:t>
            </w:r>
          </w:p>
          <w:p w:rsidR="001D4A28" w:rsidRPr="001D4A28" w:rsidRDefault="001D4A28" w:rsidP="00D11CDD">
            <w:pPr>
              <w:rPr>
                <w:rFonts w:ascii="宋体" w:hAnsi="宋体"/>
              </w:rPr>
            </w:pPr>
            <w:r w:rsidRPr="001D4A28">
              <w:rPr>
                <w:rFonts w:ascii="宋体" w:hAnsi="宋体"/>
              </w:rPr>
              <w:t>8.</w:t>
            </w:r>
            <w:r w:rsidRPr="001D4A28">
              <w:rPr>
                <w:rFonts w:ascii="宋体" w:hAnsi="宋体" w:hint="eastAsia"/>
              </w:rPr>
              <w:t>提供远程通讯协议接口，能将以上数据和信息显示通过网络传送到工作站远程计算机、提供数据结构，方便业主进行编程组合显示多个站房信息；</w:t>
            </w:r>
          </w:p>
          <w:p w:rsidR="001D4A28" w:rsidRPr="001D4A28" w:rsidRDefault="001D4A28" w:rsidP="00D11CDD">
            <w:pPr>
              <w:rPr>
                <w:rFonts w:ascii="宋体" w:hAnsi="宋体"/>
              </w:rPr>
            </w:pPr>
            <w:r w:rsidRPr="001D4A28">
              <w:rPr>
                <w:rFonts w:ascii="宋体" w:hAnsi="宋体"/>
              </w:rPr>
              <w:t>9.</w:t>
            </w:r>
            <w:r w:rsidRPr="001D4A28">
              <w:rPr>
                <w:rFonts w:ascii="宋体" w:hAnsi="宋体" w:hint="eastAsia"/>
              </w:rPr>
              <w:t>其他电气元件选用质量可靠的品牌。</w:t>
            </w:r>
          </w:p>
        </w:tc>
      </w:tr>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rPr>
              <w:t>5</w:t>
            </w:r>
          </w:p>
        </w:tc>
        <w:tc>
          <w:tcPr>
            <w:tcW w:w="632" w:type="dxa"/>
            <w:vAlign w:val="center"/>
          </w:tcPr>
          <w:p w:rsidR="001D4A28" w:rsidRPr="001D4A28" w:rsidRDefault="001D4A28" w:rsidP="00D11CDD">
            <w:pPr>
              <w:jc w:val="center"/>
              <w:rPr>
                <w:rFonts w:ascii="宋体" w:hAnsi="宋体"/>
              </w:rPr>
            </w:pPr>
            <w:r w:rsidRPr="001D4A28">
              <w:rPr>
                <w:rFonts w:ascii="宋体" w:hAnsi="宋体" w:hint="eastAsia"/>
              </w:rPr>
              <w:t>热力灭菌器</w:t>
            </w:r>
          </w:p>
        </w:tc>
        <w:tc>
          <w:tcPr>
            <w:tcW w:w="7752" w:type="dxa"/>
            <w:vAlign w:val="center"/>
          </w:tcPr>
          <w:p w:rsidR="001137DA" w:rsidRDefault="001137DA" w:rsidP="00D11CDD">
            <w:pPr>
              <w:rPr>
                <w:rFonts w:ascii="宋体" w:hAnsi="宋体"/>
              </w:rPr>
            </w:pPr>
            <w:r>
              <w:rPr>
                <w:rFonts w:ascii="宋体" w:hAnsi="宋体" w:hint="eastAsia"/>
              </w:rPr>
              <w:t>1</w:t>
            </w:r>
            <w:r w:rsidRPr="001D4A28">
              <w:rPr>
                <w:rFonts w:ascii="宋体" w:hAnsi="宋体"/>
              </w:rPr>
              <w:t>.</w:t>
            </w:r>
            <w:r w:rsidR="001D4A28" w:rsidRPr="001D4A28">
              <w:rPr>
                <w:rFonts w:ascii="宋体" w:hAnsi="宋体" w:hint="eastAsia"/>
              </w:rPr>
              <w:t>出口热力灭菌器采用热力灭活的技术原理，以实现连续处置来自于医院真空吸引系统排出的高度污染的高湿染毒废气，将其中可能夹带的细菌、微生物、病毒以及气溶胶等灭活后洁净排放，装置主要由电源模块，发热模块，控制系</w:t>
            </w:r>
            <w:r>
              <w:rPr>
                <w:rFonts w:ascii="宋体" w:hAnsi="宋体" w:hint="eastAsia"/>
              </w:rPr>
              <w:t>统以及设备底盘，箱体接口及附件等组成，安装在真空泵废气排放出口；</w:t>
            </w:r>
          </w:p>
          <w:p w:rsidR="001137DA" w:rsidRDefault="001137DA" w:rsidP="00D11CDD">
            <w:pPr>
              <w:rPr>
                <w:rFonts w:ascii="宋体" w:hAnsi="宋体"/>
              </w:rPr>
            </w:pPr>
            <w:r>
              <w:rPr>
                <w:rFonts w:ascii="宋体" w:hAnsi="宋体" w:hint="eastAsia"/>
              </w:rPr>
              <w:lastRenderedPageBreak/>
              <w:t>2</w:t>
            </w:r>
            <w:r w:rsidRPr="001D4A28">
              <w:rPr>
                <w:rFonts w:ascii="宋体" w:hAnsi="宋体"/>
              </w:rPr>
              <w:t>.</w:t>
            </w:r>
            <w:r w:rsidR="001D4A28" w:rsidRPr="001D4A28">
              <w:rPr>
                <w:rFonts w:ascii="宋体" w:hAnsi="宋体" w:hint="eastAsia"/>
              </w:rPr>
              <w:t>即时灭杀处理风量：≥</w:t>
            </w:r>
            <w:r w:rsidR="001D4A28" w:rsidRPr="001D4A28">
              <w:rPr>
                <w:rFonts w:ascii="宋体" w:hAnsi="宋体"/>
              </w:rPr>
              <w:t>400m</w:t>
            </w:r>
            <w:r w:rsidR="001D4A28" w:rsidRPr="001D4A28">
              <w:rPr>
                <w:rFonts w:ascii="宋体" w:hAnsi="宋体" w:hint="eastAsia"/>
              </w:rPr>
              <w:t>³</w:t>
            </w:r>
            <w:r w:rsidR="001D4A28" w:rsidRPr="001D4A28">
              <w:rPr>
                <w:rFonts w:ascii="宋体" w:hAnsi="宋体"/>
              </w:rPr>
              <w:t>/h</w:t>
            </w:r>
            <w:r>
              <w:rPr>
                <w:rFonts w:ascii="宋体" w:hAnsi="宋体" w:hint="eastAsia"/>
              </w:rPr>
              <w:t>；</w:t>
            </w:r>
          </w:p>
          <w:p w:rsidR="001137DA" w:rsidRDefault="001137DA" w:rsidP="00D11CDD">
            <w:pPr>
              <w:rPr>
                <w:rFonts w:ascii="宋体" w:hAnsi="宋体"/>
              </w:rPr>
            </w:pPr>
            <w:r>
              <w:rPr>
                <w:rFonts w:ascii="宋体" w:hAnsi="宋体" w:hint="eastAsia"/>
              </w:rPr>
              <w:t>3</w:t>
            </w:r>
            <w:r w:rsidRPr="001D4A28">
              <w:rPr>
                <w:rFonts w:ascii="宋体" w:hAnsi="宋体"/>
              </w:rPr>
              <w:t>.</w:t>
            </w:r>
            <w:r w:rsidR="001D4A28" w:rsidRPr="001D4A28">
              <w:rPr>
                <w:rFonts w:ascii="宋体" w:hAnsi="宋体" w:hint="eastAsia"/>
              </w:rPr>
              <w:t>微波灭菌温度：～</w:t>
            </w:r>
            <w:r w:rsidR="001D4A28" w:rsidRPr="001D4A28">
              <w:rPr>
                <w:rFonts w:ascii="宋体" w:hAnsi="宋体"/>
              </w:rPr>
              <w:t>200</w:t>
            </w:r>
            <w:r>
              <w:rPr>
                <w:rFonts w:ascii="宋体" w:hAnsi="宋体" w:hint="eastAsia"/>
              </w:rPr>
              <w:t>℃（可调）；</w:t>
            </w:r>
          </w:p>
          <w:p w:rsidR="001137DA" w:rsidRDefault="001137DA" w:rsidP="00D11CDD">
            <w:pPr>
              <w:rPr>
                <w:rFonts w:ascii="宋体" w:hAnsi="宋体"/>
              </w:rPr>
            </w:pPr>
            <w:r>
              <w:rPr>
                <w:rFonts w:ascii="宋体" w:hAnsi="宋体" w:hint="eastAsia"/>
              </w:rPr>
              <w:t>4</w:t>
            </w:r>
            <w:r w:rsidRPr="001D4A28">
              <w:rPr>
                <w:rFonts w:ascii="宋体" w:hAnsi="宋体"/>
              </w:rPr>
              <w:t>.</w:t>
            </w:r>
            <w:r w:rsidR="001D4A28" w:rsidRPr="001D4A28">
              <w:rPr>
                <w:rFonts w:ascii="宋体" w:hAnsi="宋体" w:hint="eastAsia"/>
              </w:rPr>
              <w:t>灭菌效率：≥</w:t>
            </w:r>
            <w:r w:rsidR="001D4A28" w:rsidRPr="001D4A28">
              <w:rPr>
                <w:rFonts w:ascii="宋体" w:hAnsi="宋体"/>
              </w:rPr>
              <w:t>99.99%</w:t>
            </w:r>
            <w:r>
              <w:rPr>
                <w:rFonts w:ascii="宋体" w:hAnsi="宋体" w:hint="eastAsia"/>
              </w:rPr>
              <w:t>，需提供第三方检测机构的专业分析检验报告；</w:t>
            </w:r>
          </w:p>
          <w:p w:rsidR="001D4A28" w:rsidRPr="001D4A28" w:rsidRDefault="001137DA" w:rsidP="00D11CDD">
            <w:pPr>
              <w:rPr>
                <w:rFonts w:ascii="宋体" w:hAnsi="宋体"/>
              </w:rPr>
            </w:pPr>
            <w:r>
              <w:rPr>
                <w:rFonts w:ascii="宋体" w:hAnsi="宋体" w:hint="eastAsia"/>
              </w:rPr>
              <w:t>5</w:t>
            </w:r>
            <w:r w:rsidRPr="001D4A28">
              <w:rPr>
                <w:rFonts w:ascii="宋体" w:hAnsi="宋体"/>
              </w:rPr>
              <w:t>.</w:t>
            </w:r>
            <w:r w:rsidR="001D4A28" w:rsidRPr="001D4A28">
              <w:rPr>
                <w:rFonts w:ascii="宋体" w:hAnsi="宋体" w:hint="eastAsia"/>
              </w:rPr>
              <w:t>灭菌器功率≤</w:t>
            </w:r>
            <w:r w:rsidR="001D4A28" w:rsidRPr="001D4A28">
              <w:rPr>
                <w:rFonts w:ascii="宋体" w:hAnsi="宋体"/>
              </w:rPr>
              <w:t>10KW</w:t>
            </w:r>
            <w:r w:rsidR="001D4A28" w:rsidRPr="001D4A28">
              <w:rPr>
                <w:rFonts w:ascii="宋体" w:hAnsi="宋体" w:hint="eastAsia"/>
              </w:rPr>
              <w:t>。</w:t>
            </w:r>
          </w:p>
        </w:tc>
      </w:tr>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rPr>
              <w:lastRenderedPageBreak/>
              <w:t>6</w:t>
            </w:r>
          </w:p>
        </w:tc>
        <w:tc>
          <w:tcPr>
            <w:tcW w:w="632" w:type="dxa"/>
            <w:vAlign w:val="center"/>
          </w:tcPr>
          <w:p w:rsidR="001D4A28" w:rsidRPr="001D4A28" w:rsidRDefault="001D4A28" w:rsidP="00D11CDD">
            <w:pPr>
              <w:jc w:val="center"/>
              <w:rPr>
                <w:rFonts w:ascii="宋体" w:hAnsi="宋体"/>
              </w:rPr>
            </w:pPr>
            <w:r w:rsidRPr="001D4A28">
              <w:rPr>
                <w:rFonts w:ascii="宋体" w:hAnsi="宋体" w:hint="eastAsia"/>
              </w:rPr>
              <w:t>其他</w:t>
            </w:r>
          </w:p>
        </w:tc>
        <w:tc>
          <w:tcPr>
            <w:tcW w:w="7752" w:type="dxa"/>
            <w:vAlign w:val="center"/>
          </w:tcPr>
          <w:p w:rsidR="001D4A28" w:rsidRPr="001D4A28" w:rsidRDefault="001D4A28" w:rsidP="00D11CDD">
            <w:pPr>
              <w:rPr>
                <w:rFonts w:ascii="宋体" w:hAnsi="宋体"/>
              </w:rPr>
            </w:pPr>
            <w:r w:rsidRPr="001D4A28">
              <w:rPr>
                <w:rFonts w:ascii="宋体" w:hAnsi="宋体"/>
              </w:rPr>
              <w:t>1.</w:t>
            </w:r>
            <w:r w:rsidRPr="001D4A28">
              <w:rPr>
                <w:rFonts w:ascii="宋体" w:hAnsi="宋体" w:hint="eastAsia"/>
              </w:rPr>
              <w:t>供方需提供真空系统耗材清单及易损件清单及价格，耗材与易损件的更换周期等数据；</w:t>
            </w:r>
          </w:p>
          <w:p w:rsidR="001D4A28" w:rsidRPr="001D4A28" w:rsidRDefault="001137DA" w:rsidP="00D11CDD">
            <w:pPr>
              <w:rPr>
                <w:rFonts w:ascii="宋体" w:hAnsi="宋体"/>
              </w:rPr>
            </w:pPr>
            <w:r>
              <w:rPr>
                <w:rFonts w:ascii="宋体" w:hAnsi="宋体"/>
              </w:rPr>
              <w:t>2.</w:t>
            </w:r>
            <w:r w:rsidR="001D4A28" w:rsidRPr="001D4A28">
              <w:rPr>
                <w:rFonts w:ascii="宋体" w:hAnsi="宋体" w:hint="eastAsia"/>
              </w:rPr>
              <w:t>真空泵安装时，应采取减震措施，确保其</w:t>
            </w:r>
            <w:proofErr w:type="gramStart"/>
            <w:r w:rsidR="001D4A28" w:rsidRPr="001D4A28">
              <w:rPr>
                <w:rFonts w:ascii="宋体" w:hAnsi="宋体" w:hint="eastAsia"/>
              </w:rPr>
              <w:t>震动值符合</w:t>
            </w:r>
            <w:proofErr w:type="gramEnd"/>
            <w:r w:rsidR="001D4A28" w:rsidRPr="001D4A28">
              <w:rPr>
                <w:rFonts w:ascii="宋体" w:hAnsi="宋体" w:hint="eastAsia"/>
              </w:rPr>
              <w:t>有关规定；</w:t>
            </w:r>
          </w:p>
          <w:p w:rsidR="001D4A28" w:rsidRPr="001D4A28" w:rsidRDefault="001D4A28" w:rsidP="00D11CDD">
            <w:pPr>
              <w:rPr>
                <w:rFonts w:ascii="宋体" w:hAnsi="宋体"/>
              </w:rPr>
            </w:pPr>
            <w:r w:rsidRPr="001D4A28">
              <w:rPr>
                <w:rFonts w:ascii="宋体" w:hAnsi="宋体"/>
              </w:rPr>
              <w:t>3.</w:t>
            </w:r>
            <w:r w:rsidRPr="001D4A28">
              <w:rPr>
                <w:rFonts w:ascii="宋体" w:hAnsi="宋体" w:hint="eastAsia"/>
              </w:rPr>
              <w:t>真空泵组</w:t>
            </w:r>
            <w:proofErr w:type="gramStart"/>
            <w:r w:rsidRPr="001D4A28">
              <w:rPr>
                <w:rFonts w:ascii="宋体" w:hAnsi="宋体" w:hint="eastAsia"/>
              </w:rPr>
              <w:t>为撬装一</w:t>
            </w:r>
            <w:proofErr w:type="gramEnd"/>
            <w:r w:rsidRPr="001D4A28">
              <w:rPr>
                <w:rFonts w:ascii="宋体" w:hAnsi="宋体" w:hint="eastAsia"/>
              </w:rPr>
              <w:t>体式设计（两台真空泵机组），中央控制系统柜亦可安装在墙上；</w:t>
            </w:r>
          </w:p>
          <w:p w:rsidR="001D4A28" w:rsidRPr="001D4A28" w:rsidRDefault="001137DA" w:rsidP="00D11CDD">
            <w:pPr>
              <w:rPr>
                <w:rFonts w:ascii="宋体" w:hAnsi="宋体"/>
              </w:rPr>
            </w:pPr>
            <w:r>
              <w:rPr>
                <w:rFonts w:ascii="宋体" w:hAnsi="宋体"/>
              </w:rPr>
              <w:t>4.</w:t>
            </w:r>
            <w:r w:rsidR="001D4A28" w:rsidRPr="001D4A28">
              <w:rPr>
                <w:rFonts w:ascii="宋体" w:hAnsi="宋体" w:hint="eastAsia"/>
              </w:rPr>
              <w:t>供方需提供真空系统的安装，负责拆除原有旧设备，将新的真空系统连接到现在的负压罐上。</w:t>
            </w:r>
          </w:p>
        </w:tc>
      </w:tr>
    </w:tbl>
    <w:p w:rsidR="00D43580" w:rsidRPr="001D4A28" w:rsidRDefault="00CD061E" w:rsidP="00CD061E">
      <w:pPr>
        <w:spacing w:line="480" w:lineRule="exact"/>
        <w:ind w:firstLineChars="200" w:firstLine="482"/>
        <w:jc w:val="left"/>
        <w:rPr>
          <w:rFonts w:ascii="宋体" w:hAnsi="宋体"/>
          <w:b/>
          <w:sz w:val="24"/>
          <w:szCs w:val="24"/>
        </w:rPr>
      </w:pPr>
      <w:r>
        <w:rPr>
          <w:rFonts w:ascii="宋体" w:hAnsi="宋体" w:hint="eastAsia"/>
          <w:b/>
          <w:sz w:val="24"/>
          <w:szCs w:val="24"/>
        </w:rPr>
        <w:t>以上技术参数必须全部满足，</w:t>
      </w:r>
      <w:r w:rsidR="00C70D1E">
        <w:rPr>
          <w:rFonts w:ascii="宋体" w:hAnsi="宋体" w:hint="eastAsia"/>
          <w:b/>
          <w:sz w:val="24"/>
          <w:szCs w:val="24"/>
        </w:rPr>
        <w:t>不能全部满足的，其响应文件将按作废处理。</w:t>
      </w:r>
    </w:p>
    <w:p w:rsidR="00EF465C" w:rsidRPr="00D22B59" w:rsidRDefault="00EF465C" w:rsidP="00EF465C">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（二）产品商务要求</w:t>
      </w:r>
    </w:p>
    <w:p w:rsidR="00EF465C" w:rsidRPr="00D22B59" w:rsidRDefault="00EF465C" w:rsidP="0057713D">
      <w:pPr>
        <w:tabs>
          <w:tab w:val="left" w:pos="1596"/>
        </w:tabs>
        <w:spacing w:line="440" w:lineRule="exact"/>
        <w:ind w:firstLineChars="200" w:firstLine="480"/>
        <w:jc w:val="left"/>
        <w:rPr>
          <w:rFonts w:asciiTheme="minorEastAsia" w:eastAsiaTheme="minorEastAsia" w:hAnsiTheme="minorEastAsia" w:cs="宋体"/>
          <w:kern w:val="0"/>
          <w:sz w:val="24"/>
          <w:szCs w:val="24"/>
        </w:rPr>
      </w:pPr>
      <w:r w:rsidRPr="00D22B59">
        <w:rPr>
          <w:rFonts w:asciiTheme="minorEastAsia" w:eastAsiaTheme="minorEastAsia" w:hAnsiTheme="minorEastAsia" w:cs="宋体" w:hint="eastAsia"/>
          <w:color w:val="000000"/>
          <w:kern w:val="0"/>
          <w:sz w:val="24"/>
          <w:szCs w:val="24"/>
        </w:rPr>
        <w:t>1</w:t>
      </w:r>
      <w:r w:rsidR="0057713D">
        <w:rPr>
          <w:rFonts w:asciiTheme="minorEastAsia" w:eastAsiaTheme="minorEastAsia" w:hAnsiTheme="minorEastAsia" w:cs="宋体" w:hint="eastAsia"/>
          <w:color w:val="000000"/>
          <w:kern w:val="0"/>
          <w:sz w:val="24"/>
          <w:szCs w:val="24"/>
        </w:rPr>
        <w:t>．项目工期</w:t>
      </w:r>
      <w:r w:rsidRPr="00D22B59">
        <w:rPr>
          <w:rFonts w:asciiTheme="minorEastAsia" w:eastAsiaTheme="minorEastAsia" w:hAnsiTheme="minorEastAsia" w:cs="宋体" w:hint="eastAsia"/>
          <w:color w:val="000000"/>
          <w:kern w:val="0"/>
          <w:sz w:val="24"/>
          <w:szCs w:val="24"/>
        </w:rPr>
        <w:t>：</w:t>
      </w:r>
      <w:r w:rsidR="0057713D" w:rsidRPr="0057713D">
        <w:rPr>
          <w:rFonts w:asciiTheme="minorEastAsia" w:eastAsiaTheme="minorEastAsia" w:hAnsiTheme="minorEastAsia" w:cs="宋体" w:hint="eastAsia"/>
          <w:kern w:val="0"/>
          <w:sz w:val="24"/>
          <w:szCs w:val="24"/>
        </w:rPr>
        <w:t>合同签订后</w:t>
      </w:r>
      <w:r w:rsidR="0057713D" w:rsidRPr="0057713D">
        <w:rPr>
          <w:rFonts w:asciiTheme="minorEastAsia" w:eastAsiaTheme="minorEastAsia" w:hAnsiTheme="minorEastAsia" w:cs="宋体"/>
          <w:kern w:val="0"/>
          <w:sz w:val="24"/>
          <w:szCs w:val="24"/>
        </w:rPr>
        <w:t>45</w:t>
      </w:r>
      <w:proofErr w:type="gramStart"/>
      <w:r w:rsidR="0057713D">
        <w:rPr>
          <w:rFonts w:asciiTheme="minorEastAsia" w:eastAsiaTheme="minorEastAsia" w:hAnsiTheme="minorEastAsia" w:cs="宋体" w:hint="eastAsia"/>
          <w:kern w:val="0"/>
          <w:sz w:val="24"/>
          <w:szCs w:val="24"/>
        </w:rPr>
        <w:t>日历天</w:t>
      </w:r>
      <w:proofErr w:type="gramEnd"/>
      <w:r w:rsidR="00265E03">
        <w:rPr>
          <w:rFonts w:asciiTheme="minorEastAsia" w:eastAsiaTheme="minorEastAsia" w:hAnsiTheme="minorEastAsia" w:cs="宋体" w:hint="eastAsia"/>
          <w:kern w:val="0"/>
          <w:sz w:val="24"/>
          <w:szCs w:val="24"/>
        </w:rPr>
        <w:t>内</w:t>
      </w:r>
      <w:r w:rsidR="0057713D">
        <w:rPr>
          <w:rFonts w:asciiTheme="minorEastAsia" w:eastAsiaTheme="minorEastAsia" w:hAnsiTheme="minorEastAsia" w:cs="宋体" w:hint="eastAsia"/>
          <w:kern w:val="0"/>
          <w:sz w:val="24"/>
          <w:szCs w:val="24"/>
        </w:rPr>
        <w:t>完成安装、</w:t>
      </w:r>
      <w:r w:rsidRPr="00D22B59">
        <w:rPr>
          <w:rFonts w:asciiTheme="minorEastAsia" w:eastAsiaTheme="minorEastAsia" w:hAnsiTheme="minorEastAsia" w:cs="宋体" w:hint="eastAsia"/>
          <w:kern w:val="0"/>
          <w:sz w:val="24"/>
          <w:szCs w:val="24"/>
        </w:rPr>
        <w:t>调试</w:t>
      </w:r>
      <w:r w:rsidR="00265E03">
        <w:rPr>
          <w:rFonts w:asciiTheme="minorEastAsia" w:eastAsiaTheme="minorEastAsia" w:hAnsiTheme="minorEastAsia" w:cs="宋体" w:hint="eastAsia"/>
          <w:kern w:val="0"/>
          <w:sz w:val="24"/>
          <w:szCs w:val="24"/>
        </w:rPr>
        <w:t>并交付比选人使用</w:t>
      </w:r>
      <w:r w:rsidRPr="00D22B59">
        <w:rPr>
          <w:rFonts w:asciiTheme="minorEastAsia" w:eastAsiaTheme="minorEastAsia" w:hAnsiTheme="minorEastAsia" w:cs="宋体" w:hint="eastAsia"/>
          <w:kern w:val="0"/>
          <w:sz w:val="24"/>
          <w:szCs w:val="24"/>
        </w:rPr>
        <w:t>。</w:t>
      </w:r>
    </w:p>
    <w:p w:rsidR="00EF465C" w:rsidRPr="00D22B59" w:rsidRDefault="00EF465C" w:rsidP="00EF465C">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2．产品质量要求：产品为全新未使用过的原装合格产品，安装质量应符合</w:t>
      </w:r>
      <w:r w:rsidR="00103536">
        <w:rPr>
          <w:rFonts w:asciiTheme="minorEastAsia" w:eastAsiaTheme="minorEastAsia" w:hAnsiTheme="minorEastAsia" w:cs="宋体" w:hint="eastAsia"/>
          <w:color w:val="000000"/>
          <w:kern w:val="0"/>
          <w:sz w:val="24"/>
          <w:szCs w:val="24"/>
        </w:rPr>
        <w:t>现行</w:t>
      </w:r>
      <w:r w:rsidRPr="00D22B59">
        <w:rPr>
          <w:rFonts w:asciiTheme="minorEastAsia" w:eastAsiaTheme="minorEastAsia" w:hAnsiTheme="minorEastAsia" w:cs="宋体" w:hint="eastAsia"/>
          <w:color w:val="000000"/>
          <w:kern w:val="0"/>
          <w:sz w:val="24"/>
          <w:szCs w:val="24"/>
        </w:rPr>
        <w:t>各项技术标准。</w:t>
      </w:r>
    </w:p>
    <w:p w:rsidR="00F752B9" w:rsidRPr="00F752B9" w:rsidRDefault="00EF465C" w:rsidP="00F752B9">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3．售后服务：</w:t>
      </w:r>
      <w:r w:rsidR="00F752B9" w:rsidRPr="00F752B9">
        <w:rPr>
          <w:rFonts w:asciiTheme="minorEastAsia" w:eastAsiaTheme="minorEastAsia" w:hAnsiTheme="minorEastAsia" w:cs="宋体" w:hint="eastAsia"/>
          <w:color w:val="000000"/>
          <w:kern w:val="0"/>
          <w:sz w:val="24"/>
          <w:szCs w:val="24"/>
        </w:rPr>
        <w:t>本项目基础质保期为1年，质保期以项目验收合格之日起计算。在质保期内，免费修复；质保期满后出现故障，维修只收取相应的维修成本。</w:t>
      </w:r>
      <w:r w:rsidR="00F752B9">
        <w:rPr>
          <w:rFonts w:asciiTheme="minorEastAsia" w:eastAsiaTheme="minorEastAsia" w:hAnsiTheme="minorEastAsia" w:cs="宋体" w:hint="eastAsia"/>
          <w:color w:val="000000"/>
          <w:kern w:val="0"/>
          <w:sz w:val="24"/>
          <w:szCs w:val="24"/>
        </w:rPr>
        <w:t>最终以中选者响应</w:t>
      </w:r>
      <w:r w:rsidR="00F40572">
        <w:rPr>
          <w:rFonts w:asciiTheme="minorEastAsia" w:eastAsiaTheme="minorEastAsia" w:hAnsiTheme="minorEastAsia" w:cs="宋体" w:hint="eastAsia"/>
          <w:color w:val="000000"/>
          <w:kern w:val="0"/>
          <w:sz w:val="24"/>
          <w:szCs w:val="24"/>
        </w:rPr>
        <w:t>时承诺的质保期为准，增加的质保期与基础质保期责任一致</w:t>
      </w:r>
      <w:r w:rsidR="00F752B9" w:rsidRPr="00F752B9">
        <w:rPr>
          <w:rFonts w:asciiTheme="minorEastAsia" w:eastAsiaTheme="minorEastAsia" w:hAnsiTheme="minorEastAsia" w:cs="宋体" w:hint="eastAsia"/>
          <w:color w:val="000000"/>
          <w:kern w:val="0"/>
          <w:sz w:val="24"/>
          <w:szCs w:val="24"/>
        </w:rPr>
        <w:t>。</w:t>
      </w:r>
    </w:p>
    <w:p w:rsidR="002C49A2" w:rsidRDefault="007067CD" w:rsidP="00F752B9">
      <w:pPr>
        <w:tabs>
          <w:tab w:val="left" w:pos="1596"/>
        </w:tabs>
        <w:spacing w:line="440" w:lineRule="exact"/>
        <w:ind w:firstLineChars="200" w:firstLine="482"/>
        <w:jc w:val="left"/>
        <w:rPr>
          <w:rFonts w:asciiTheme="minorEastAsia" w:eastAsiaTheme="minorEastAsia" w:hAnsiTheme="minorEastAsia" w:cs="宋体"/>
          <w:b/>
          <w:color w:val="000000"/>
          <w:kern w:val="0"/>
          <w:sz w:val="24"/>
          <w:szCs w:val="24"/>
        </w:rPr>
      </w:pPr>
      <w:r w:rsidRPr="007067CD">
        <w:rPr>
          <w:rFonts w:asciiTheme="minorEastAsia" w:eastAsiaTheme="minorEastAsia" w:hAnsiTheme="minorEastAsia" w:cs="宋体" w:hint="eastAsia"/>
          <w:b/>
          <w:color w:val="000000"/>
          <w:kern w:val="0"/>
          <w:sz w:val="24"/>
          <w:szCs w:val="24"/>
        </w:rPr>
        <w:t>备注：</w:t>
      </w:r>
    </w:p>
    <w:p w:rsidR="007067CD" w:rsidRDefault="002C49A2" w:rsidP="007067CD">
      <w:pPr>
        <w:tabs>
          <w:tab w:val="left" w:pos="1596"/>
        </w:tabs>
        <w:spacing w:line="440" w:lineRule="exact"/>
        <w:ind w:firstLineChars="200" w:firstLine="482"/>
        <w:jc w:val="left"/>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1、</w:t>
      </w:r>
      <w:r w:rsidR="007067CD" w:rsidRPr="007067CD">
        <w:rPr>
          <w:rFonts w:asciiTheme="minorEastAsia" w:eastAsiaTheme="minorEastAsia" w:hAnsiTheme="minorEastAsia" w:cs="宋体" w:hint="eastAsia"/>
          <w:b/>
          <w:color w:val="000000"/>
          <w:kern w:val="0"/>
          <w:sz w:val="24"/>
          <w:szCs w:val="24"/>
        </w:rPr>
        <w:t>请在响应文件中明确列出商务技术偏差表及</w:t>
      </w:r>
      <w:r w:rsidR="007067CD">
        <w:rPr>
          <w:rFonts w:asciiTheme="minorEastAsia" w:eastAsiaTheme="minorEastAsia" w:hAnsiTheme="minorEastAsia" w:cs="宋体" w:hint="eastAsia"/>
          <w:b/>
          <w:color w:val="000000"/>
          <w:kern w:val="0"/>
          <w:sz w:val="24"/>
          <w:szCs w:val="24"/>
        </w:rPr>
        <w:t>项目</w:t>
      </w:r>
      <w:r w:rsidR="007067CD" w:rsidRPr="007067CD">
        <w:rPr>
          <w:rFonts w:asciiTheme="minorEastAsia" w:eastAsiaTheme="minorEastAsia" w:hAnsiTheme="minorEastAsia" w:cs="宋体" w:hint="eastAsia"/>
          <w:b/>
          <w:color w:val="000000"/>
          <w:kern w:val="0"/>
          <w:sz w:val="24"/>
          <w:szCs w:val="24"/>
        </w:rPr>
        <w:t>响应设备清单明细和数量。</w:t>
      </w:r>
    </w:p>
    <w:p w:rsidR="002C49A2" w:rsidRDefault="002C49A2" w:rsidP="007067CD">
      <w:pPr>
        <w:tabs>
          <w:tab w:val="left" w:pos="1596"/>
        </w:tabs>
        <w:spacing w:line="440" w:lineRule="exact"/>
        <w:ind w:firstLineChars="200" w:firstLine="482"/>
        <w:jc w:val="left"/>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2、</w:t>
      </w:r>
      <w:r w:rsidR="00203BB8">
        <w:rPr>
          <w:rFonts w:asciiTheme="minorEastAsia" w:eastAsiaTheme="minorEastAsia" w:hAnsiTheme="minorEastAsia" w:cs="宋体" w:hint="eastAsia"/>
          <w:b/>
          <w:color w:val="000000"/>
          <w:kern w:val="0"/>
          <w:sz w:val="24"/>
          <w:szCs w:val="24"/>
        </w:rPr>
        <w:t>提供响应设备</w:t>
      </w:r>
      <w:r w:rsidR="008924B0">
        <w:rPr>
          <w:rFonts w:asciiTheme="minorEastAsia" w:eastAsiaTheme="minorEastAsia" w:hAnsiTheme="minorEastAsia" w:cs="宋体" w:hint="eastAsia"/>
          <w:b/>
          <w:color w:val="000000"/>
          <w:kern w:val="0"/>
          <w:sz w:val="24"/>
          <w:szCs w:val="24"/>
        </w:rPr>
        <w:t>检测报告及产品说明书</w:t>
      </w:r>
      <w:r w:rsidR="005A70E3">
        <w:rPr>
          <w:rFonts w:asciiTheme="minorEastAsia" w:eastAsiaTheme="minorEastAsia" w:hAnsiTheme="minorEastAsia" w:cs="宋体" w:hint="eastAsia"/>
          <w:b/>
          <w:color w:val="000000"/>
          <w:kern w:val="0"/>
          <w:sz w:val="24"/>
          <w:szCs w:val="24"/>
        </w:rPr>
        <w:t>，未提供的其响应文件将按作废处理</w:t>
      </w:r>
      <w:r w:rsidR="008924B0">
        <w:rPr>
          <w:rFonts w:asciiTheme="minorEastAsia" w:eastAsiaTheme="minorEastAsia" w:hAnsiTheme="minorEastAsia" w:cs="宋体" w:hint="eastAsia"/>
          <w:b/>
          <w:color w:val="000000"/>
          <w:kern w:val="0"/>
          <w:sz w:val="24"/>
          <w:szCs w:val="24"/>
        </w:rPr>
        <w:t>。</w:t>
      </w:r>
    </w:p>
    <w:p w:rsidR="00452C95" w:rsidRPr="00452C95" w:rsidRDefault="00452C95" w:rsidP="00452C95">
      <w:pPr>
        <w:tabs>
          <w:tab w:val="left" w:pos="1596"/>
        </w:tabs>
        <w:spacing w:line="440" w:lineRule="exact"/>
        <w:ind w:firstLineChars="200" w:firstLine="482"/>
        <w:jc w:val="center"/>
        <w:rPr>
          <w:rFonts w:asciiTheme="minorEastAsia" w:eastAsiaTheme="minorEastAsia" w:hAnsiTheme="minorEastAsia" w:cs="宋体"/>
          <w:b/>
          <w:color w:val="000000"/>
          <w:kern w:val="0"/>
          <w:sz w:val="24"/>
          <w:szCs w:val="24"/>
        </w:rPr>
      </w:pPr>
      <w:r w:rsidRPr="00452C95">
        <w:rPr>
          <w:rFonts w:asciiTheme="minorEastAsia" w:eastAsiaTheme="minorEastAsia" w:hAnsiTheme="minorEastAsia" w:cs="宋体" w:hint="eastAsia"/>
          <w:b/>
          <w:color w:val="000000"/>
          <w:kern w:val="0"/>
          <w:sz w:val="24"/>
          <w:szCs w:val="24"/>
        </w:rPr>
        <w:t>设备清单</w:t>
      </w:r>
      <w:r>
        <w:rPr>
          <w:rFonts w:asciiTheme="minorEastAsia" w:eastAsiaTheme="minorEastAsia" w:hAnsiTheme="minorEastAsia" w:cs="宋体" w:hint="eastAsia"/>
          <w:b/>
          <w:color w:val="000000"/>
          <w:kern w:val="0"/>
          <w:sz w:val="24"/>
          <w:szCs w:val="24"/>
        </w:rPr>
        <w:t>格式如下：</w:t>
      </w:r>
    </w:p>
    <w:tbl>
      <w:tblPr>
        <w:tblStyle w:val="aa"/>
        <w:tblW w:w="0" w:type="auto"/>
        <w:jc w:val="center"/>
        <w:tblLook w:val="01E0"/>
      </w:tblPr>
      <w:tblGrid>
        <w:gridCol w:w="1704"/>
        <w:gridCol w:w="1704"/>
        <w:gridCol w:w="1704"/>
        <w:gridCol w:w="1705"/>
        <w:gridCol w:w="1705"/>
      </w:tblGrid>
      <w:tr w:rsidR="00452C95" w:rsidRPr="00452C95" w:rsidTr="00452C95">
        <w:trPr>
          <w:jc w:val="center"/>
        </w:trPr>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r w:rsidRPr="00452C95">
              <w:rPr>
                <w:rFonts w:asciiTheme="minorEastAsia" w:hAnsiTheme="minorEastAsia" w:cs="宋体" w:hint="eastAsia"/>
                <w:b/>
                <w:color w:val="000000"/>
                <w:kern w:val="0"/>
                <w:sz w:val="24"/>
                <w:szCs w:val="24"/>
              </w:rPr>
              <w:t>序号</w:t>
            </w: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r w:rsidRPr="00452C95">
              <w:rPr>
                <w:rFonts w:asciiTheme="minorEastAsia" w:hAnsiTheme="minorEastAsia" w:cs="宋体" w:hint="eastAsia"/>
                <w:b/>
                <w:color w:val="000000"/>
                <w:kern w:val="0"/>
                <w:sz w:val="24"/>
                <w:szCs w:val="24"/>
              </w:rPr>
              <w:t>设备名称</w:t>
            </w: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r w:rsidRPr="00452C95">
              <w:rPr>
                <w:rFonts w:asciiTheme="minorEastAsia" w:hAnsiTheme="minorEastAsia" w:cs="宋体" w:hint="eastAsia"/>
                <w:b/>
                <w:color w:val="000000"/>
                <w:kern w:val="0"/>
                <w:sz w:val="24"/>
                <w:szCs w:val="24"/>
              </w:rPr>
              <w:t>设备型号</w:t>
            </w: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r w:rsidRPr="00452C95">
              <w:rPr>
                <w:rFonts w:asciiTheme="minorEastAsia" w:hAnsiTheme="minorEastAsia" w:cs="宋体" w:hint="eastAsia"/>
                <w:b/>
                <w:color w:val="000000"/>
                <w:kern w:val="0"/>
                <w:sz w:val="24"/>
                <w:szCs w:val="24"/>
              </w:rPr>
              <w:t>技术参数</w:t>
            </w: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r w:rsidRPr="00452C95">
              <w:rPr>
                <w:rFonts w:asciiTheme="minorEastAsia" w:hAnsiTheme="minorEastAsia" w:cs="宋体" w:hint="eastAsia"/>
                <w:b/>
                <w:color w:val="000000"/>
                <w:kern w:val="0"/>
                <w:sz w:val="24"/>
                <w:szCs w:val="24"/>
              </w:rPr>
              <w:t>品牌</w:t>
            </w:r>
          </w:p>
        </w:tc>
      </w:tr>
      <w:tr w:rsidR="00452C95" w:rsidRPr="00452C95" w:rsidTr="00452C95">
        <w:trPr>
          <w:jc w:val="center"/>
        </w:trPr>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r>
      <w:tr w:rsidR="00452C95" w:rsidRPr="00452C95" w:rsidTr="00452C95">
        <w:trPr>
          <w:jc w:val="center"/>
        </w:trPr>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r>
      <w:tr w:rsidR="00452C95" w:rsidRPr="00452C95" w:rsidTr="00452C95">
        <w:trPr>
          <w:jc w:val="center"/>
        </w:trPr>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r>
    </w:tbl>
    <w:p w:rsidR="00003979" w:rsidRDefault="00A53A0B" w:rsidP="00003979">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四、比选报价、限价、评分说明</w:t>
      </w:r>
    </w:p>
    <w:p w:rsidR="00306A95" w:rsidRPr="00D22B59" w:rsidRDefault="00A53A0B" w:rsidP="00003979">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（一）报价说明：</w:t>
      </w:r>
    </w:p>
    <w:p w:rsidR="00003979" w:rsidRDefault="00A53A0B" w:rsidP="00003979">
      <w:pPr>
        <w:tabs>
          <w:tab w:val="left" w:pos="1596"/>
        </w:tabs>
        <w:spacing w:line="440" w:lineRule="exact"/>
        <w:ind w:firstLineChars="150" w:firstLine="36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响应文件为一次报价。报价以总价报价的形式进行报价，比选报价中包括了所有材料费、制作费、运输费、安装费、转运费（含二次转运费）、检验检测费、利润、税金、免费质保期内的缺陷修复及维护保养、清洁</w:t>
      </w:r>
      <w:proofErr w:type="gramStart"/>
      <w:r w:rsidRPr="00D22B59">
        <w:rPr>
          <w:rFonts w:asciiTheme="minorEastAsia" w:eastAsiaTheme="minorEastAsia" w:hAnsiTheme="minorEastAsia" w:cs="宋体" w:hint="eastAsia"/>
          <w:color w:val="000000"/>
          <w:kern w:val="0"/>
          <w:sz w:val="24"/>
          <w:szCs w:val="24"/>
        </w:rPr>
        <w:t>费各种</w:t>
      </w:r>
      <w:proofErr w:type="gramEnd"/>
      <w:r w:rsidRPr="00D22B59">
        <w:rPr>
          <w:rFonts w:asciiTheme="minorEastAsia" w:eastAsiaTheme="minorEastAsia" w:hAnsiTheme="minorEastAsia" w:cs="宋体" w:hint="eastAsia"/>
          <w:color w:val="000000"/>
          <w:kern w:val="0"/>
          <w:sz w:val="24"/>
          <w:szCs w:val="24"/>
        </w:rPr>
        <w:t>风险等全部费用。</w:t>
      </w:r>
      <w:r w:rsidRPr="00D22B59">
        <w:rPr>
          <w:rFonts w:asciiTheme="minorEastAsia" w:eastAsiaTheme="minorEastAsia" w:hAnsiTheme="minorEastAsia" w:cs="宋体"/>
          <w:color w:val="000000"/>
          <w:kern w:val="0"/>
          <w:sz w:val="24"/>
          <w:szCs w:val="24"/>
        </w:rPr>
        <w:t>合同签订后原则上比选人不做费用调整。</w:t>
      </w:r>
    </w:p>
    <w:p w:rsidR="00306A95" w:rsidRPr="00D22B59" w:rsidRDefault="00A53A0B" w:rsidP="00003979">
      <w:pPr>
        <w:tabs>
          <w:tab w:val="left" w:pos="1596"/>
        </w:tabs>
        <w:spacing w:line="440" w:lineRule="exact"/>
        <w:ind w:firstLineChars="150" w:firstLine="36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（二）限价说明：</w:t>
      </w:r>
    </w:p>
    <w:p w:rsidR="00306A95" w:rsidRPr="00D22B59" w:rsidRDefault="00A53A0B" w:rsidP="00003979">
      <w:pPr>
        <w:tabs>
          <w:tab w:val="left" w:pos="1596"/>
        </w:tabs>
        <w:spacing w:line="440" w:lineRule="exact"/>
        <w:ind w:firstLineChars="200" w:firstLine="480"/>
        <w:jc w:val="left"/>
        <w:rPr>
          <w:rFonts w:ascii="宋体" w:hAnsi="宋体" w:cs="宋体"/>
          <w:sz w:val="24"/>
          <w:szCs w:val="24"/>
        </w:rPr>
      </w:pPr>
      <w:r w:rsidRPr="00D22B59">
        <w:rPr>
          <w:rFonts w:asciiTheme="minorEastAsia" w:eastAsiaTheme="minorEastAsia" w:hAnsiTheme="minorEastAsia" w:cs="宋体" w:hint="eastAsia"/>
          <w:color w:val="000000"/>
          <w:kern w:val="0"/>
          <w:sz w:val="24"/>
          <w:szCs w:val="24"/>
        </w:rPr>
        <w:t>本项目最高限价为</w:t>
      </w:r>
      <w:r w:rsidR="00010A7A">
        <w:rPr>
          <w:rFonts w:asciiTheme="minorEastAsia" w:eastAsiaTheme="minorEastAsia" w:hAnsiTheme="minorEastAsia" w:cs="宋体" w:hint="eastAsia"/>
          <w:color w:val="000000"/>
          <w:kern w:val="0"/>
          <w:sz w:val="24"/>
          <w:szCs w:val="24"/>
        </w:rPr>
        <w:t>230000</w:t>
      </w:r>
      <w:r w:rsidRPr="00D22B59">
        <w:rPr>
          <w:rFonts w:asciiTheme="minorEastAsia" w:eastAsiaTheme="minorEastAsia" w:hAnsiTheme="minorEastAsia" w:cs="宋体" w:hint="eastAsia"/>
          <w:color w:val="000000"/>
          <w:kern w:val="0"/>
          <w:sz w:val="24"/>
          <w:szCs w:val="24"/>
        </w:rPr>
        <w:t>元，超过最高</w:t>
      </w:r>
      <w:r w:rsidRPr="00D22B59">
        <w:rPr>
          <w:rFonts w:ascii="宋体" w:hAnsi="宋体" w:cs="宋体" w:hint="eastAsia"/>
          <w:sz w:val="24"/>
          <w:szCs w:val="24"/>
        </w:rPr>
        <w:t>限价的，其响应文件按作废处理。</w:t>
      </w:r>
    </w:p>
    <w:p w:rsidR="00306A95" w:rsidRPr="00D22B59" w:rsidRDefault="00A53A0B" w:rsidP="00D22B59">
      <w:pPr>
        <w:spacing w:line="440" w:lineRule="exact"/>
        <w:ind w:firstLineChars="200" w:firstLine="480"/>
        <w:rPr>
          <w:rFonts w:ascii="宋体" w:hAnsi="宋体" w:cs="宋体"/>
          <w:sz w:val="24"/>
          <w:szCs w:val="24"/>
        </w:rPr>
      </w:pPr>
      <w:r w:rsidRPr="00D22B59">
        <w:rPr>
          <w:rFonts w:ascii="宋体" w:hAnsi="宋体" w:cs="宋体" w:hint="eastAsia"/>
          <w:sz w:val="24"/>
          <w:szCs w:val="24"/>
        </w:rPr>
        <w:lastRenderedPageBreak/>
        <w:t>（三）评分说明：</w:t>
      </w:r>
    </w:p>
    <w:p w:rsidR="00306A95" w:rsidRPr="00D22B59" w:rsidRDefault="00A53A0B" w:rsidP="00D22B59">
      <w:pPr>
        <w:spacing w:line="440" w:lineRule="exact"/>
        <w:ind w:firstLineChars="200" w:firstLine="480"/>
        <w:rPr>
          <w:rFonts w:ascii="宋体" w:hAnsi="宋体" w:cs="宋体"/>
          <w:sz w:val="24"/>
          <w:szCs w:val="24"/>
        </w:rPr>
      </w:pPr>
      <w:r w:rsidRPr="00D22B59">
        <w:rPr>
          <w:rFonts w:ascii="宋体" w:hAnsi="宋体" w:cs="宋体"/>
          <w:sz w:val="24"/>
          <w:szCs w:val="24"/>
        </w:rPr>
        <w:t>1</w:t>
      </w:r>
      <w:r w:rsidRPr="00D22B59">
        <w:rPr>
          <w:rFonts w:ascii="宋体" w:hAnsi="宋体"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p>
    <w:p w:rsidR="00306A95" w:rsidRPr="00D22B59" w:rsidRDefault="00A53A0B" w:rsidP="00D22B59">
      <w:pPr>
        <w:spacing w:line="440" w:lineRule="exact"/>
        <w:ind w:firstLineChars="200" w:firstLine="480"/>
        <w:rPr>
          <w:rFonts w:ascii="宋体" w:hAnsi="宋体" w:cs="宋体"/>
          <w:sz w:val="24"/>
          <w:szCs w:val="24"/>
        </w:rPr>
      </w:pPr>
      <w:r w:rsidRPr="00D22B59">
        <w:rPr>
          <w:rFonts w:ascii="宋体" w:hAnsi="宋体" w:cs="宋体"/>
          <w:sz w:val="24"/>
          <w:szCs w:val="24"/>
        </w:rPr>
        <w:t>2</w:t>
      </w:r>
      <w:r w:rsidRPr="00D22B59">
        <w:rPr>
          <w:rFonts w:ascii="宋体" w:hAnsi="宋体" w:cs="宋体" w:hint="eastAsia"/>
          <w:sz w:val="24"/>
          <w:szCs w:val="24"/>
        </w:rPr>
        <w:t>．评审原则：综合评分法。满足比选文件要求，按最终评分高低进行排序推荐中选人，若得分相同，</w:t>
      </w:r>
      <w:r w:rsidR="00003979">
        <w:rPr>
          <w:rFonts w:ascii="宋体" w:hAnsi="宋体" w:cs="宋体" w:hint="eastAsia"/>
          <w:sz w:val="24"/>
          <w:szCs w:val="24"/>
        </w:rPr>
        <w:t>则以技术部分得分高低排序，若技术部分得分也一样，</w:t>
      </w:r>
      <w:r w:rsidRPr="00D22B59">
        <w:rPr>
          <w:rFonts w:ascii="宋体" w:hAnsi="宋体" w:cs="宋体" w:hint="eastAsia"/>
          <w:sz w:val="24"/>
          <w:szCs w:val="24"/>
        </w:rPr>
        <w:t>则以商务部分得分高低排序，商务部分得分也一样的，则由评审小组投票决定。凡参加本次比选的响应人均被视为接受上述项目的比选条款。</w:t>
      </w:r>
    </w:p>
    <w:p w:rsidR="00306A95" w:rsidRPr="00D22B59" w:rsidRDefault="00A53A0B" w:rsidP="00D22B59">
      <w:pPr>
        <w:spacing w:line="440" w:lineRule="exact"/>
        <w:ind w:firstLineChars="200" w:firstLine="480"/>
        <w:rPr>
          <w:rFonts w:ascii="宋体" w:hAnsi="宋体" w:cs="宋体"/>
          <w:color w:val="262626"/>
          <w:sz w:val="24"/>
          <w:szCs w:val="24"/>
        </w:rPr>
      </w:pPr>
      <w:r w:rsidRPr="00D22B59">
        <w:rPr>
          <w:rFonts w:ascii="宋体" w:hAnsi="宋体" w:cs="宋体" w:hint="eastAsia"/>
          <w:color w:val="262626"/>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2"/>
        <w:gridCol w:w="6292"/>
      </w:tblGrid>
      <w:tr w:rsidR="00306A95" w:rsidTr="00B42EC7">
        <w:trPr>
          <w:trHeight w:val="506"/>
          <w:jc w:val="center"/>
        </w:trPr>
        <w:tc>
          <w:tcPr>
            <w:tcW w:w="2432" w:type="dxa"/>
            <w:vAlign w:val="center"/>
          </w:tcPr>
          <w:p w:rsidR="00306A95" w:rsidRDefault="00A53A0B" w:rsidP="00E16A9F">
            <w:pPr>
              <w:spacing w:line="360" w:lineRule="exact"/>
              <w:jc w:val="center"/>
              <w:rPr>
                <w:rFonts w:asciiTheme="minorEastAsia" w:eastAsiaTheme="minorEastAsia" w:hAnsiTheme="minorEastAsia"/>
              </w:rPr>
            </w:pPr>
            <w:r>
              <w:rPr>
                <w:rFonts w:asciiTheme="minorEastAsia" w:eastAsiaTheme="minorEastAsia" w:hAnsiTheme="minorEastAsia" w:hint="eastAsia"/>
              </w:rPr>
              <w:t>评审因素</w:t>
            </w:r>
          </w:p>
        </w:tc>
        <w:tc>
          <w:tcPr>
            <w:tcW w:w="6292" w:type="dxa"/>
            <w:vAlign w:val="center"/>
          </w:tcPr>
          <w:p w:rsidR="00306A95" w:rsidRDefault="00A53A0B" w:rsidP="00E16A9F">
            <w:pPr>
              <w:spacing w:line="360" w:lineRule="exact"/>
              <w:jc w:val="center"/>
              <w:rPr>
                <w:rFonts w:asciiTheme="minorEastAsia" w:eastAsiaTheme="minorEastAsia" w:hAnsiTheme="minorEastAsia"/>
              </w:rPr>
            </w:pPr>
            <w:r>
              <w:rPr>
                <w:rFonts w:asciiTheme="minorEastAsia" w:eastAsiaTheme="minorEastAsia" w:hAnsiTheme="minorEastAsia" w:hint="eastAsia"/>
              </w:rPr>
              <w:t>评审标准</w:t>
            </w:r>
          </w:p>
        </w:tc>
      </w:tr>
      <w:tr w:rsidR="00306A95" w:rsidTr="00B42EC7">
        <w:trPr>
          <w:trHeight w:val="880"/>
          <w:jc w:val="center"/>
        </w:trPr>
        <w:tc>
          <w:tcPr>
            <w:tcW w:w="2432" w:type="dxa"/>
            <w:vAlign w:val="center"/>
          </w:tcPr>
          <w:p w:rsidR="00306A95" w:rsidRDefault="00A53A0B" w:rsidP="00E16A9F">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分值构成 </w:t>
            </w: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6292" w:type="dxa"/>
            <w:vAlign w:val="center"/>
          </w:tcPr>
          <w:p w:rsidR="00306A95" w:rsidRDefault="00A53A0B" w:rsidP="00E16A9F">
            <w:pPr>
              <w:spacing w:line="360" w:lineRule="exact"/>
              <w:rPr>
                <w:rFonts w:asciiTheme="minorEastAsia" w:eastAsiaTheme="minorEastAsia" w:hAnsiTheme="minorEastAsia"/>
              </w:rPr>
            </w:pPr>
            <w:r>
              <w:rPr>
                <w:rFonts w:asciiTheme="minorEastAsia" w:eastAsiaTheme="minorEastAsia" w:hAnsiTheme="minorEastAsia" w:hint="eastAsia"/>
              </w:rPr>
              <w:t>比选总报价得分</w:t>
            </w:r>
            <w:r w:rsidR="00144287">
              <w:rPr>
                <w:rFonts w:asciiTheme="minorEastAsia" w:eastAsiaTheme="minorEastAsia" w:hAnsiTheme="minorEastAsia" w:hint="eastAsia"/>
                <w:u w:val="single"/>
              </w:rPr>
              <w:t>50</w:t>
            </w:r>
            <w:r>
              <w:rPr>
                <w:rFonts w:asciiTheme="minorEastAsia" w:eastAsiaTheme="minorEastAsia" w:hAnsiTheme="minorEastAsia" w:hint="eastAsia"/>
                <w:u w:val="single"/>
              </w:rPr>
              <w:t xml:space="preserve"> </w:t>
            </w:r>
            <w:r>
              <w:rPr>
                <w:rFonts w:asciiTheme="minorEastAsia" w:eastAsiaTheme="minorEastAsia" w:hAnsiTheme="minorEastAsia" w:hint="eastAsia"/>
              </w:rPr>
              <w:t>分；</w:t>
            </w:r>
          </w:p>
          <w:p w:rsidR="00306A95" w:rsidRDefault="00A53A0B" w:rsidP="00E16A9F">
            <w:pPr>
              <w:spacing w:line="360" w:lineRule="exact"/>
              <w:rPr>
                <w:rFonts w:asciiTheme="minorEastAsia" w:eastAsiaTheme="minorEastAsia" w:hAnsiTheme="minorEastAsia"/>
              </w:rPr>
            </w:pPr>
            <w:r>
              <w:rPr>
                <w:rFonts w:asciiTheme="minorEastAsia" w:eastAsiaTheme="minorEastAsia" w:hAnsiTheme="minorEastAsia" w:hint="eastAsia"/>
              </w:rPr>
              <w:t>技术部分得分</w:t>
            </w:r>
            <w:r w:rsidR="00003979" w:rsidRPr="00003979">
              <w:rPr>
                <w:rFonts w:asciiTheme="minorEastAsia" w:eastAsiaTheme="minorEastAsia" w:hAnsiTheme="minorEastAsia" w:hint="eastAsia"/>
                <w:u w:val="single"/>
              </w:rPr>
              <w:t xml:space="preserve">  </w:t>
            </w:r>
            <w:r w:rsidR="00E16A9F">
              <w:rPr>
                <w:rFonts w:asciiTheme="minorEastAsia" w:eastAsiaTheme="minorEastAsia" w:hAnsiTheme="minorEastAsia" w:hint="eastAsia"/>
                <w:u w:val="single"/>
              </w:rPr>
              <w:t>30</w:t>
            </w:r>
            <w:r w:rsidR="00003979">
              <w:rPr>
                <w:rFonts w:asciiTheme="minorEastAsia" w:eastAsiaTheme="minorEastAsia" w:hAnsiTheme="minorEastAsia" w:hint="eastAsia"/>
                <w:u w:val="single"/>
              </w:rPr>
              <w:t xml:space="preserve">  </w:t>
            </w:r>
            <w:r>
              <w:rPr>
                <w:rFonts w:asciiTheme="minorEastAsia" w:eastAsiaTheme="minorEastAsia" w:hAnsiTheme="minorEastAsia" w:hint="eastAsia"/>
              </w:rPr>
              <w:t>分，商务部分得分</w:t>
            </w:r>
            <w:r w:rsidR="00003979" w:rsidRPr="00003979">
              <w:rPr>
                <w:rFonts w:asciiTheme="minorEastAsia" w:eastAsiaTheme="minorEastAsia" w:hAnsiTheme="minorEastAsia" w:hint="eastAsia"/>
                <w:u w:val="single"/>
              </w:rPr>
              <w:t xml:space="preserve">  </w:t>
            </w:r>
            <w:r w:rsidR="00E16A9F">
              <w:rPr>
                <w:rFonts w:asciiTheme="minorEastAsia" w:eastAsiaTheme="minorEastAsia" w:hAnsiTheme="minorEastAsia" w:hint="eastAsia"/>
                <w:u w:val="single"/>
              </w:rPr>
              <w:t>20</w:t>
            </w:r>
            <w:r w:rsidR="00003979" w:rsidRPr="00003979">
              <w:rPr>
                <w:rFonts w:asciiTheme="minorEastAsia" w:eastAsiaTheme="minorEastAsia" w:hAnsiTheme="minorEastAsia" w:hint="eastAsia"/>
                <w:u w:val="single"/>
              </w:rPr>
              <w:t xml:space="preserve">  </w:t>
            </w:r>
            <w:r>
              <w:rPr>
                <w:rFonts w:asciiTheme="minorEastAsia" w:eastAsiaTheme="minorEastAsia" w:hAnsiTheme="minorEastAsia" w:hint="eastAsia"/>
              </w:rPr>
              <w:t>分。</w:t>
            </w:r>
          </w:p>
        </w:tc>
      </w:tr>
      <w:tr w:rsidR="00306A95" w:rsidTr="00B42EC7">
        <w:trPr>
          <w:trHeight w:val="796"/>
          <w:jc w:val="center"/>
        </w:trPr>
        <w:tc>
          <w:tcPr>
            <w:tcW w:w="2432" w:type="dxa"/>
            <w:vAlign w:val="center"/>
          </w:tcPr>
          <w:p w:rsidR="00306A95" w:rsidRDefault="00A53A0B" w:rsidP="00E16A9F">
            <w:pPr>
              <w:spacing w:line="360" w:lineRule="exact"/>
              <w:jc w:val="left"/>
              <w:rPr>
                <w:rFonts w:asciiTheme="minorEastAsia" w:eastAsiaTheme="minorEastAsia" w:hAnsiTheme="minorEastAsia"/>
              </w:rPr>
            </w:pPr>
            <w:r>
              <w:rPr>
                <w:rFonts w:asciiTheme="minorEastAsia" w:eastAsiaTheme="minorEastAsia" w:hAnsiTheme="minorEastAsia" w:hint="eastAsia"/>
              </w:rPr>
              <w:t>评审基准价计算方法</w:t>
            </w:r>
          </w:p>
        </w:tc>
        <w:tc>
          <w:tcPr>
            <w:tcW w:w="6292" w:type="dxa"/>
            <w:vAlign w:val="center"/>
          </w:tcPr>
          <w:p w:rsidR="00306A95" w:rsidRDefault="00A53A0B" w:rsidP="00E16A9F">
            <w:pPr>
              <w:spacing w:line="360" w:lineRule="exact"/>
              <w:rPr>
                <w:rFonts w:asciiTheme="minorEastAsia" w:eastAsiaTheme="minorEastAsia" w:hAnsiTheme="minorEastAsia"/>
              </w:rPr>
            </w:pPr>
            <w:r>
              <w:rPr>
                <w:rFonts w:asciiTheme="minorEastAsia" w:eastAsiaTheme="minorEastAsia" w:hAnsiTheme="minorEastAsia"/>
              </w:rPr>
              <w:t>有效的比选报价中的最低价为评标基准价</w:t>
            </w:r>
            <w:r w:rsidR="0047510C">
              <w:rPr>
                <w:rFonts w:asciiTheme="minorEastAsia" w:eastAsiaTheme="minorEastAsia" w:hAnsiTheme="minorEastAsia" w:hint="eastAsia"/>
              </w:rPr>
              <w:t>。</w:t>
            </w:r>
          </w:p>
          <w:p w:rsidR="00306A95" w:rsidRDefault="00A53A0B" w:rsidP="00E16A9F">
            <w:pPr>
              <w:spacing w:line="360" w:lineRule="exact"/>
              <w:rPr>
                <w:rFonts w:asciiTheme="minorEastAsia" w:eastAsiaTheme="minorEastAsia" w:hAnsiTheme="minorEastAsia"/>
              </w:rPr>
            </w:pPr>
            <w:r>
              <w:rPr>
                <w:rFonts w:asciiTheme="minorEastAsia" w:eastAsiaTheme="minorEastAsia" w:hAnsiTheme="minorEastAsia" w:hint="eastAsia"/>
              </w:rPr>
              <w:t>以上计算取小数点后两位，小数点后第三位四舍五入。</w:t>
            </w:r>
          </w:p>
        </w:tc>
      </w:tr>
      <w:tr w:rsidR="00306A95" w:rsidTr="00B42EC7">
        <w:trPr>
          <w:trHeight w:val="836"/>
          <w:jc w:val="center"/>
        </w:trPr>
        <w:tc>
          <w:tcPr>
            <w:tcW w:w="2432" w:type="dxa"/>
            <w:vAlign w:val="center"/>
          </w:tcPr>
          <w:p w:rsidR="00306A95" w:rsidRDefault="00A53A0B" w:rsidP="00E16A9F">
            <w:pPr>
              <w:spacing w:line="360" w:lineRule="exact"/>
              <w:jc w:val="left"/>
              <w:rPr>
                <w:rFonts w:asciiTheme="minorEastAsia" w:eastAsiaTheme="minorEastAsia" w:hAnsiTheme="minorEastAsia"/>
              </w:rPr>
            </w:pPr>
            <w:r>
              <w:rPr>
                <w:rFonts w:asciiTheme="minorEastAsia" w:eastAsiaTheme="minorEastAsia" w:hAnsiTheme="minorEastAsia" w:hint="eastAsia"/>
              </w:rPr>
              <w:t>比选报价得分（</w:t>
            </w:r>
            <w:r w:rsidR="00144287">
              <w:rPr>
                <w:rFonts w:asciiTheme="minorEastAsia" w:eastAsiaTheme="minorEastAsia" w:hAnsiTheme="minorEastAsia" w:hint="eastAsia"/>
              </w:rPr>
              <w:t>5</w:t>
            </w:r>
            <w:r>
              <w:rPr>
                <w:rFonts w:asciiTheme="minorEastAsia" w:eastAsiaTheme="minorEastAsia" w:hAnsiTheme="minorEastAsia" w:hint="eastAsia"/>
              </w:rPr>
              <w:t>0分）</w:t>
            </w:r>
          </w:p>
        </w:tc>
        <w:tc>
          <w:tcPr>
            <w:tcW w:w="6292" w:type="dxa"/>
            <w:vAlign w:val="center"/>
          </w:tcPr>
          <w:p w:rsidR="00306A95" w:rsidRDefault="00A53A0B" w:rsidP="00E16A9F">
            <w:pPr>
              <w:spacing w:line="360" w:lineRule="exact"/>
              <w:rPr>
                <w:rFonts w:asciiTheme="minorEastAsia" w:eastAsiaTheme="minorEastAsia" w:hAnsiTheme="minorEastAsia"/>
              </w:rPr>
            </w:pPr>
            <w:r>
              <w:rPr>
                <w:rFonts w:asciiTheme="minorEastAsia" w:eastAsiaTheme="minorEastAsia" w:hAnsiTheme="minorEastAsia"/>
              </w:rPr>
              <w:t>比选报价得分＝（评标基准价/比选报价）×价格权重×100。</w:t>
            </w:r>
            <w:r>
              <w:rPr>
                <w:rFonts w:hint="eastAsia"/>
              </w:rPr>
              <w:t>以上计算取小数点后两位，小数点后第三位四舍五入。</w:t>
            </w:r>
          </w:p>
        </w:tc>
      </w:tr>
      <w:tr w:rsidR="00306A95" w:rsidTr="00221650">
        <w:trPr>
          <w:trHeight w:val="998"/>
          <w:jc w:val="center"/>
        </w:trPr>
        <w:tc>
          <w:tcPr>
            <w:tcW w:w="2432" w:type="dxa"/>
            <w:vAlign w:val="center"/>
          </w:tcPr>
          <w:p w:rsidR="00306A95" w:rsidRDefault="00A53A0B" w:rsidP="00E16A9F">
            <w:pPr>
              <w:spacing w:line="360" w:lineRule="exact"/>
              <w:jc w:val="left"/>
              <w:rPr>
                <w:rFonts w:asciiTheme="minorEastAsia" w:eastAsiaTheme="minorEastAsia" w:hAnsiTheme="minorEastAsia"/>
              </w:rPr>
            </w:pPr>
            <w:r>
              <w:rPr>
                <w:rFonts w:asciiTheme="minorEastAsia" w:eastAsiaTheme="minorEastAsia" w:hAnsiTheme="minorEastAsia" w:hint="eastAsia"/>
              </w:rPr>
              <w:t>技术部分（</w:t>
            </w:r>
            <w:r w:rsidR="00010F6B">
              <w:rPr>
                <w:rFonts w:asciiTheme="minorEastAsia" w:eastAsiaTheme="minorEastAsia" w:hAnsiTheme="minorEastAsia" w:hint="eastAsia"/>
              </w:rPr>
              <w:t>30</w:t>
            </w:r>
            <w:r>
              <w:rPr>
                <w:rFonts w:asciiTheme="minorEastAsia" w:eastAsiaTheme="minorEastAsia" w:hAnsiTheme="minorEastAsia" w:hint="eastAsia"/>
              </w:rPr>
              <w:t>分）</w:t>
            </w:r>
          </w:p>
        </w:tc>
        <w:tc>
          <w:tcPr>
            <w:tcW w:w="6292" w:type="dxa"/>
            <w:vAlign w:val="center"/>
          </w:tcPr>
          <w:p w:rsidR="001342D6" w:rsidRPr="007067CD" w:rsidRDefault="00FE244E" w:rsidP="00E16A9F">
            <w:pPr>
              <w:spacing w:line="360" w:lineRule="exact"/>
              <w:rPr>
                <w:rFonts w:asciiTheme="minorEastAsia" w:eastAsiaTheme="minorEastAsia" w:hAnsiTheme="minorEastAsia"/>
              </w:rPr>
            </w:pPr>
            <w:r>
              <w:rPr>
                <w:rFonts w:asciiTheme="minorEastAsia" w:eastAsiaTheme="minorEastAsia" w:hAnsiTheme="minorEastAsia" w:hint="eastAsia"/>
              </w:rPr>
              <w:t>技术参数全部响应得20分，1项</w:t>
            </w:r>
            <w:r w:rsidR="00221650">
              <w:rPr>
                <w:rFonts w:asciiTheme="minorEastAsia" w:eastAsiaTheme="minorEastAsia" w:hAnsiTheme="minorEastAsia" w:hint="eastAsia"/>
              </w:rPr>
              <w:t>不满足得0分，技术</w:t>
            </w:r>
            <w:proofErr w:type="gramStart"/>
            <w:r w:rsidR="00221650">
              <w:rPr>
                <w:rFonts w:asciiTheme="minorEastAsia" w:eastAsiaTheme="minorEastAsia" w:hAnsiTheme="minorEastAsia" w:hint="eastAsia"/>
              </w:rPr>
              <w:t>参数</w:t>
            </w:r>
            <w:r>
              <w:rPr>
                <w:rFonts w:asciiTheme="minorEastAsia" w:eastAsiaTheme="minorEastAsia" w:hAnsiTheme="minorEastAsia" w:hint="eastAsia"/>
              </w:rPr>
              <w:t>每正偏离</w:t>
            </w:r>
            <w:proofErr w:type="gramEnd"/>
            <w:r>
              <w:rPr>
                <w:rFonts w:asciiTheme="minorEastAsia" w:eastAsiaTheme="minorEastAsia" w:hAnsiTheme="minorEastAsia" w:hint="eastAsia"/>
              </w:rPr>
              <w:t>1项得1分，最高得10分。</w:t>
            </w:r>
          </w:p>
        </w:tc>
      </w:tr>
      <w:tr w:rsidR="00306A95" w:rsidTr="00B42EC7">
        <w:trPr>
          <w:trHeight w:val="3526"/>
          <w:jc w:val="center"/>
        </w:trPr>
        <w:tc>
          <w:tcPr>
            <w:tcW w:w="2432" w:type="dxa"/>
            <w:vAlign w:val="center"/>
          </w:tcPr>
          <w:p w:rsidR="00306A95" w:rsidRDefault="00A53A0B" w:rsidP="00E16A9F">
            <w:pPr>
              <w:spacing w:line="360" w:lineRule="exact"/>
              <w:rPr>
                <w:rFonts w:asciiTheme="minorEastAsia" w:eastAsiaTheme="minorEastAsia" w:hAnsiTheme="minorEastAsia"/>
              </w:rPr>
            </w:pPr>
            <w:r>
              <w:rPr>
                <w:rFonts w:asciiTheme="minorEastAsia" w:eastAsiaTheme="minorEastAsia" w:hAnsiTheme="minorEastAsia" w:hint="eastAsia"/>
              </w:rPr>
              <w:t>商务部分得分（</w:t>
            </w:r>
            <w:r w:rsidR="00010F6B">
              <w:rPr>
                <w:rFonts w:asciiTheme="minorEastAsia" w:eastAsiaTheme="minorEastAsia" w:hAnsiTheme="minorEastAsia" w:hint="eastAsia"/>
              </w:rPr>
              <w:t>20</w:t>
            </w:r>
            <w:r>
              <w:rPr>
                <w:rFonts w:asciiTheme="minorEastAsia" w:eastAsiaTheme="minorEastAsia" w:hAnsiTheme="minorEastAsia" w:hint="eastAsia"/>
              </w:rPr>
              <w:t>分）</w:t>
            </w:r>
          </w:p>
        </w:tc>
        <w:tc>
          <w:tcPr>
            <w:tcW w:w="6292" w:type="dxa"/>
            <w:vAlign w:val="center"/>
          </w:tcPr>
          <w:p w:rsidR="00306A95" w:rsidRPr="005842D4" w:rsidRDefault="00600145" w:rsidP="00E16A9F">
            <w:pPr>
              <w:spacing w:line="360" w:lineRule="exact"/>
              <w:rPr>
                <w:rFonts w:ascii="宋体" w:hAnsi="宋体" w:cs="宋体"/>
                <w:kern w:val="0"/>
              </w:rPr>
            </w:pPr>
            <w:r>
              <w:rPr>
                <w:rFonts w:ascii="宋体" w:hAnsi="宋体" w:cs="宋体" w:hint="eastAsia"/>
                <w:kern w:val="0"/>
              </w:rPr>
              <w:t>1</w:t>
            </w:r>
            <w:r w:rsidR="00A53A0B" w:rsidRPr="005842D4">
              <w:rPr>
                <w:rFonts w:ascii="宋体" w:hAnsi="宋体" w:cs="宋体" w:hint="eastAsia"/>
                <w:kern w:val="0"/>
              </w:rPr>
              <w:t>．质保期（</w:t>
            </w:r>
            <w:r w:rsidR="00221650">
              <w:rPr>
                <w:rFonts w:ascii="宋体" w:hAnsi="宋体" w:cs="宋体" w:hint="eastAsia"/>
                <w:kern w:val="0"/>
              </w:rPr>
              <w:t>4</w:t>
            </w:r>
            <w:r w:rsidR="00A53A0B" w:rsidRPr="005842D4">
              <w:rPr>
                <w:rFonts w:ascii="宋体" w:hAnsi="宋体" w:cs="宋体" w:hint="eastAsia"/>
                <w:kern w:val="0"/>
              </w:rPr>
              <w:t>分）</w:t>
            </w:r>
          </w:p>
          <w:p w:rsidR="00306A95" w:rsidRPr="005842D4" w:rsidRDefault="00CD6920" w:rsidP="00E16A9F">
            <w:pPr>
              <w:spacing w:line="360" w:lineRule="exact"/>
              <w:rPr>
                <w:rFonts w:ascii="宋体" w:hAnsi="宋体" w:cs="宋体"/>
                <w:kern w:val="0"/>
              </w:rPr>
            </w:pPr>
            <w:r>
              <w:rPr>
                <w:rFonts w:ascii="宋体" w:hAnsi="宋体" w:cs="宋体" w:hint="eastAsia"/>
                <w:kern w:val="0"/>
              </w:rPr>
              <w:t>1年基础质保不得分，</w:t>
            </w:r>
            <w:r w:rsidR="00A53A0B" w:rsidRPr="005842D4">
              <w:rPr>
                <w:rFonts w:ascii="宋体" w:hAnsi="宋体" w:cs="宋体" w:hint="eastAsia"/>
                <w:kern w:val="0"/>
              </w:rPr>
              <w:t>每增加1年得</w:t>
            </w:r>
            <w:r w:rsidR="00221650">
              <w:rPr>
                <w:rFonts w:ascii="宋体" w:hAnsi="宋体" w:cs="宋体" w:hint="eastAsia"/>
                <w:kern w:val="0"/>
              </w:rPr>
              <w:t>2</w:t>
            </w:r>
            <w:r w:rsidR="00A53A0B" w:rsidRPr="005842D4">
              <w:rPr>
                <w:rFonts w:ascii="宋体" w:hAnsi="宋体" w:cs="宋体" w:hint="eastAsia"/>
                <w:kern w:val="0"/>
              </w:rPr>
              <w:t>分，以此类推，最高得</w:t>
            </w:r>
            <w:r w:rsidR="00221650">
              <w:rPr>
                <w:rFonts w:ascii="宋体" w:hAnsi="宋体" w:cs="宋体" w:hint="eastAsia"/>
                <w:kern w:val="0"/>
              </w:rPr>
              <w:t>4</w:t>
            </w:r>
            <w:r w:rsidR="00A53A0B" w:rsidRPr="005842D4">
              <w:rPr>
                <w:rFonts w:ascii="宋体" w:hAnsi="宋体" w:cs="宋体" w:hint="eastAsia"/>
                <w:kern w:val="0"/>
              </w:rPr>
              <w:t>分。</w:t>
            </w:r>
          </w:p>
          <w:p w:rsidR="00306A95" w:rsidRPr="005842D4" w:rsidRDefault="00600145" w:rsidP="00E16A9F">
            <w:pPr>
              <w:spacing w:line="360" w:lineRule="exact"/>
              <w:rPr>
                <w:rFonts w:ascii="宋体" w:hAnsi="宋体" w:cs="宋体"/>
                <w:kern w:val="0"/>
              </w:rPr>
            </w:pPr>
            <w:r>
              <w:rPr>
                <w:rFonts w:ascii="宋体" w:hAnsi="宋体" w:cs="宋体" w:hint="eastAsia"/>
                <w:kern w:val="0"/>
              </w:rPr>
              <w:t>2</w:t>
            </w:r>
            <w:r w:rsidR="00A53A0B" w:rsidRPr="005842D4">
              <w:rPr>
                <w:rFonts w:ascii="宋体" w:hAnsi="宋体" w:cs="宋体" w:hint="eastAsia"/>
                <w:kern w:val="0"/>
              </w:rPr>
              <w:t>．业绩（</w:t>
            </w:r>
            <w:r w:rsidR="00E8309A">
              <w:rPr>
                <w:rFonts w:ascii="宋体" w:hAnsi="宋体" w:cs="宋体" w:hint="eastAsia"/>
                <w:kern w:val="0"/>
              </w:rPr>
              <w:t>3</w:t>
            </w:r>
            <w:r w:rsidR="00A53A0B" w:rsidRPr="005842D4">
              <w:rPr>
                <w:rFonts w:ascii="宋体" w:hAnsi="宋体" w:cs="宋体" w:hint="eastAsia"/>
                <w:kern w:val="0"/>
              </w:rPr>
              <w:t>分）</w:t>
            </w:r>
          </w:p>
          <w:p w:rsidR="00FE244E" w:rsidRDefault="00CD6920" w:rsidP="00FE244E">
            <w:pPr>
              <w:spacing w:line="360" w:lineRule="exact"/>
              <w:rPr>
                <w:rFonts w:ascii="宋体" w:hAnsi="宋体" w:cs="宋体"/>
                <w:kern w:val="0"/>
              </w:rPr>
            </w:pPr>
            <w:r w:rsidRPr="00CD6920">
              <w:rPr>
                <w:rFonts w:ascii="宋体" w:hAnsi="宋体" w:cs="宋体" w:hint="eastAsia"/>
                <w:kern w:val="0"/>
              </w:rPr>
              <w:t>近3年同等及以上规模类型项目业绩</w:t>
            </w:r>
            <w:r>
              <w:rPr>
                <w:rFonts w:ascii="宋体" w:hAnsi="宋体" w:cs="宋体" w:hint="eastAsia"/>
                <w:kern w:val="0"/>
              </w:rPr>
              <w:t>，提供1份不得分，每增加</w:t>
            </w:r>
            <w:r w:rsidR="00C70D1E">
              <w:rPr>
                <w:rFonts w:ascii="宋体" w:hAnsi="宋体" w:cs="宋体" w:hint="eastAsia"/>
                <w:kern w:val="0"/>
              </w:rPr>
              <w:t>1</w:t>
            </w:r>
            <w:r>
              <w:rPr>
                <w:rFonts w:ascii="宋体" w:hAnsi="宋体" w:cs="宋体" w:hint="eastAsia"/>
                <w:kern w:val="0"/>
              </w:rPr>
              <w:t>份得</w:t>
            </w:r>
            <w:r w:rsidRPr="00CD6920">
              <w:rPr>
                <w:rFonts w:ascii="宋体" w:hAnsi="宋体" w:cs="宋体" w:hint="eastAsia"/>
                <w:kern w:val="0"/>
              </w:rPr>
              <w:t>1</w:t>
            </w:r>
            <w:r>
              <w:rPr>
                <w:rFonts w:ascii="宋体" w:hAnsi="宋体" w:cs="宋体" w:hint="eastAsia"/>
                <w:kern w:val="0"/>
              </w:rPr>
              <w:t>分</w:t>
            </w:r>
            <w:r w:rsidRPr="00CD6920">
              <w:rPr>
                <w:rFonts w:ascii="宋体" w:hAnsi="宋体" w:cs="宋体" w:hint="eastAsia"/>
                <w:kern w:val="0"/>
              </w:rPr>
              <w:t>，</w:t>
            </w:r>
            <w:r>
              <w:rPr>
                <w:rFonts w:ascii="宋体" w:hAnsi="宋体" w:cs="宋体" w:hint="eastAsia"/>
                <w:kern w:val="0"/>
              </w:rPr>
              <w:t>以此类推，最高得</w:t>
            </w:r>
            <w:r w:rsidR="00E8309A">
              <w:rPr>
                <w:rFonts w:ascii="宋体" w:hAnsi="宋体" w:cs="宋体" w:hint="eastAsia"/>
                <w:kern w:val="0"/>
              </w:rPr>
              <w:t>3</w:t>
            </w:r>
            <w:r>
              <w:rPr>
                <w:rFonts w:ascii="宋体" w:hAnsi="宋体" w:cs="宋体" w:hint="eastAsia"/>
                <w:kern w:val="0"/>
              </w:rPr>
              <w:t>分。</w:t>
            </w:r>
            <w:r w:rsidR="00C70D1E">
              <w:rPr>
                <w:rFonts w:ascii="宋体" w:hAnsi="宋体" w:cs="宋体" w:hint="eastAsia"/>
                <w:kern w:val="0"/>
              </w:rPr>
              <w:t>提供合同复印件</w:t>
            </w:r>
            <w:r w:rsidRPr="00CD6920">
              <w:rPr>
                <w:rFonts w:ascii="宋体" w:hAnsi="宋体" w:cs="宋体" w:hint="eastAsia"/>
                <w:kern w:val="0"/>
              </w:rPr>
              <w:t>或中标通知书复印件。</w:t>
            </w:r>
          </w:p>
          <w:p w:rsidR="00FE244E" w:rsidRDefault="00FE244E" w:rsidP="00FE244E">
            <w:pPr>
              <w:spacing w:line="360" w:lineRule="exact"/>
              <w:rPr>
                <w:rFonts w:ascii="宋体" w:hAnsi="宋体" w:cs="宋体"/>
                <w:kern w:val="0"/>
              </w:rPr>
            </w:pPr>
            <w:r>
              <w:rPr>
                <w:rFonts w:asciiTheme="minorEastAsia" w:eastAsiaTheme="minorEastAsia" w:hAnsiTheme="minorEastAsia" w:hint="eastAsia"/>
              </w:rPr>
              <w:t>3</w:t>
            </w:r>
            <w:r w:rsidRPr="005842D4">
              <w:rPr>
                <w:rFonts w:ascii="宋体" w:hAnsi="宋体" w:cs="宋体" w:hint="eastAsia"/>
                <w:kern w:val="0"/>
              </w:rPr>
              <w:t>．</w:t>
            </w:r>
            <w:r>
              <w:rPr>
                <w:rFonts w:ascii="宋体" w:hAnsi="宋体" w:cs="宋体" w:hint="eastAsia"/>
                <w:kern w:val="0"/>
              </w:rPr>
              <w:t>项目施工、技术培训及售后服务方案。（</w:t>
            </w:r>
            <w:r w:rsidR="00E8309A">
              <w:rPr>
                <w:rFonts w:ascii="宋体" w:hAnsi="宋体" w:cs="宋体" w:hint="eastAsia"/>
                <w:kern w:val="0"/>
              </w:rPr>
              <w:t>10</w:t>
            </w:r>
            <w:r>
              <w:rPr>
                <w:rFonts w:ascii="宋体" w:hAnsi="宋体" w:cs="宋体" w:hint="eastAsia"/>
                <w:kern w:val="0"/>
              </w:rPr>
              <w:t>分）</w:t>
            </w:r>
          </w:p>
          <w:p w:rsidR="00CD6920" w:rsidRPr="00CD6920" w:rsidRDefault="00FE244E" w:rsidP="00FE244E">
            <w:pPr>
              <w:spacing w:line="360" w:lineRule="exact"/>
              <w:rPr>
                <w:rFonts w:ascii="宋体" w:hAnsi="宋体" w:cs="宋体"/>
                <w:kern w:val="0"/>
              </w:rPr>
            </w:pPr>
            <w:r>
              <w:rPr>
                <w:rFonts w:asciiTheme="minorEastAsia" w:eastAsiaTheme="minorEastAsia" w:hAnsiTheme="minorEastAsia" w:hint="eastAsia"/>
              </w:rPr>
              <w:t>（</w:t>
            </w:r>
            <w:proofErr w:type="gramStart"/>
            <w:r>
              <w:rPr>
                <w:rFonts w:asciiTheme="minorEastAsia" w:eastAsiaTheme="minorEastAsia" w:hAnsiTheme="minorEastAsia" w:hint="eastAsia"/>
              </w:rPr>
              <w:t>优得</w:t>
            </w:r>
            <w:proofErr w:type="gramEnd"/>
            <w:r>
              <w:rPr>
                <w:rFonts w:asciiTheme="minorEastAsia" w:eastAsiaTheme="minorEastAsia" w:hAnsiTheme="minorEastAsia" w:hint="eastAsia"/>
              </w:rPr>
              <w:t>8-10分，</w:t>
            </w:r>
            <w:proofErr w:type="gramStart"/>
            <w:r>
              <w:rPr>
                <w:rFonts w:asciiTheme="minorEastAsia" w:eastAsiaTheme="minorEastAsia" w:hAnsiTheme="minorEastAsia" w:hint="eastAsia"/>
              </w:rPr>
              <w:t>良得</w:t>
            </w:r>
            <w:proofErr w:type="gramEnd"/>
            <w:r>
              <w:rPr>
                <w:rFonts w:asciiTheme="minorEastAsia" w:eastAsiaTheme="minorEastAsia" w:hAnsiTheme="minorEastAsia" w:hint="eastAsia"/>
              </w:rPr>
              <w:t>5-7分，一般得1-4分，差不得分。）</w:t>
            </w:r>
          </w:p>
          <w:p w:rsidR="00002A5A" w:rsidRDefault="00002A5A" w:rsidP="00E16A9F">
            <w:pPr>
              <w:spacing w:line="360" w:lineRule="exact"/>
              <w:rPr>
                <w:rFonts w:ascii="宋体" w:hAnsi="宋体" w:cs="宋体"/>
                <w:kern w:val="0"/>
              </w:rPr>
            </w:pPr>
            <w:r>
              <w:rPr>
                <w:rFonts w:ascii="宋体" w:hAnsi="宋体" w:cs="宋体" w:hint="eastAsia"/>
                <w:kern w:val="0"/>
              </w:rPr>
              <w:t>3、响应文件的规范性</w:t>
            </w:r>
            <w:r w:rsidR="00753533">
              <w:rPr>
                <w:rFonts w:ascii="宋体" w:hAnsi="宋体" w:cs="宋体" w:hint="eastAsia"/>
                <w:kern w:val="0"/>
              </w:rPr>
              <w:t>（</w:t>
            </w:r>
            <w:r w:rsidR="00221650">
              <w:rPr>
                <w:rFonts w:ascii="宋体" w:hAnsi="宋体" w:cs="宋体" w:hint="eastAsia"/>
                <w:kern w:val="0"/>
              </w:rPr>
              <w:t>3</w:t>
            </w:r>
            <w:r w:rsidR="00753533">
              <w:rPr>
                <w:rFonts w:ascii="宋体" w:hAnsi="宋体" w:cs="宋体" w:hint="eastAsia"/>
                <w:kern w:val="0"/>
              </w:rPr>
              <w:t>分）</w:t>
            </w:r>
            <w:r>
              <w:rPr>
                <w:rFonts w:ascii="宋体" w:hAnsi="宋体" w:cs="宋体" w:hint="eastAsia"/>
                <w:kern w:val="0"/>
              </w:rPr>
              <w:t>。</w:t>
            </w:r>
          </w:p>
          <w:p w:rsidR="00306A95" w:rsidRPr="00600145" w:rsidRDefault="00002A5A" w:rsidP="00E16A9F">
            <w:pPr>
              <w:spacing w:line="360" w:lineRule="exact"/>
              <w:rPr>
                <w:rFonts w:ascii="宋体" w:hAnsi="宋体" w:cs="宋体"/>
                <w:kern w:val="0"/>
              </w:rPr>
            </w:pPr>
            <w:r>
              <w:rPr>
                <w:rFonts w:ascii="宋体" w:hAnsi="宋体" w:cs="宋体" w:hint="eastAsia"/>
                <w:kern w:val="0"/>
              </w:rPr>
              <w:t>严格按照比选文件要求编制，目录、页码等清晰明了，便于评审人员评审。</w:t>
            </w:r>
            <w:r w:rsidR="00753533">
              <w:rPr>
                <w:rFonts w:ascii="宋体" w:hAnsi="宋体" w:cs="宋体" w:hint="eastAsia"/>
                <w:kern w:val="0"/>
              </w:rPr>
              <w:t>评审小组按照</w:t>
            </w:r>
          </w:p>
        </w:tc>
      </w:tr>
    </w:tbl>
    <w:p w:rsidR="00306A95" w:rsidRDefault="00A53A0B">
      <w:pPr>
        <w:spacing w:line="440" w:lineRule="exact"/>
        <w:ind w:firstLineChars="200" w:firstLine="482"/>
        <w:rPr>
          <w:rFonts w:ascii="宋体" w:hAnsi="宋体" w:cs="宋体"/>
          <w:b/>
          <w:bCs/>
          <w:sz w:val="24"/>
          <w:szCs w:val="24"/>
        </w:rPr>
      </w:pPr>
      <w:r>
        <w:rPr>
          <w:rFonts w:ascii="宋体" w:hAnsi="宋体" w:cs="宋体" w:hint="eastAsia"/>
          <w:b/>
          <w:bCs/>
          <w:sz w:val="24"/>
          <w:szCs w:val="24"/>
        </w:rPr>
        <w:t>五、响应人不足的情形</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lastRenderedPageBreak/>
        <w:t>2．经评审小组评审后否决所有响应人的。</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（二）二次比选</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306A95" w:rsidRDefault="00A53A0B">
      <w:pPr>
        <w:spacing w:line="44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306A95" w:rsidRDefault="00A53A0B">
      <w:pPr>
        <w:spacing w:line="440" w:lineRule="exact"/>
        <w:ind w:firstLineChars="200" w:firstLine="482"/>
        <w:rPr>
          <w:rFonts w:ascii="宋体" w:hAnsi="宋体" w:cs="宋体"/>
          <w:sz w:val="24"/>
          <w:szCs w:val="24"/>
        </w:rPr>
      </w:pPr>
      <w:r>
        <w:rPr>
          <w:rFonts w:ascii="宋体" w:hAnsi="宋体" w:cs="宋体" w:hint="eastAsia"/>
          <w:b/>
          <w:bCs/>
          <w:sz w:val="24"/>
          <w:szCs w:val="24"/>
        </w:rPr>
        <w:t>七、付款方式</w:t>
      </w:r>
      <w:r>
        <w:rPr>
          <w:rFonts w:ascii="宋体" w:hAnsi="宋体" w:cs="宋体" w:hint="eastAsia"/>
          <w:sz w:val="24"/>
          <w:szCs w:val="24"/>
        </w:rPr>
        <w:t>：</w:t>
      </w:r>
    </w:p>
    <w:p w:rsidR="0057713D" w:rsidRPr="0057713D" w:rsidRDefault="0057713D" w:rsidP="0057713D">
      <w:pPr>
        <w:spacing w:line="440" w:lineRule="exact"/>
        <w:ind w:firstLineChars="200" w:firstLine="480"/>
        <w:rPr>
          <w:rFonts w:ascii="宋体" w:hAnsi="宋体" w:cs="宋体"/>
          <w:sz w:val="24"/>
          <w:szCs w:val="24"/>
        </w:rPr>
      </w:pPr>
      <w:r w:rsidRPr="0057713D">
        <w:rPr>
          <w:rFonts w:ascii="宋体" w:hAnsi="宋体" w:cs="宋体"/>
          <w:sz w:val="24"/>
          <w:szCs w:val="24"/>
        </w:rPr>
        <w:t>1</w:t>
      </w:r>
      <w:r w:rsidRPr="0057713D">
        <w:rPr>
          <w:rFonts w:ascii="宋体" w:hAnsi="宋体" w:cs="宋体" w:hint="eastAsia"/>
          <w:sz w:val="24"/>
          <w:szCs w:val="24"/>
        </w:rPr>
        <w:t>、签订合同后</w:t>
      </w:r>
      <w:r w:rsidRPr="0057713D">
        <w:rPr>
          <w:rFonts w:ascii="宋体" w:hAnsi="宋体" w:cs="宋体"/>
          <w:sz w:val="24"/>
          <w:szCs w:val="24"/>
        </w:rPr>
        <w:t>10</w:t>
      </w:r>
      <w:r w:rsidRPr="0057713D">
        <w:rPr>
          <w:rFonts w:ascii="宋体" w:hAnsi="宋体" w:cs="宋体" w:hint="eastAsia"/>
          <w:sz w:val="24"/>
          <w:szCs w:val="24"/>
        </w:rPr>
        <w:t>个工作日内支付合同总价的</w:t>
      </w:r>
      <w:r w:rsidRPr="0057713D">
        <w:rPr>
          <w:rFonts w:ascii="宋体" w:hAnsi="宋体" w:cs="宋体"/>
          <w:sz w:val="24"/>
          <w:szCs w:val="24"/>
        </w:rPr>
        <w:t>30%</w:t>
      </w:r>
      <w:r w:rsidRPr="0057713D">
        <w:rPr>
          <w:rFonts w:ascii="宋体" w:hAnsi="宋体" w:cs="宋体" w:hint="eastAsia"/>
          <w:sz w:val="24"/>
          <w:szCs w:val="24"/>
        </w:rPr>
        <w:t>作为备货款；</w:t>
      </w:r>
    </w:p>
    <w:p w:rsidR="0057713D" w:rsidRPr="0057713D" w:rsidRDefault="0057713D" w:rsidP="0057713D">
      <w:pPr>
        <w:spacing w:line="440" w:lineRule="exact"/>
        <w:ind w:firstLineChars="200" w:firstLine="480"/>
        <w:rPr>
          <w:rFonts w:ascii="宋体" w:hAnsi="宋体" w:cs="宋体"/>
          <w:sz w:val="24"/>
          <w:szCs w:val="24"/>
        </w:rPr>
      </w:pPr>
      <w:r w:rsidRPr="0057713D">
        <w:rPr>
          <w:rFonts w:ascii="宋体" w:hAnsi="宋体" w:cs="宋体"/>
          <w:sz w:val="24"/>
          <w:szCs w:val="24"/>
        </w:rPr>
        <w:t>2</w:t>
      </w:r>
      <w:r w:rsidRPr="0057713D">
        <w:rPr>
          <w:rFonts w:ascii="宋体" w:hAnsi="宋体" w:cs="宋体" w:hint="eastAsia"/>
          <w:sz w:val="24"/>
          <w:szCs w:val="24"/>
        </w:rPr>
        <w:t>、设备到货后</w:t>
      </w:r>
      <w:r w:rsidRPr="0057713D">
        <w:rPr>
          <w:rFonts w:ascii="宋体" w:hAnsi="宋体" w:cs="宋体"/>
          <w:sz w:val="24"/>
          <w:szCs w:val="24"/>
        </w:rPr>
        <w:t>15</w:t>
      </w:r>
      <w:r w:rsidRPr="0057713D">
        <w:rPr>
          <w:rFonts w:ascii="宋体" w:hAnsi="宋体" w:cs="宋体" w:hint="eastAsia"/>
          <w:sz w:val="24"/>
          <w:szCs w:val="24"/>
        </w:rPr>
        <w:t>个工作日支付合同总价的</w:t>
      </w:r>
      <w:r w:rsidRPr="0057713D">
        <w:rPr>
          <w:rFonts w:ascii="宋体" w:hAnsi="宋体" w:cs="宋体"/>
          <w:sz w:val="24"/>
          <w:szCs w:val="24"/>
        </w:rPr>
        <w:t>50%</w:t>
      </w:r>
      <w:r w:rsidRPr="0057713D">
        <w:rPr>
          <w:rFonts w:ascii="宋体" w:hAnsi="宋体" w:cs="宋体" w:hint="eastAsia"/>
          <w:sz w:val="24"/>
          <w:szCs w:val="24"/>
        </w:rPr>
        <w:t>作为提货款；</w:t>
      </w:r>
    </w:p>
    <w:p w:rsidR="0057713D" w:rsidRPr="0057713D" w:rsidRDefault="0057713D" w:rsidP="0057713D">
      <w:pPr>
        <w:spacing w:line="440" w:lineRule="exact"/>
        <w:ind w:firstLineChars="200" w:firstLine="480"/>
        <w:rPr>
          <w:rFonts w:ascii="宋体" w:hAnsi="宋体" w:cs="宋体"/>
          <w:sz w:val="24"/>
          <w:szCs w:val="24"/>
        </w:rPr>
      </w:pPr>
      <w:r w:rsidRPr="0057713D">
        <w:rPr>
          <w:rFonts w:ascii="宋体" w:hAnsi="宋体" w:cs="宋体"/>
          <w:sz w:val="24"/>
          <w:szCs w:val="24"/>
        </w:rPr>
        <w:t>3</w:t>
      </w:r>
      <w:r w:rsidRPr="0057713D">
        <w:rPr>
          <w:rFonts w:ascii="宋体" w:hAnsi="宋体" w:cs="宋体" w:hint="eastAsia"/>
          <w:sz w:val="24"/>
          <w:szCs w:val="24"/>
        </w:rPr>
        <w:t>、验收合格后</w:t>
      </w:r>
      <w:r w:rsidRPr="0057713D">
        <w:rPr>
          <w:rFonts w:ascii="宋体" w:hAnsi="宋体" w:cs="宋体"/>
          <w:sz w:val="24"/>
          <w:szCs w:val="24"/>
        </w:rPr>
        <w:t>10</w:t>
      </w:r>
      <w:r w:rsidRPr="0057713D">
        <w:rPr>
          <w:rFonts w:ascii="宋体" w:hAnsi="宋体" w:cs="宋体" w:hint="eastAsia"/>
          <w:sz w:val="24"/>
          <w:szCs w:val="24"/>
        </w:rPr>
        <w:t>个工作日内支付合同款的</w:t>
      </w:r>
      <w:r w:rsidRPr="0057713D">
        <w:rPr>
          <w:rFonts w:ascii="宋体" w:hAnsi="宋体" w:cs="宋体"/>
          <w:sz w:val="24"/>
          <w:szCs w:val="24"/>
        </w:rPr>
        <w:t>15%</w:t>
      </w:r>
      <w:r w:rsidRPr="0057713D">
        <w:rPr>
          <w:rFonts w:ascii="宋体" w:hAnsi="宋体" w:cs="宋体" w:hint="eastAsia"/>
          <w:sz w:val="24"/>
          <w:szCs w:val="24"/>
        </w:rPr>
        <w:t>；</w:t>
      </w:r>
    </w:p>
    <w:p w:rsidR="0057713D" w:rsidRPr="0057713D" w:rsidRDefault="0057713D" w:rsidP="0057713D">
      <w:pPr>
        <w:spacing w:line="440" w:lineRule="exact"/>
        <w:ind w:firstLineChars="200" w:firstLine="480"/>
        <w:rPr>
          <w:rFonts w:ascii="宋体" w:hAnsi="宋体" w:cs="宋体"/>
          <w:sz w:val="24"/>
          <w:szCs w:val="24"/>
        </w:rPr>
      </w:pPr>
      <w:r w:rsidRPr="0057713D">
        <w:rPr>
          <w:rFonts w:ascii="宋体" w:hAnsi="宋体" w:cs="宋体"/>
          <w:sz w:val="24"/>
          <w:szCs w:val="24"/>
        </w:rPr>
        <w:t>4</w:t>
      </w:r>
      <w:r w:rsidRPr="0057713D">
        <w:rPr>
          <w:rFonts w:ascii="宋体" w:hAnsi="宋体" w:cs="宋体" w:hint="eastAsia"/>
          <w:sz w:val="24"/>
          <w:szCs w:val="24"/>
        </w:rPr>
        <w:t>、质保金为合同总价的</w:t>
      </w:r>
      <w:r w:rsidRPr="0057713D">
        <w:rPr>
          <w:rFonts w:ascii="宋体" w:hAnsi="宋体" w:cs="宋体"/>
          <w:sz w:val="24"/>
          <w:szCs w:val="24"/>
        </w:rPr>
        <w:t>5%</w:t>
      </w:r>
      <w:r w:rsidRPr="0057713D">
        <w:rPr>
          <w:rFonts w:ascii="宋体" w:hAnsi="宋体" w:cs="宋体" w:hint="eastAsia"/>
          <w:sz w:val="24"/>
          <w:szCs w:val="24"/>
        </w:rPr>
        <w:t>（无息），</w:t>
      </w:r>
      <w:r w:rsidR="00F40572" w:rsidRPr="00F40572">
        <w:rPr>
          <w:rFonts w:ascii="宋体" w:hAnsi="宋体" w:cs="宋体" w:hint="eastAsia"/>
          <w:sz w:val="24"/>
          <w:szCs w:val="24"/>
        </w:rPr>
        <w:t>质保到期后</w:t>
      </w:r>
      <w:r w:rsidR="00F40572" w:rsidRPr="00F40572">
        <w:rPr>
          <w:rFonts w:ascii="宋体" w:hAnsi="宋体" w:cs="宋体"/>
          <w:sz w:val="24"/>
          <w:szCs w:val="24"/>
        </w:rPr>
        <w:t>10</w:t>
      </w:r>
      <w:r w:rsidR="00F40572">
        <w:rPr>
          <w:rFonts w:ascii="宋体" w:hAnsi="宋体" w:cs="宋体" w:hint="eastAsia"/>
          <w:sz w:val="24"/>
          <w:szCs w:val="24"/>
        </w:rPr>
        <w:t>个工作日内支付。</w:t>
      </w:r>
    </w:p>
    <w:p w:rsidR="00306A95" w:rsidRDefault="00A53A0B">
      <w:pPr>
        <w:spacing w:line="440" w:lineRule="exact"/>
        <w:ind w:firstLineChars="200" w:firstLine="482"/>
        <w:rPr>
          <w:rFonts w:ascii="宋体" w:cs="宋体"/>
          <w:sz w:val="24"/>
          <w:szCs w:val="24"/>
        </w:rPr>
      </w:pPr>
      <w:r>
        <w:rPr>
          <w:rFonts w:ascii="宋体" w:hAnsi="宋体" w:cs="宋体" w:hint="eastAsia"/>
          <w:b/>
          <w:bCs/>
          <w:sz w:val="24"/>
          <w:szCs w:val="24"/>
        </w:rPr>
        <w:t>八、响应文件的组成</w:t>
      </w:r>
      <w:r>
        <w:rPr>
          <w:rFonts w:ascii="宋体" w:hAnsi="宋体" w:cs="宋体" w:hint="eastAsia"/>
          <w:sz w:val="24"/>
          <w:szCs w:val="24"/>
        </w:rPr>
        <w:t>：</w:t>
      </w:r>
    </w:p>
    <w:p w:rsidR="00306A95" w:rsidRDefault="00A53A0B">
      <w:pPr>
        <w:spacing w:line="440" w:lineRule="exact"/>
        <w:ind w:firstLineChars="200" w:firstLine="480"/>
        <w:rPr>
          <w:rFonts w:ascii="宋体" w:hAnsi="宋体"/>
          <w:sz w:val="24"/>
          <w:szCs w:val="24"/>
        </w:rPr>
      </w:pPr>
      <w:bookmarkStart w:id="0" w:name="_Toc256249129"/>
      <w:bookmarkStart w:id="1" w:name="_Toc12789069"/>
      <w:r>
        <w:rPr>
          <w:rFonts w:ascii="宋体" w:hAnsi="宋体" w:hint="eastAsia"/>
          <w:sz w:val="24"/>
          <w:szCs w:val="24"/>
        </w:rPr>
        <w:t>比选报价函；</w:t>
      </w:r>
    </w:p>
    <w:p w:rsidR="00306A95" w:rsidRDefault="00A53A0B">
      <w:pPr>
        <w:spacing w:line="44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306A95" w:rsidRDefault="00A53A0B">
      <w:pPr>
        <w:spacing w:line="440" w:lineRule="exact"/>
        <w:ind w:firstLineChars="200" w:firstLine="480"/>
        <w:rPr>
          <w:rFonts w:ascii="宋体" w:hAnsi="宋体"/>
          <w:sz w:val="24"/>
          <w:szCs w:val="24"/>
        </w:rPr>
      </w:pPr>
      <w:r>
        <w:rPr>
          <w:rFonts w:ascii="宋体" w:hAnsi="宋体" w:hint="eastAsia"/>
          <w:sz w:val="24"/>
          <w:szCs w:val="24"/>
        </w:rPr>
        <w:t>营业执照副本；</w:t>
      </w:r>
    </w:p>
    <w:p w:rsidR="00306A95" w:rsidRDefault="00A53A0B">
      <w:pPr>
        <w:spacing w:line="440" w:lineRule="exact"/>
        <w:ind w:firstLineChars="200" w:firstLine="480"/>
        <w:rPr>
          <w:rFonts w:ascii="宋体" w:hAnsi="宋体"/>
          <w:sz w:val="24"/>
          <w:szCs w:val="24"/>
        </w:rPr>
      </w:pPr>
      <w:r>
        <w:rPr>
          <w:rFonts w:ascii="宋体" w:hAnsi="宋体" w:hint="eastAsia"/>
          <w:sz w:val="24"/>
          <w:szCs w:val="24"/>
        </w:rPr>
        <w:t>商务部分；</w:t>
      </w:r>
    </w:p>
    <w:p w:rsidR="00306A95" w:rsidRDefault="00A53A0B">
      <w:pPr>
        <w:spacing w:line="440" w:lineRule="exact"/>
        <w:ind w:firstLineChars="200" w:firstLine="480"/>
        <w:rPr>
          <w:rFonts w:ascii="宋体" w:hAnsi="宋体"/>
          <w:sz w:val="24"/>
          <w:szCs w:val="24"/>
        </w:rPr>
      </w:pPr>
      <w:r>
        <w:rPr>
          <w:rFonts w:ascii="宋体" w:hAnsi="宋体" w:hint="eastAsia"/>
          <w:sz w:val="24"/>
          <w:szCs w:val="24"/>
        </w:rPr>
        <w:t>技术部分；</w:t>
      </w:r>
    </w:p>
    <w:p w:rsidR="00306A95" w:rsidRDefault="00A53A0B">
      <w:pPr>
        <w:spacing w:line="440" w:lineRule="exact"/>
        <w:ind w:firstLineChars="200" w:firstLine="480"/>
        <w:rPr>
          <w:rFonts w:ascii="宋体" w:hAnsi="宋体"/>
          <w:sz w:val="24"/>
          <w:szCs w:val="24"/>
        </w:rPr>
      </w:pPr>
      <w:r>
        <w:rPr>
          <w:rFonts w:ascii="宋体" w:hAnsi="宋体" w:hint="eastAsia"/>
          <w:sz w:val="24"/>
          <w:szCs w:val="24"/>
        </w:rPr>
        <w:t>其它须说明材料。</w:t>
      </w:r>
    </w:p>
    <w:p w:rsidR="00306A95" w:rsidRDefault="00A53A0B">
      <w:pPr>
        <w:spacing w:line="44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306A95" w:rsidRDefault="00A53A0B">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十、合同的签订</w:t>
      </w:r>
      <w:bookmarkEnd w:id="0"/>
      <w:bookmarkEnd w:id="1"/>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306A95" w:rsidRDefault="00A53A0B">
      <w:pPr>
        <w:spacing w:line="440" w:lineRule="exact"/>
        <w:ind w:firstLineChars="200" w:firstLine="482"/>
        <w:rPr>
          <w:rFonts w:ascii="宋体" w:cs="宋体"/>
          <w:sz w:val="24"/>
          <w:szCs w:val="24"/>
        </w:rPr>
      </w:pPr>
      <w:r>
        <w:rPr>
          <w:rFonts w:ascii="宋体" w:hAnsi="宋体" w:cs="宋体" w:hint="eastAsia"/>
          <w:b/>
          <w:bCs/>
          <w:sz w:val="24"/>
          <w:szCs w:val="24"/>
        </w:rPr>
        <w:t>十一、费用</w:t>
      </w:r>
      <w:r>
        <w:rPr>
          <w:rFonts w:ascii="宋体" w:hAnsi="宋体" w:cs="宋体" w:hint="eastAsia"/>
          <w:sz w:val="24"/>
          <w:szCs w:val="24"/>
        </w:rPr>
        <w:t>：不论比选结果如何，响应人自行承担与本次比选有关的所有费用。</w:t>
      </w:r>
    </w:p>
    <w:p w:rsidR="00306A95" w:rsidRDefault="00A53A0B">
      <w:pPr>
        <w:spacing w:line="440" w:lineRule="exact"/>
        <w:ind w:firstLineChars="200" w:firstLine="482"/>
        <w:rPr>
          <w:rFonts w:ascii="宋体" w:cs="宋体"/>
          <w:b/>
          <w:bCs/>
          <w:sz w:val="24"/>
          <w:szCs w:val="24"/>
        </w:rPr>
      </w:pPr>
      <w:r>
        <w:rPr>
          <w:rFonts w:ascii="宋体" w:hAnsi="宋体" w:cs="宋体" w:hint="eastAsia"/>
          <w:b/>
          <w:bCs/>
          <w:sz w:val="24"/>
          <w:szCs w:val="24"/>
        </w:rPr>
        <w:t>十二、如有未尽事宜，最终解释权在比选方。</w:t>
      </w:r>
    </w:p>
    <w:p w:rsidR="00306A95" w:rsidRDefault="00306A95">
      <w:pPr>
        <w:spacing w:line="480" w:lineRule="exact"/>
        <w:jc w:val="center"/>
        <w:rPr>
          <w:rFonts w:ascii="宋体" w:hAnsi="宋体" w:cs="宋体"/>
          <w:b/>
          <w:bCs/>
          <w:color w:val="000000"/>
          <w:sz w:val="24"/>
          <w:szCs w:val="24"/>
        </w:rPr>
      </w:pPr>
    </w:p>
    <w:p w:rsidR="00B42EC7" w:rsidRDefault="00B42EC7" w:rsidP="00F601EA">
      <w:pPr>
        <w:jc w:val="center"/>
        <w:rPr>
          <w:b/>
          <w:bCs/>
          <w:sz w:val="32"/>
          <w:szCs w:val="32"/>
        </w:rPr>
      </w:pPr>
    </w:p>
    <w:p w:rsidR="00B42EC7" w:rsidRDefault="00B42EC7" w:rsidP="00F601EA">
      <w:pPr>
        <w:jc w:val="center"/>
        <w:rPr>
          <w:b/>
          <w:bCs/>
          <w:sz w:val="32"/>
          <w:szCs w:val="32"/>
        </w:rPr>
      </w:pPr>
    </w:p>
    <w:p w:rsidR="00B42EC7" w:rsidRDefault="00B42EC7" w:rsidP="00F601EA">
      <w:pPr>
        <w:jc w:val="center"/>
        <w:rPr>
          <w:b/>
          <w:bCs/>
          <w:sz w:val="32"/>
          <w:szCs w:val="32"/>
        </w:rPr>
      </w:pPr>
    </w:p>
    <w:p w:rsidR="00B42EC7" w:rsidRDefault="00B42EC7" w:rsidP="00F601EA">
      <w:pPr>
        <w:jc w:val="center"/>
        <w:rPr>
          <w:b/>
          <w:bCs/>
          <w:sz w:val="32"/>
          <w:szCs w:val="32"/>
        </w:rPr>
      </w:pPr>
    </w:p>
    <w:p w:rsidR="00F601EA" w:rsidRDefault="00F601EA" w:rsidP="00F601EA">
      <w:pPr>
        <w:jc w:val="center"/>
        <w:rPr>
          <w:b/>
          <w:bCs/>
          <w:sz w:val="32"/>
          <w:szCs w:val="32"/>
        </w:rPr>
      </w:pPr>
    </w:p>
    <w:p w:rsidR="00B42EC7" w:rsidRDefault="00B42EC7" w:rsidP="00F601EA">
      <w:pPr>
        <w:jc w:val="center"/>
        <w:rPr>
          <w:b/>
          <w:bCs/>
          <w:sz w:val="32"/>
          <w:szCs w:val="32"/>
        </w:rPr>
      </w:pPr>
    </w:p>
    <w:p w:rsidR="00F601EA" w:rsidRPr="00DD3740" w:rsidRDefault="00F601EA" w:rsidP="00F601EA">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Pr="00DD3740">
        <w:rPr>
          <w:rFonts w:asciiTheme="majorEastAsia" w:eastAsiaTheme="majorEastAsia" w:hAnsiTheme="majorEastAsia" w:cs="宋体" w:hint="eastAsia"/>
          <w:b/>
          <w:bCs/>
          <w:sz w:val="44"/>
          <w:szCs w:val="44"/>
        </w:rPr>
        <w:t>章  部份响应文件格式（可参照）</w:t>
      </w:r>
    </w:p>
    <w:p w:rsidR="00F601EA" w:rsidRDefault="00F601EA" w:rsidP="00F601EA">
      <w:pPr>
        <w:jc w:val="center"/>
        <w:rPr>
          <w:rFonts w:ascii="宋体" w:hAnsi="宋体"/>
          <w:b/>
          <w:bCs/>
          <w:sz w:val="44"/>
          <w:szCs w:val="44"/>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spacing w:line="400" w:lineRule="exact"/>
        <w:rPr>
          <w:rFonts w:ascii="宋体" w:hAnsi="宋体"/>
        </w:rPr>
      </w:pPr>
    </w:p>
    <w:p w:rsidR="00F601EA" w:rsidRDefault="00F601EA" w:rsidP="00F601EA">
      <w:pPr>
        <w:spacing w:line="400" w:lineRule="exact"/>
        <w:rPr>
          <w:rFonts w:ascii="宋体" w:hAnsi="宋体"/>
        </w:rPr>
      </w:pPr>
    </w:p>
    <w:p w:rsidR="00F601EA" w:rsidRDefault="00F601EA" w:rsidP="00F601EA">
      <w:pPr>
        <w:spacing w:line="400" w:lineRule="exact"/>
        <w:rPr>
          <w:rFonts w:ascii="宋体" w:hAnsi="宋体"/>
        </w:rPr>
      </w:pPr>
    </w:p>
    <w:p w:rsidR="00F601EA" w:rsidRDefault="00F601EA" w:rsidP="00F601EA">
      <w:pPr>
        <w:spacing w:line="400" w:lineRule="exact"/>
        <w:rPr>
          <w:rFonts w:ascii="宋体" w:hAnsi="宋体"/>
        </w:rPr>
      </w:pPr>
    </w:p>
    <w:p w:rsidR="00F601EA" w:rsidRDefault="00F601EA" w:rsidP="00F601EA">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F601EA" w:rsidRDefault="00F601EA" w:rsidP="00F601EA">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F601EA" w:rsidRDefault="00F601EA" w:rsidP="00F601EA">
      <w:pPr>
        <w:spacing w:line="480" w:lineRule="exact"/>
        <w:ind w:firstLineChars="200" w:firstLine="480"/>
        <w:jc w:val="left"/>
        <w:rPr>
          <w:rFonts w:ascii="宋体" w:hAnsi="宋体"/>
          <w:sz w:val="24"/>
          <w:szCs w:val="24"/>
        </w:rPr>
      </w:pPr>
    </w:p>
    <w:p w:rsidR="00F601EA" w:rsidRDefault="00F601EA" w:rsidP="00F601EA">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F601EA" w:rsidRDefault="00F601EA" w:rsidP="00F601EA">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F601EA" w:rsidRDefault="00F601EA" w:rsidP="00F601EA">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F601EA" w:rsidRDefault="00F601EA" w:rsidP="00F601EA">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F601EA" w:rsidRDefault="00F601EA" w:rsidP="00F601EA">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F601EA" w:rsidRDefault="00F601EA" w:rsidP="00F601EA">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F601EA" w:rsidRDefault="00F601EA" w:rsidP="00F601EA">
      <w:pPr>
        <w:spacing w:line="480" w:lineRule="exact"/>
        <w:ind w:firstLineChars="200" w:firstLine="480"/>
        <w:jc w:val="left"/>
        <w:rPr>
          <w:rFonts w:ascii="宋体" w:hAnsi="宋体"/>
          <w:sz w:val="24"/>
          <w:szCs w:val="24"/>
        </w:rPr>
      </w:pPr>
    </w:p>
    <w:p w:rsidR="00F601EA" w:rsidRDefault="00F601EA" w:rsidP="00F601EA">
      <w:pPr>
        <w:spacing w:line="480" w:lineRule="exact"/>
        <w:ind w:firstLineChars="200" w:firstLine="480"/>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A76A20">
      <w:pPr>
        <w:tabs>
          <w:tab w:val="left" w:pos="360"/>
        </w:tabs>
        <w:spacing w:afterLines="50" w:line="480" w:lineRule="exact"/>
        <w:jc w:val="left"/>
        <w:rPr>
          <w:rFonts w:ascii="宋体" w:hAnsi="宋体" w:cs="宋体"/>
          <w:b/>
          <w:bCs/>
          <w:color w:val="000000"/>
        </w:rPr>
      </w:pPr>
    </w:p>
    <w:p w:rsidR="00F601EA" w:rsidRDefault="00F601EA" w:rsidP="00A76A20">
      <w:pPr>
        <w:tabs>
          <w:tab w:val="left" w:pos="360"/>
        </w:tabs>
        <w:spacing w:afterLines="50" w:line="480" w:lineRule="exact"/>
        <w:jc w:val="left"/>
        <w:rPr>
          <w:rFonts w:ascii="宋体" w:hAnsi="宋体" w:cs="宋体"/>
          <w:b/>
          <w:bCs/>
          <w:color w:val="000000"/>
        </w:rPr>
      </w:pPr>
    </w:p>
    <w:p w:rsidR="00F601EA" w:rsidRDefault="00F601EA" w:rsidP="00A76A20">
      <w:pPr>
        <w:tabs>
          <w:tab w:val="left" w:pos="360"/>
        </w:tabs>
        <w:spacing w:afterLines="50" w:line="480" w:lineRule="exact"/>
        <w:jc w:val="left"/>
        <w:rPr>
          <w:rFonts w:ascii="宋体" w:hAnsi="宋体" w:cs="宋体"/>
          <w:b/>
          <w:bCs/>
          <w:color w:val="000000"/>
        </w:rPr>
      </w:pPr>
    </w:p>
    <w:p w:rsidR="00F601EA" w:rsidRDefault="00F601EA" w:rsidP="00A76A20">
      <w:pPr>
        <w:tabs>
          <w:tab w:val="left" w:pos="360"/>
        </w:tabs>
        <w:spacing w:afterLines="50" w:line="480" w:lineRule="exact"/>
        <w:jc w:val="left"/>
        <w:rPr>
          <w:rFonts w:ascii="宋体" w:hAnsi="宋体" w:cs="宋体"/>
          <w:b/>
          <w:bCs/>
          <w:color w:val="000000"/>
        </w:rPr>
      </w:pPr>
    </w:p>
    <w:p w:rsidR="00F601EA" w:rsidRDefault="00F601EA" w:rsidP="00F601EA">
      <w:pPr>
        <w:spacing w:line="400" w:lineRule="exact"/>
        <w:jc w:val="center"/>
        <w:rPr>
          <w:rFonts w:ascii="宋体" w:hAnsi="宋体"/>
          <w:b/>
          <w:sz w:val="32"/>
          <w:szCs w:val="32"/>
        </w:rPr>
      </w:pPr>
      <w:r>
        <w:rPr>
          <w:rFonts w:ascii="宋体" w:hAnsi="宋体"/>
          <w:b/>
          <w:sz w:val="32"/>
          <w:szCs w:val="32"/>
        </w:rPr>
        <w:lastRenderedPageBreak/>
        <w:t>一、响 应 函</w:t>
      </w:r>
    </w:p>
    <w:p w:rsidR="00F601EA" w:rsidRDefault="00F601EA" w:rsidP="00F601EA">
      <w:pPr>
        <w:spacing w:line="460" w:lineRule="exact"/>
        <w:jc w:val="left"/>
        <w:rPr>
          <w:rFonts w:ascii="宋体" w:hAnsi="宋体"/>
          <w:sz w:val="24"/>
          <w:szCs w:val="24"/>
        </w:rPr>
      </w:pPr>
    </w:p>
    <w:p w:rsidR="00F601EA" w:rsidRDefault="00F601EA" w:rsidP="00F601EA">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F601EA" w:rsidRPr="00057666" w:rsidRDefault="00F601EA" w:rsidP="00F601EA">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sidRPr="00057666">
        <w:rPr>
          <w:rFonts w:asciiTheme="minorEastAsia" w:hAnsiTheme="minorEastAsia"/>
          <w:sz w:val="24"/>
          <w:szCs w:val="24"/>
        </w:rPr>
        <w:t>我方已仔细研究了</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（项目名称）</w:t>
      </w:r>
      <w:r w:rsidRPr="00057666">
        <w:rPr>
          <w:rFonts w:asciiTheme="minorEastAsia" w:hAnsiTheme="minorEastAsia" w:hint="eastAsia"/>
          <w:sz w:val="24"/>
          <w:szCs w:val="24"/>
        </w:rPr>
        <w:t>比选</w:t>
      </w:r>
      <w:r w:rsidRPr="00057666">
        <w:rPr>
          <w:rFonts w:asciiTheme="minorEastAsia" w:hAnsiTheme="minorEastAsia"/>
          <w:sz w:val="24"/>
          <w:szCs w:val="24"/>
        </w:rPr>
        <w:t>文件的全部内容，原意以含税价人民币（大写）</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）的报价完成本项目并按合同约定履行义务。</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（5）技术部分；</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F601EA" w:rsidRDefault="00F601EA" w:rsidP="00F601EA">
      <w:pPr>
        <w:spacing w:line="460" w:lineRule="exact"/>
        <w:ind w:firstLineChars="850" w:firstLine="2040"/>
        <w:jc w:val="left"/>
        <w:rPr>
          <w:rFonts w:ascii="宋体" w:hAnsi="宋体"/>
          <w:sz w:val="24"/>
          <w:szCs w:val="24"/>
        </w:rPr>
      </w:pPr>
    </w:p>
    <w:p w:rsidR="00F601EA" w:rsidRDefault="00F601EA" w:rsidP="00F601EA">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F601EA" w:rsidRDefault="00F601EA" w:rsidP="00F601EA">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F601EA" w:rsidRDefault="00F601EA" w:rsidP="00F601EA">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F601EA" w:rsidRDefault="00F601EA" w:rsidP="00F601EA">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F601EA" w:rsidRDefault="00F601EA" w:rsidP="00F601EA">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F601EA" w:rsidRDefault="00F601EA" w:rsidP="00F601EA">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F601EA" w:rsidRDefault="00F601EA" w:rsidP="00F601EA">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F601EA" w:rsidRDefault="00F601EA" w:rsidP="00F601EA">
      <w:pPr>
        <w:spacing w:line="400" w:lineRule="exact"/>
        <w:jc w:val="center"/>
        <w:rPr>
          <w:rFonts w:ascii="宋体" w:hAnsi="宋体"/>
          <w:b/>
          <w:sz w:val="32"/>
          <w:szCs w:val="32"/>
        </w:rPr>
      </w:pPr>
      <w:r>
        <w:rPr>
          <w:rFonts w:ascii="宋体" w:hAnsi="宋体"/>
          <w:b/>
          <w:sz w:val="32"/>
          <w:szCs w:val="32"/>
        </w:rPr>
        <w:lastRenderedPageBreak/>
        <w:t>二、授权委托书</w:t>
      </w:r>
    </w:p>
    <w:p w:rsidR="00F601EA" w:rsidRDefault="00F601EA" w:rsidP="00F601EA">
      <w:pPr>
        <w:spacing w:line="480" w:lineRule="exact"/>
        <w:jc w:val="center"/>
        <w:rPr>
          <w:rFonts w:ascii="宋体" w:hAnsi="宋体"/>
          <w:sz w:val="24"/>
          <w:szCs w:val="24"/>
        </w:rPr>
      </w:pPr>
      <w:r>
        <w:rPr>
          <w:rFonts w:ascii="宋体" w:hAnsi="宋体"/>
          <w:sz w:val="24"/>
          <w:szCs w:val="24"/>
        </w:rPr>
        <w:t>（适用于有委托代理人的情况）</w:t>
      </w: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F601EA" w:rsidRDefault="00F601EA" w:rsidP="00F601EA">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F601EA" w:rsidRDefault="00F601EA" w:rsidP="00F601EA">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F601EA" w:rsidRDefault="00F601EA" w:rsidP="00F601EA">
      <w:pPr>
        <w:spacing w:line="480" w:lineRule="exact"/>
        <w:ind w:firstLineChars="200" w:firstLine="480"/>
        <w:jc w:val="left"/>
        <w:rPr>
          <w:rFonts w:ascii="宋体" w:hAnsi="宋体"/>
          <w:sz w:val="24"/>
          <w:szCs w:val="24"/>
        </w:rPr>
      </w:pPr>
    </w:p>
    <w:p w:rsidR="00F601EA" w:rsidRDefault="00F601EA" w:rsidP="00F601EA">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F601EA" w:rsidRDefault="00F601EA" w:rsidP="00F601EA">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F601EA" w:rsidRDefault="00F601EA" w:rsidP="00F601EA">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F601EA" w:rsidRDefault="00F601EA" w:rsidP="00F601EA">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F601EA" w:rsidRDefault="00F601EA" w:rsidP="00F601EA">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F601EA" w:rsidRDefault="00F601EA" w:rsidP="00F601EA">
      <w:pPr>
        <w:spacing w:line="480" w:lineRule="exact"/>
        <w:ind w:firstLineChars="3100" w:firstLine="7440"/>
        <w:jc w:val="left"/>
        <w:rPr>
          <w:rFonts w:ascii="宋体" w:hAnsi="宋体"/>
          <w:sz w:val="24"/>
          <w:szCs w:val="24"/>
        </w:rPr>
      </w:pPr>
    </w:p>
    <w:p w:rsidR="00F601EA" w:rsidRDefault="00F601EA" w:rsidP="00F601EA">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Pr>
        <w:jc w:val="center"/>
        <w:rPr>
          <w:rFonts w:ascii="宋体" w:hAnsi="宋体"/>
          <w:b/>
          <w:sz w:val="32"/>
          <w:szCs w:val="32"/>
        </w:rPr>
      </w:pPr>
      <w:r>
        <w:rPr>
          <w:rFonts w:ascii="宋体" w:hAnsi="宋体" w:hint="eastAsia"/>
          <w:b/>
          <w:sz w:val="32"/>
          <w:szCs w:val="32"/>
        </w:rPr>
        <w:lastRenderedPageBreak/>
        <w:t>三、法定代表人身份证明</w:t>
      </w:r>
    </w:p>
    <w:p w:rsidR="00F601EA" w:rsidRDefault="00F601EA" w:rsidP="00F601EA">
      <w:pPr>
        <w:spacing w:line="480" w:lineRule="exact"/>
        <w:ind w:left="765"/>
        <w:rPr>
          <w:rFonts w:ascii="宋体" w:hAnsi="宋体"/>
          <w:color w:val="000000"/>
          <w:sz w:val="24"/>
          <w:szCs w:val="24"/>
        </w:rPr>
      </w:pPr>
    </w:p>
    <w:p w:rsidR="00F601EA" w:rsidRDefault="00F601EA" w:rsidP="00F601EA">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601EA" w:rsidRDefault="00F601EA" w:rsidP="00F601EA">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601EA" w:rsidRDefault="00F601EA" w:rsidP="00F601EA">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601EA" w:rsidRDefault="00F601EA" w:rsidP="00F601EA">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F601EA" w:rsidRDefault="00F601EA" w:rsidP="00F601EA">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601EA" w:rsidRDefault="00F601EA" w:rsidP="00F601EA">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601EA" w:rsidRDefault="00F601EA" w:rsidP="00F601EA">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F601EA" w:rsidRDefault="00F601EA" w:rsidP="00F601EA">
      <w:pPr>
        <w:autoSpaceDE w:val="0"/>
        <w:autoSpaceDN w:val="0"/>
        <w:adjustRightInd w:val="0"/>
        <w:snapToGrid w:val="0"/>
        <w:spacing w:line="480" w:lineRule="exact"/>
        <w:jc w:val="left"/>
        <w:rPr>
          <w:rFonts w:ascii="宋体" w:hAnsi="宋体" w:cs="MingLiU"/>
          <w:color w:val="000000"/>
          <w:kern w:val="0"/>
          <w:sz w:val="24"/>
          <w:szCs w:val="24"/>
        </w:rPr>
      </w:pPr>
    </w:p>
    <w:p w:rsidR="00F601EA" w:rsidRDefault="00F601EA" w:rsidP="00F601EA">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F601EA" w:rsidRDefault="00F601EA" w:rsidP="00F601EA">
      <w:pPr>
        <w:autoSpaceDE w:val="0"/>
        <w:autoSpaceDN w:val="0"/>
        <w:adjustRightInd w:val="0"/>
        <w:snapToGrid w:val="0"/>
        <w:spacing w:line="480" w:lineRule="exact"/>
        <w:jc w:val="left"/>
        <w:rPr>
          <w:rFonts w:ascii="宋体" w:hAnsi="宋体" w:cs="MingLiU"/>
          <w:color w:val="000000"/>
          <w:kern w:val="0"/>
          <w:sz w:val="24"/>
          <w:szCs w:val="24"/>
        </w:rPr>
      </w:pPr>
    </w:p>
    <w:p w:rsidR="00F601EA" w:rsidRDefault="00F601EA" w:rsidP="00F601EA">
      <w:pPr>
        <w:autoSpaceDE w:val="0"/>
        <w:autoSpaceDN w:val="0"/>
        <w:adjustRightInd w:val="0"/>
        <w:snapToGrid w:val="0"/>
        <w:spacing w:line="480" w:lineRule="exact"/>
        <w:jc w:val="left"/>
        <w:rPr>
          <w:rFonts w:ascii="宋体" w:hAnsi="宋体" w:cs="MingLiU"/>
          <w:color w:val="000000"/>
          <w:kern w:val="0"/>
          <w:sz w:val="24"/>
          <w:szCs w:val="24"/>
        </w:rPr>
      </w:pPr>
    </w:p>
    <w:p w:rsidR="00F601EA" w:rsidRDefault="00F601EA" w:rsidP="00F601EA">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F601EA" w:rsidRDefault="00F601EA" w:rsidP="00F601EA">
      <w:pPr>
        <w:autoSpaceDE w:val="0"/>
        <w:autoSpaceDN w:val="0"/>
        <w:adjustRightInd w:val="0"/>
        <w:snapToGrid w:val="0"/>
        <w:spacing w:line="480" w:lineRule="exact"/>
        <w:jc w:val="left"/>
        <w:rPr>
          <w:rFonts w:ascii="宋体" w:hAnsi="宋体" w:cs="MingLiU"/>
          <w:color w:val="000000"/>
          <w:kern w:val="0"/>
          <w:sz w:val="24"/>
          <w:szCs w:val="24"/>
        </w:rPr>
      </w:pPr>
    </w:p>
    <w:p w:rsidR="00F601EA" w:rsidRDefault="00F601EA" w:rsidP="00F601EA">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F601EA" w:rsidRDefault="00F601EA" w:rsidP="00F601EA">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601EA" w:rsidTr="00B14975">
        <w:trPr>
          <w:trHeight w:val="2340"/>
        </w:trPr>
        <w:tc>
          <w:tcPr>
            <w:tcW w:w="3960" w:type="dxa"/>
          </w:tcPr>
          <w:p w:rsidR="00F601EA" w:rsidRDefault="00F601EA" w:rsidP="00B14975">
            <w:pPr>
              <w:spacing w:line="520" w:lineRule="exact"/>
              <w:ind w:firstLineChars="100" w:firstLine="211"/>
              <w:rPr>
                <w:rFonts w:ascii="宋体" w:hAnsi="宋体"/>
                <w:b/>
                <w:color w:val="000000"/>
              </w:rPr>
            </w:pPr>
          </w:p>
          <w:p w:rsidR="00F601EA" w:rsidRDefault="00F601EA" w:rsidP="00B14975">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F601EA" w:rsidRDefault="00F601EA" w:rsidP="00B14975">
            <w:pPr>
              <w:spacing w:line="520" w:lineRule="exact"/>
              <w:rPr>
                <w:rFonts w:ascii="宋体" w:hAnsi="宋体"/>
                <w:b/>
                <w:color w:val="000000"/>
              </w:rPr>
            </w:pPr>
          </w:p>
        </w:tc>
      </w:tr>
    </w:tbl>
    <w:p w:rsidR="00F601EA" w:rsidRDefault="00F601EA" w:rsidP="00F601EA">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601EA" w:rsidTr="00B14975">
        <w:trPr>
          <w:trHeight w:val="2340"/>
        </w:trPr>
        <w:tc>
          <w:tcPr>
            <w:tcW w:w="3960" w:type="dxa"/>
          </w:tcPr>
          <w:p w:rsidR="00F601EA" w:rsidRDefault="00F601EA" w:rsidP="00B14975">
            <w:pPr>
              <w:spacing w:line="520" w:lineRule="exact"/>
              <w:ind w:firstLineChars="100" w:firstLine="211"/>
              <w:rPr>
                <w:rFonts w:ascii="宋体" w:hAnsi="宋体"/>
                <w:b/>
                <w:color w:val="000000"/>
              </w:rPr>
            </w:pPr>
          </w:p>
          <w:p w:rsidR="00F601EA" w:rsidRDefault="00F601EA" w:rsidP="00B14975">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F601EA" w:rsidRDefault="00F601EA" w:rsidP="00B14975">
            <w:pPr>
              <w:spacing w:line="520" w:lineRule="exact"/>
              <w:rPr>
                <w:rFonts w:ascii="宋体" w:hAnsi="宋体"/>
                <w:b/>
                <w:color w:val="000000"/>
              </w:rPr>
            </w:pPr>
          </w:p>
        </w:tc>
      </w:tr>
    </w:tbl>
    <w:p w:rsidR="00F601EA" w:rsidRDefault="00F601EA" w:rsidP="00F601EA">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Pr>
        <w:sectPr w:rsidR="00F601EA">
          <w:footerReference w:type="default" r:id="rId16"/>
          <w:pgSz w:w="11906" w:h="16838"/>
          <w:pgMar w:top="1276" w:right="1274" w:bottom="1135" w:left="1134" w:header="851" w:footer="992" w:gutter="0"/>
          <w:pgNumType w:start="1"/>
          <w:cols w:space="720"/>
          <w:docGrid w:type="lines" w:linePitch="312"/>
        </w:sectPr>
      </w:pPr>
    </w:p>
    <w:p w:rsidR="00F601EA" w:rsidRDefault="002263CE" w:rsidP="00F601EA">
      <w:pPr>
        <w:spacing w:line="276" w:lineRule="auto"/>
        <w:rPr>
          <w:rFonts w:ascii="宋体"/>
          <w:b/>
          <w:bCs/>
          <w:sz w:val="28"/>
          <w:szCs w:val="28"/>
        </w:rPr>
      </w:pPr>
      <w:r>
        <w:rPr>
          <w:rFonts w:ascii="宋体" w:hAnsi="宋体" w:cs="宋体" w:hint="eastAsia"/>
          <w:b/>
          <w:bCs/>
          <w:sz w:val="28"/>
          <w:szCs w:val="28"/>
        </w:rPr>
        <w:lastRenderedPageBreak/>
        <w:t>四、营业执照副本</w:t>
      </w:r>
      <w:r>
        <w:rPr>
          <w:rFonts w:ascii="宋体" w:hint="eastAsia"/>
          <w:b/>
          <w:bCs/>
          <w:color w:val="000000"/>
          <w:sz w:val="28"/>
          <w:szCs w:val="28"/>
        </w:rPr>
        <w:t>；</w:t>
      </w:r>
    </w:p>
    <w:p w:rsidR="00F601EA" w:rsidRDefault="002263CE" w:rsidP="00F601EA">
      <w:pPr>
        <w:spacing w:line="276" w:lineRule="auto"/>
        <w:rPr>
          <w:rFonts w:ascii="宋体"/>
          <w:b/>
          <w:bCs/>
          <w:color w:val="000000"/>
          <w:sz w:val="28"/>
          <w:szCs w:val="28"/>
        </w:rPr>
      </w:pPr>
      <w:r>
        <w:rPr>
          <w:rFonts w:ascii="宋体" w:hint="eastAsia"/>
          <w:b/>
          <w:bCs/>
          <w:color w:val="000000"/>
          <w:sz w:val="28"/>
          <w:szCs w:val="28"/>
        </w:rPr>
        <w:t>五、资质材料；</w:t>
      </w:r>
    </w:p>
    <w:p w:rsidR="00F601EA" w:rsidRDefault="00F601EA" w:rsidP="00F601EA">
      <w:pPr>
        <w:spacing w:line="276" w:lineRule="auto"/>
        <w:rPr>
          <w:rFonts w:ascii="宋体"/>
          <w:b/>
          <w:bCs/>
          <w:color w:val="000000"/>
          <w:sz w:val="28"/>
          <w:szCs w:val="28"/>
        </w:rPr>
      </w:pPr>
      <w:r>
        <w:rPr>
          <w:rFonts w:ascii="宋体" w:hint="eastAsia"/>
          <w:b/>
          <w:bCs/>
          <w:color w:val="000000"/>
          <w:sz w:val="28"/>
          <w:szCs w:val="28"/>
        </w:rPr>
        <w:t>六、商务部分；</w:t>
      </w:r>
    </w:p>
    <w:p w:rsidR="00F601EA" w:rsidRDefault="00F601EA" w:rsidP="00F601EA">
      <w:pPr>
        <w:spacing w:line="276" w:lineRule="auto"/>
        <w:rPr>
          <w:rFonts w:ascii="宋体"/>
          <w:b/>
          <w:bCs/>
          <w:color w:val="000000"/>
          <w:sz w:val="28"/>
          <w:szCs w:val="28"/>
        </w:rPr>
      </w:pPr>
      <w:r>
        <w:rPr>
          <w:rFonts w:ascii="宋体" w:hint="eastAsia"/>
          <w:b/>
          <w:bCs/>
          <w:color w:val="000000"/>
          <w:sz w:val="28"/>
          <w:szCs w:val="28"/>
        </w:rPr>
        <w:t>七、技术部分；</w:t>
      </w:r>
    </w:p>
    <w:p w:rsidR="00F601EA" w:rsidRDefault="00F601EA" w:rsidP="00F601EA">
      <w:pPr>
        <w:spacing w:line="276" w:lineRule="auto"/>
        <w:rPr>
          <w:rFonts w:ascii="宋体"/>
          <w:b/>
          <w:bCs/>
          <w:color w:val="000000"/>
          <w:sz w:val="28"/>
          <w:szCs w:val="28"/>
        </w:rPr>
      </w:pPr>
      <w:r>
        <w:rPr>
          <w:rFonts w:ascii="宋体" w:hint="eastAsia"/>
          <w:b/>
          <w:bCs/>
          <w:color w:val="000000"/>
          <w:sz w:val="28"/>
          <w:szCs w:val="28"/>
        </w:rPr>
        <w:t>八、其它须说明材料。</w:t>
      </w:r>
    </w:p>
    <w:p w:rsidR="00F601EA" w:rsidRDefault="00F601EA" w:rsidP="00F601EA">
      <w:pPr>
        <w:spacing w:line="276" w:lineRule="auto"/>
        <w:rPr>
          <w:rFonts w:ascii="宋体"/>
          <w:b/>
          <w:bCs/>
          <w:color w:val="000000"/>
          <w:sz w:val="28"/>
          <w:szCs w:val="28"/>
        </w:rPr>
      </w:pPr>
      <w:r>
        <w:rPr>
          <w:rFonts w:ascii="宋体" w:hint="eastAsia"/>
          <w:b/>
          <w:bCs/>
          <w:color w:val="000000"/>
          <w:sz w:val="28"/>
          <w:szCs w:val="28"/>
        </w:rPr>
        <w:t>格式由响应人自行编制</w:t>
      </w: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306A95" w:rsidRPr="00F601EA" w:rsidRDefault="00306A95" w:rsidP="00F601EA">
      <w:pPr>
        <w:rPr>
          <w:sz w:val="32"/>
          <w:szCs w:val="32"/>
        </w:rPr>
      </w:pPr>
    </w:p>
    <w:sectPr w:rsidR="00306A95" w:rsidRPr="00F601EA" w:rsidSect="00F601EA">
      <w:pgSz w:w="11906" w:h="16838"/>
      <w:pgMar w:top="1276" w:right="1274" w:bottom="1135"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015" w:rsidRDefault="00EE2015" w:rsidP="00306A95">
      <w:r>
        <w:separator/>
      </w:r>
    </w:p>
  </w:endnote>
  <w:endnote w:type="continuationSeparator" w:id="0">
    <w:p w:rsidR="00EE2015" w:rsidRDefault="00EE2015" w:rsidP="00306A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
    <w:altName w:val="黑体"/>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5" w:rsidRDefault="00306A9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5" w:rsidRDefault="00335E1A">
    <w:pPr>
      <w:pStyle w:val="a7"/>
      <w:jc w:val="center"/>
    </w:pPr>
    <w:r w:rsidRPr="00335E1A">
      <w:fldChar w:fldCharType="begin"/>
    </w:r>
    <w:r w:rsidR="00A53A0B">
      <w:instrText xml:space="preserve"> PAGE   \* MERGEFORMAT </w:instrText>
    </w:r>
    <w:r w:rsidRPr="00335E1A">
      <w:fldChar w:fldCharType="separate"/>
    </w:r>
    <w:r w:rsidR="00F601EA" w:rsidRPr="00F601EA">
      <w:rPr>
        <w:noProof/>
        <w:lang w:val="zh-CN"/>
      </w:rPr>
      <w:t>7</w:t>
    </w:r>
    <w:r>
      <w:rPr>
        <w:lang w:val="zh-CN"/>
      </w:rPr>
      <w:fldChar w:fldCharType="end"/>
    </w:r>
  </w:p>
  <w:p w:rsidR="00306A95" w:rsidRDefault="00306A9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5" w:rsidRDefault="00306A95">
    <w:pPr>
      <w:pStyle w:val="a7"/>
      <w:jc w:val="center"/>
    </w:pPr>
  </w:p>
  <w:p w:rsidR="00306A95" w:rsidRDefault="00306A95">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EA" w:rsidRDefault="00F601EA">
    <w:pPr>
      <w:pStyle w:val="a7"/>
      <w:jc w:val="center"/>
    </w:pPr>
    <w:r>
      <w:rPr>
        <w:rFonts w:cs="宋体" w:hint="eastAsia"/>
      </w:rPr>
      <w:t>第</w:t>
    </w:r>
    <w:r w:rsidR="00335E1A" w:rsidRPr="00335E1A">
      <w:fldChar w:fldCharType="begin"/>
    </w:r>
    <w:r>
      <w:instrText xml:space="preserve"> PAGE   \* MERGEFORMAT </w:instrText>
    </w:r>
    <w:r w:rsidR="00335E1A" w:rsidRPr="00335E1A">
      <w:fldChar w:fldCharType="separate"/>
    </w:r>
    <w:r w:rsidR="00A76A20" w:rsidRPr="00A76A20">
      <w:rPr>
        <w:noProof/>
        <w:lang w:val="zh-CN"/>
      </w:rPr>
      <w:t>3</w:t>
    </w:r>
    <w:r w:rsidR="00335E1A">
      <w:rPr>
        <w:noProof/>
        <w:lang w:val="zh-CN"/>
      </w:rPr>
      <w:fldChar w:fldCharType="end"/>
    </w:r>
    <w:r>
      <w:rPr>
        <w:rFonts w:cs="宋体" w:hint="eastAsia"/>
      </w:rPr>
      <w:t>页，共</w:t>
    </w:r>
    <w:r>
      <w:rPr>
        <w:rFonts w:hint="eastAsia"/>
      </w:rPr>
      <w:t>13</w:t>
    </w:r>
    <w:r>
      <w:rPr>
        <w:rFonts w:cs="宋体" w:hint="eastAsia"/>
      </w:rPr>
      <w:t>页</w:t>
    </w:r>
  </w:p>
  <w:p w:rsidR="00F601EA" w:rsidRDefault="00F601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015" w:rsidRDefault="00EE2015" w:rsidP="00306A95">
      <w:r>
        <w:separator/>
      </w:r>
    </w:p>
  </w:footnote>
  <w:footnote w:type="continuationSeparator" w:id="0">
    <w:p w:rsidR="00EE2015" w:rsidRDefault="00EE2015" w:rsidP="00306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5" w:rsidRDefault="00306A9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5" w:rsidRDefault="00306A95">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5" w:rsidRDefault="00306A95">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16A26"/>
    <w:multiLevelType w:val="singleLevel"/>
    <w:tmpl w:val="4C816A26"/>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2A5A"/>
    <w:rsid w:val="0000362B"/>
    <w:rsid w:val="00003979"/>
    <w:rsid w:val="00010A7A"/>
    <w:rsid w:val="00010F6B"/>
    <w:rsid w:val="00030034"/>
    <w:rsid w:val="00031FE1"/>
    <w:rsid w:val="000461A9"/>
    <w:rsid w:val="00064777"/>
    <w:rsid w:val="00066282"/>
    <w:rsid w:val="00066FA3"/>
    <w:rsid w:val="00070FA9"/>
    <w:rsid w:val="000766DE"/>
    <w:rsid w:val="000835B3"/>
    <w:rsid w:val="000A42DA"/>
    <w:rsid w:val="000B0942"/>
    <w:rsid w:val="000E0905"/>
    <w:rsid w:val="000E16A1"/>
    <w:rsid w:val="000E202C"/>
    <w:rsid w:val="000F6CEE"/>
    <w:rsid w:val="00103536"/>
    <w:rsid w:val="0011028D"/>
    <w:rsid w:val="001137DA"/>
    <w:rsid w:val="00125477"/>
    <w:rsid w:val="00132ED8"/>
    <w:rsid w:val="001342D6"/>
    <w:rsid w:val="00144287"/>
    <w:rsid w:val="0015782E"/>
    <w:rsid w:val="00161E43"/>
    <w:rsid w:val="00196492"/>
    <w:rsid w:val="001D4A28"/>
    <w:rsid w:val="001E55C8"/>
    <w:rsid w:val="00203815"/>
    <w:rsid w:val="00203BB8"/>
    <w:rsid w:val="0020556E"/>
    <w:rsid w:val="0020584A"/>
    <w:rsid w:val="00221650"/>
    <w:rsid w:val="002235FA"/>
    <w:rsid w:val="002263CE"/>
    <w:rsid w:val="00265E03"/>
    <w:rsid w:val="00281165"/>
    <w:rsid w:val="002910CE"/>
    <w:rsid w:val="002B0C62"/>
    <w:rsid w:val="002B4DA6"/>
    <w:rsid w:val="002C49A2"/>
    <w:rsid w:val="002C4EEC"/>
    <w:rsid w:val="002C79E4"/>
    <w:rsid w:val="002E106A"/>
    <w:rsid w:val="002E6B48"/>
    <w:rsid w:val="002F57F2"/>
    <w:rsid w:val="002F5EE2"/>
    <w:rsid w:val="00306A95"/>
    <w:rsid w:val="00306D9B"/>
    <w:rsid w:val="003107CB"/>
    <w:rsid w:val="0031380A"/>
    <w:rsid w:val="003164EC"/>
    <w:rsid w:val="0032476C"/>
    <w:rsid w:val="00333907"/>
    <w:rsid w:val="00333F9F"/>
    <w:rsid w:val="00335E1A"/>
    <w:rsid w:val="00360845"/>
    <w:rsid w:val="00362485"/>
    <w:rsid w:val="003C0CBA"/>
    <w:rsid w:val="003C1FA7"/>
    <w:rsid w:val="003D4A7B"/>
    <w:rsid w:val="003E5682"/>
    <w:rsid w:val="003E7D6F"/>
    <w:rsid w:val="003F5C8D"/>
    <w:rsid w:val="003F7969"/>
    <w:rsid w:val="00413239"/>
    <w:rsid w:val="00417331"/>
    <w:rsid w:val="004248D9"/>
    <w:rsid w:val="00427894"/>
    <w:rsid w:val="00430E32"/>
    <w:rsid w:val="00452C95"/>
    <w:rsid w:val="00456AEE"/>
    <w:rsid w:val="004603D6"/>
    <w:rsid w:val="0047392F"/>
    <w:rsid w:val="0047510C"/>
    <w:rsid w:val="004C3422"/>
    <w:rsid w:val="004F7251"/>
    <w:rsid w:val="004F7B00"/>
    <w:rsid w:val="005002B4"/>
    <w:rsid w:val="005115BF"/>
    <w:rsid w:val="005227E7"/>
    <w:rsid w:val="00574F0E"/>
    <w:rsid w:val="0057713D"/>
    <w:rsid w:val="005842D4"/>
    <w:rsid w:val="00587DD7"/>
    <w:rsid w:val="00591C89"/>
    <w:rsid w:val="00593D4D"/>
    <w:rsid w:val="005A600A"/>
    <w:rsid w:val="005A70E3"/>
    <w:rsid w:val="005C0046"/>
    <w:rsid w:val="005D64FE"/>
    <w:rsid w:val="005E24A6"/>
    <w:rsid w:val="005E29C2"/>
    <w:rsid w:val="005E455E"/>
    <w:rsid w:val="005E77B7"/>
    <w:rsid w:val="005F45BB"/>
    <w:rsid w:val="005F6FAE"/>
    <w:rsid w:val="00600145"/>
    <w:rsid w:val="0063308C"/>
    <w:rsid w:val="00657FE9"/>
    <w:rsid w:val="00663B12"/>
    <w:rsid w:val="006643B9"/>
    <w:rsid w:val="0067443F"/>
    <w:rsid w:val="00683A96"/>
    <w:rsid w:val="00696C33"/>
    <w:rsid w:val="006A03AB"/>
    <w:rsid w:val="006C4A11"/>
    <w:rsid w:val="006C7F80"/>
    <w:rsid w:val="006E122E"/>
    <w:rsid w:val="006E1545"/>
    <w:rsid w:val="006E519B"/>
    <w:rsid w:val="006E58C9"/>
    <w:rsid w:val="006E73B1"/>
    <w:rsid w:val="00701982"/>
    <w:rsid w:val="007067CD"/>
    <w:rsid w:val="00707A70"/>
    <w:rsid w:val="00730942"/>
    <w:rsid w:val="00734C9F"/>
    <w:rsid w:val="007368FF"/>
    <w:rsid w:val="00751A9F"/>
    <w:rsid w:val="00753533"/>
    <w:rsid w:val="00765667"/>
    <w:rsid w:val="00770230"/>
    <w:rsid w:val="007C3AFC"/>
    <w:rsid w:val="007D6034"/>
    <w:rsid w:val="007F559F"/>
    <w:rsid w:val="007F7CD2"/>
    <w:rsid w:val="00810C5C"/>
    <w:rsid w:val="00812C43"/>
    <w:rsid w:val="008147AD"/>
    <w:rsid w:val="00844F72"/>
    <w:rsid w:val="00881C75"/>
    <w:rsid w:val="00890C22"/>
    <w:rsid w:val="008924B0"/>
    <w:rsid w:val="008A34BA"/>
    <w:rsid w:val="008D2702"/>
    <w:rsid w:val="008D2C20"/>
    <w:rsid w:val="00927A2A"/>
    <w:rsid w:val="00927AFF"/>
    <w:rsid w:val="0093572B"/>
    <w:rsid w:val="009602D2"/>
    <w:rsid w:val="0097720E"/>
    <w:rsid w:val="0098521C"/>
    <w:rsid w:val="00991F38"/>
    <w:rsid w:val="009A0D93"/>
    <w:rsid w:val="009A1617"/>
    <w:rsid w:val="009C7D27"/>
    <w:rsid w:val="009E00F2"/>
    <w:rsid w:val="00A07A37"/>
    <w:rsid w:val="00A140FD"/>
    <w:rsid w:val="00A2041D"/>
    <w:rsid w:val="00A42B44"/>
    <w:rsid w:val="00A53A0B"/>
    <w:rsid w:val="00A61B1C"/>
    <w:rsid w:val="00A63AF8"/>
    <w:rsid w:val="00A73FC4"/>
    <w:rsid w:val="00A74DD0"/>
    <w:rsid w:val="00A76A20"/>
    <w:rsid w:val="00A92628"/>
    <w:rsid w:val="00A9777C"/>
    <w:rsid w:val="00AA7419"/>
    <w:rsid w:val="00AC2355"/>
    <w:rsid w:val="00AD557A"/>
    <w:rsid w:val="00AE2F4B"/>
    <w:rsid w:val="00B00981"/>
    <w:rsid w:val="00B05BCC"/>
    <w:rsid w:val="00B140A7"/>
    <w:rsid w:val="00B1682E"/>
    <w:rsid w:val="00B2182E"/>
    <w:rsid w:val="00B2579D"/>
    <w:rsid w:val="00B411A2"/>
    <w:rsid w:val="00B42EC7"/>
    <w:rsid w:val="00B571AC"/>
    <w:rsid w:val="00B6484C"/>
    <w:rsid w:val="00BA0E5F"/>
    <w:rsid w:val="00BA624D"/>
    <w:rsid w:val="00BB1BBB"/>
    <w:rsid w:val="00BB32D0"/>
    <w:rsid w:val="00BD351E"/>
    <w:rsid w:val="00BD3FB2"/>
    <w:rsid w:val="00BE6A2A"/>
    <w:rsid w:val="00BF0937"/>
    <w:rsid w:val="00C00075"/>
    <w:rsid w:val="00C022A1"/>
    <w:rsid w:val="00C1645F"/>
    <w:rsid w:val="00C3522D"/>
    <w:rsid w:val="00C57F5C"/>
    <w:rsid w:val="00C64A6B"/>
    <w:rsid w:val="00C70624"/>
    <w:rsid w:val="00C70D1E"/>
    <w:rsid w:val="00C7171A"/>
    <w:rsid w:val="00C7573F"/>
    <w:rsid w:val="00C9560C"/>
    <w:rsid w:val="00CA31BC"/>
    <w:rsid w:val="00CB034F"/>
    <w:rsid w:val="00CB2945"/>
    <w:rsid w:val="00CC2691"/>
    <w:rsid w:val="00CC3C14"/>
    <w:rsid w:val="00CD061E"/>
    <w:rsid w:val="00CD497A"/>
    <w:rsid w:val="00CD4F84"/>
    <w:rsid w:val="00CD63DE"/>
    <w:rsid w:val="00CD6920"/>
    <w:rsid w:val="00CE0854"/>
    <w:rsid w:val="00CF2BE1"/>
    <w:rsid w:val="00CF3F4D"/>
    <w:rsid w:val="00D07639"/>
    <w:rsid w:val="00D20AA5"/>
    <w:rsid w:val="00D22B59"/>
    <w:rsid w:val="00D3043C"/>
    <w:rsid w:val="00D31EFA"/>
    <w:rsid w:val="00D351BE"/>
    <w:rsid w:val="00D37FE7"/>
    <w:rsid w:val="00D40BB0"/>
    <w:rsid w:val="00D43580"/>
    <w:rsid w:val="00D5048E"/>
    <w:rsid w:val="00D50D41"/>
    <w:rsid w:val="00D722B7"/>
    <w:rsid w:val="00D80C24"/>
    <w:rsid w:val="00D83EBC"/>
    <w:rsid w:val="00D96FBB"/>
    <w:rsid w:val="00DA043E"/>
    <w:rsid w:val="00DA39CC"/>
    <w:rsid w:val="00DB4CB8"/>
    <w:rsid w:val="00DC29CC"/>
    <w:rsid w:val="00DD3740"/>
    <w:rsid w:val="00DE26FA"/>
    <w:rsid w:val="00DE42E7"/>
    <w:rsid w:val="00DE4747"/>
    <w:rsid w:val="00DF0369"/>
    <w:rsid w:val="00E0099D"/>
    <w:rsid w:val="00E16A9F"/>
    <w:rsid w:val="00E20C16"/>
    <w:rsid w:val="00E3485F"/>
    <w:rsid w:val="00E369B2"/>
    <w:rsid w:val="00E56005"/>
    <w:rsid w:val="00E56D57"/>
    <w:rsid w:val="00E777C5"/>
    <w:rsid w:val="00E8309A"/>
    <w:rsid w:val="00E844D4"/>
    <w:rsid w:val="00E91FBA"/>
    <w:rsid w:val="00EC2623"/>
    <w:rsid w:val="00EC6D47"/>
    <w:rsid w:val="00EE2015"/>
    <w:rsid w:val="00EE4AE6"/>
    <w:rsid w:val="00EF36DF"/>
    <w:rsid w:val="00EF465C"/>
    <w:rsid w:val="00F003DF"/>
    <w:rsid w:val="00F07B16"/>
    <w:rsid w:val="00F20B3C"/>
    <w:rsid w:val="00F27EF5"/>
    <w:rsid w:val="00F40572"/>
    <w:rsid w:val="00F43147"/>
    <w:rsid w:val="00F601EA"/>
    <w:rsid w:val="00F63C41"/>
    <w:rsid w:val="00F73BB7"/>
    <w:rsid w:val="00F752B9"/>
    <w:rsid w:val="00F770E6"/>
    <w:rsid w:val="00FA4D60"/>
    <w:rsid w:val="00FA6C14"/>
    <w:rsid w:val="00FB47D2"/>
    <w:rsid w:val="00FD171B"/>
    <w:rsid w:val="00FD2B0A"/>
    <w:rsid w:val="00FD36D5"/>
    <w:rsid w:val="00FE244E"/>
    <w:rsid w:val="00FF0591"/>
    <w:rsid w:val="00FF1A59"/>
    <w:rsid w:val="1D4B1F55"/>
    <w:rsid w:val="21634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Body Text" w:semiHidden="0" w:unhideWhenUsed="0" w:qFormat="1"/>
    <w:lsdException w:name="Body Text Indent" w:semiHidden="0" w:unhideWhenUsed="0"/>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A95"/>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306A95"/>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306A95"/>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306A95"/>
    <w:rPr>
      <w:rFonts w:ascii="宋体" w:hAnsi="宋体" w:cs="宋体"/>
      <w:sz w:val="28"/>
      <w:szCs w:val="28"/>
    </w:rPr>
  </w:style>
  <w:style w:type="paragraph" w:styleId="a4">
    <w:name w:val="Body Text Indent"/>
    <w:basedOn w:val="a"/>
    <w:link w:val="Char0"/>
    <w:uiPriority w:val="99"/>
    <w:rsid w:val="00306A95"/>
    <w:pPr>
      <w:spacing w:after="120"/>
      <w:ind w:leftChars="200" w:left="420"/>
    </w:pPr>
  </w:style>
  <w:style w:type="paragraph" w:styleId="a5">
    <w:name w:val="Date"/>
    <w:basedOn w:val="a"/>
    <w:next w:val="a"/>
    <w:link w:val="Char1"/>
    <w:uiPriority w:val="99"/>
    <w:qFormat/>
    <w:rsid w:val="00306A95"/>
    <w:pPr>
      <w:ind w:leftChars="2500" w:left="100"/>
    </w:pPr>
  </w:style>
  <w:style w:type="paragraph" w:styleId="20">
    <w:name w:val="Body Text Indent 2"/>
    <w:basedOn w:val="a"/>
    <w:link w:val="2Char0"/>
    <w:uiPriority w:val="99"/>
    <w:qFormat/>
    <w:rsid w:val="00306A95"/>
    <w:pPr>
      <w:spacing w:after="120" w:line="480" w:lineRule="auto"/>
      <w:ind w:leftChars="200" w:left="420"/>
    </w:pPr>
  </w:style>
  <w:style w:type="paragraph" w:styleId="a6">
    <w:name w:val="Balloon Text"/>
    <w:basedOn w:val="a"/>
    <w:link w:val="Char2"/>
    <w:uiPriority w:val="99"/>
    <w:rsid w:val="00306A95"/>
    <w:rPr>
      <w:sz w:val="18"/>
      <w:szCs w:val="18"/>
    </w:rPr>
  </w:style>
  <w:style w:type="paragraph" w:styleId="a7">
    <w:name w:val="footer"/>
    <w:basedOn w:val="a"/>
    <w:link w:val="Char3"/>
    <w:uiPriority w:val="99"/>
    <w:rsid w:val="00306A95"/>
    <w:pPr>
      <w:tabs>
        <w:tab w:val="center" w:pos="4153"/>
        <w:tab w:val="right" w:pos="8306"/>
      </w:tabs>
      <w:snapToGrid w:val="0"/>
      <w:jc w:val="left"/>
    </w:pPr>
    <w:rPr>
      <w:sz w:val="18"/>
      <w:szCs w:val="18"/>
    </w:rPr>
  </w:style>
  <w:style w:type="paragraph" w:styleId="a8">
    <w:name w:val="header"/>
    <w:basedOn w:val="a"/>
    <w:link w:val="Char4"/>
    <w:uiPriority w:val="99"/>
    <w:rsid w:val="00306A95"/>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306A95"/>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qFormat/>
    <w:rsid w:val="00306A95"/>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rsid w:val="00306A95"/>
  </w:style>
  <w:style w:type="character" w:customStyle="1" w:styleId="Char4">
    <w:name w:val="页眉 Char"/>
    <w:basedOn w:val="a0"/>
    <w:link w:val="a8"/>
    <w:uiPriority w:val="99"/>
    <w:qFormat/>
    <w:rsid w:val="00306A95"/>
    <w:rPr>
      <w:sz w:val="18"/>
      <w:szCs w:val="18"/>
    </w:rPr>
  </w:style>
  <w:style w:type="character" w:customStyle="1" w:styleId="Char3">
    <w:name w:val="页脚 Char"/>
    <w:basedOn w:val="a0"/>
    <w:link w:val="a7"/>
    <w:uiPriority w:val="99"/>
    <w:rsid w:val="00306A95"/>
    <w:rPr>
      <w:sz w:val="18"/>
      <w:szCs w:val="18"/>
    </w:rPr>
  </w:style>
  <w:style w:type="character" w:customStyle="1" w:styleId="2Char">
    <w:name w:val="标题 2 Char"/>
    <w:basedOn w:val="a0"/>
    <w:link w:val="2"/>
    <w:uiPriority w:val="99"/>
    <w:qFormat/>
    <w:rsid w:val="00306A95"/>
    <w:rPr>
      <w:rFonts w:ascii="Cambria" w:eastAsia="宋体" w:hAnsi="Cambria" w:cs="Cambria"/>
      <w:b/>
      <w:bCs/>
      <w:sz w:val="32"/>
      <w:szCs w:val="32"/>
    </w:rPr>
  </w:style>
  <w:style w:type="character" w:customStyle="1" w:styleId="3Char">
    <w:name w:val="标题 3 Char"/>
    <w:basedOn w:val="a0"/>
    <w:link w:val="3"/>
    <w:uiPriority w:val="99"/>
    <w:rsid w:val="00306A95"/>
    <w:rPr>
      <w:rFonts w:ascii="Times New Roman" w:eastAsia="宋体" w:hAnsi="Times New Roman" w:cs="Times New Roman"/>
      <w:b/>
      <w:bCs/>
      <w:sz w:val="32"/>
      <w:szCs w:val="32"/>
    </w:rPr>
  </w:style>
  <w:style w:type="character" w:customStyle="1" w:styleId="Char2">
    <w:name w:val="批注框文本 Char"/>
    <w:basedOn w:val="a0"/>
    <w:link w:val="a6"/>
    <w:uiPriority w:val="99"/>
    <w:qFormat/>
    <w:rsid w:val="00306A95"/>
    <w:rPr>
      <w:rFonts w:ascii="Times New Roman" w:eastAsia="宋体" w:hAnsi="Times New Roman" w:cs="Times New Roman"/>
      <w:sz w:val="18"/>
      <w:szCs w:val="18"/>
    </w:rPr>
  </w:style>
  <w:style w:type="paragraph" w:customStyle="1" w:styleId="CM101">
    <w:name w:val="CM101"/>
    <w:basedOn w:val="a"/>
    <w:next w:val="a"/>
    <w:uiPriority w:val="99"/>
    <w:rsid w:val="00306A95"/>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306A95"/>
    <w:pPr>
      <w:spacing w:beforeLines="50" w:afterLines="50"/>
      <w:jc w:val="center"/>
    </w:pPr>
    <w:rPr>
      <w:rFonts w:eastAsia="黑体"/>
      <w:sz w:val="32"/>
      <w:szCs w:val="32"/>
    </w:rPr>
  </w:style>
  <w:style w:type="character" w:customStyle="1" w:styleId="2Char0">
    <w:name w:val="正文文本缩进 2 Char"/>
    <w:basedOn w:val="a0"/>
    <w:link w:val="20"/>
    <w:uiPriority w:val="99"/>
    <w:qFormat/>
    <w:rsid w:val="00306A95"/>
    <w:rPr>
      <w:rFonts w:ascii="Times New Roman" w:eastAsia="宋体" w:hAnsi="Times New Roman" w:cs="Times New Roman"/>
      <w:szCs w:val="21"/>
    </w:rPr>
  </w:style>
  <w:style w:type="character" w:customStyle="1" w:styleId="Char">
    <w:name w:val="正文文本 Char"/>
    <w:basedOn w:val="a0"/>
    <w:link w:val="a3"/>
    <w:uiPriority w:val="99"/>
    <w:qFormat/>
    <w:rsid w:val="00306A95"/>
    <w:rPr>
      <w:rFonts w:ascii="宋体" w:eastAsia="宋体" w:hAnsi="宋体" w:cs="宋体"/>
      <w:sz w:val="28"/>
      <w:szCs w:val="28"/>
    </w:rPr>
  </w:style>
  <w:style w:type="paragraph" w:customStyle="1" w:styleId="Default">
    <w:name w:val="Default"/>
    <w:uiPriority w:val="99"/>
    <w:qFormat/>
    <w:rsid w:val="00306A95"/>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306A95"/>
    <w:rPr>
      <w:color w:val="auto"/>
    </w:rPr>
  </w:style>
  <w:style w:type="character" w:customStyle="1" w:styleId="Char0">
    <w:name w:val="正文文本缩进 Char"/>
    <w:basedOn w:val="a0"/>
    <w:link w:val="a4"/>
    <w:uiPriority w:val="99"/>
    <w:qFormat/>
    <w:rsid w:val="00306A95"/>
    <w:rPr>
      <w:rFonts w:ascii="Times New Roman" w:eastAsia="宋体" w:hAnsi="Times New Roman" w:cs="Times New Roman"/>
      <w:szCs w:val="21"/>
    </w:rPr>
  </w:style>
  <w:style w:type="character" w:customStyle="1" w:styleId="Char1">
    <w:name w:val="日期 Char"/>
    <w:basedOn w:val="a0"/>
    <w:link w:val="a5"/>
    <w:uiPriority w:val="99"/>
    <w:qFormat/>
    <w:rsid w:val="00306A95"/>
    <w:rPr>
      <w:rFonts w:ascii="Times New Roman" w:eastAsia="宋体" w:hAnsi="Times New Roman" w:cs="Times New Roman"/>
      <w:szCs w:val="21"/>
    </w:rPr>
  </w:style>
  <w:style w:type="paragraph" w:styleId="ac">
    <w:name w:val="List Paragraph"/>
    <w:basedOn w:val="a"/>
    <w:uiPriority w:val="99"/>
    <w:qFormat/>
    <w:rsid w:val="00306A95"/>
    <w:pPr>
      <w:ind w:firstLineChars="200" w:firstLine="420"/>
    </w:pPr>
    <w:rPr>
      <w:szCs w:val="24"/>
    </w:rPr>
  </w:style>
  <w:style w:type="paragraph" w:customStyle="1" w:styleId="21">
    <w:name w:val="正文+ 小四，首行缩进:  2 字符"/>
    <w:basedOn w:val="a"/>
    <w:rsid w:val="00306A95"/>
    <w:pPr>
      <w:ind w:firstLine="480"/>
    </w:pPr>
    <w:rPr>
      <w:rFonts w:cs="宋体"/>
      <w:szCs w:val="20"/>
    </w:rPr>
  </w:style>
  <w:style w:type="paragraph" w:customStyle="1" w:styleId="TableParagraph">
    <w:name w:val="Table Paragraph"/>
    <w:basedOn w:val="a"/>
    <w:uiPriority w:val="99"/>
    <w:rsid w:val="00D43580"/>
    <w:pPr>
      <w:autoSpaceDE w:val="0"/>
      <w:autoSpaceDN w:val="0"/>
      <w:jc w:val="left"/>
    </w:pPr>
    <w:rPr>
      <w:rFonts w:ascii="仿宋" w:eastAsia="仿宋" w:hAnsi="仿宋" w:cs="仿宋"/>
      <w:kern w:val="0"/>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76F6DA-2519-4F34-B653-80AC61D19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975</Words>
  <Characters>5559</Characters>
  <Application>Microsoft Office Word</Application>
  <DocSecurity>0</DocSecurity>
  <Lines>46</Lines>
  <Paragraphs>13</Paragraphs>
  <ScaleCrop>false</ScaleCrop>
  <Company>Microsoft</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2021-09-30T00:35:00Z</cp:lastPrinted>
  <dcterms:created xsi:type="dcterms:W3CDTF">2021-11-01T01:14:00Z</dcterms:created>
  <dcterms:modified xsi:type="dcterms:W3CDTF">2021-11-01T01:14:00Z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f6b3e38cd3a942358e4dcdf46c54c630</vt:lpwstr>
  </property>
  <property fmtid="{D5CDD505-2E9C-101B-9397-08002B2CF9AE}" pid="3" name="KSOProductBuildVer">
    <vt:lpwstr>2052-11.1.0.10700</vt:lpwstr>
  </property>
</Properties>
</file>