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BE" w:rsidRDefault="00A159BE"/>
    <w:p w:rsidR="00A159BE" w:rsidRDefault="00A159BE"/>
    <w:p w:rsidR="00A159BE" w:rsidRDefault="00A159BE"/>
    <w:p w:rsidR="00A159BE" w:rsidRDefault="00A159BE"/>
    <w:p w:rsidR="00A159BE" w:rsidRDefault="000A1D1F">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8D15C1">
        <w:rPr>
          <w:rFonts w:hint="eastAsia"/>
          <w:b/>
          <w:sz w:val="32"/>
          <w:szCs w:val="32"/>
          <w:u w:val="single"/>
        </w:rPr>
        <w:t xml:space="preserve"> </w:t>
      </w:r>
      <w:r w:rsidR="008D15C1">
        <w:rPr>
          <w:rFonts w:hint="eastAsia"/>
          <w:b/>
          <w:sz w:val="28"/>
          <w:szCs w:val="28"/>
          <w:u w:val="single"/>
        </w:rPr>
        <w:t>重钢总医院内镜中心胃肠镜维保项目</w:t>
      </w:r>
      <w:r w:rsidR="00412E6F">
        <w:rPr>
          <w:rFonts w:hint="eastAsia"/>
          <w:b/>
          <w:sz w:val="28"/>
          <w:szCs w:val="28"/>
          <w:u w:val="single"/>
        </w:rPr>
        <w:t>（第二次）</w:t>
      </w:r>
      <w:r>
        <w:rPr>
          <w:rFonts w:hint="eastAsia"/>
          <w:b/>
          <w:sz w:val="28"/>
          <w:szCs w:val="28"/>
          <w:u w:val="single"/>
        </w:rPr>
        <w:t xml:space="preserve"> </w:t>
      </w:r>
      <w:r w:rsidR="008D15C1">
        <w:rPr>
          <w:rFonts w:hint="eastAsia"/>
          <w:b/>
          <w:sz w:val="28"/>
          <w:szCs w:val="28"/>
          <w:u w:val="single"/>
        </w:rPr>
        <w:t xml:space="preserve"> </w:t>
      </w:r>
      <w:r>
        <w:rPr>
          <w:rFonts w:hint="eastAsia"/>
          <w:b/>
          <w:sz w:val="28"/>
          <w:szCs w:val="28"/>
          <w:u w:val="single"/>
        </w:rPr>
        <w:t xml:space="preserve"> </w:t>
      </w:r>
    </w:p>
    <w:p w:rsidR="00A159BE" w:rsidRDefault="000A1D1F">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A159BE" w:rsidRDefault="008D15C1">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2022</w:t>
      </w:r>
      <w:r w:rsidR="000A1D1F">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w:t>
      </w:r>
      <w:r w:rsidR="000A1D1F">
        <w:rPr>
          <w:rFonts w:asciiTheme="minorEastAsia" w:eastAsiaTheme="minorEastAsia" w:hAnsiTheme="minorEastAsia" w:hint="eastAsia"/>
          <w:sz w:val="28"/>
          <w:szCs w:val="28"/>
        </w:rPr>
        <w:t>月</w:t>
      </w:r>
      <w:r w:rsidR="00412E6F">
        <w:rPr>
          <w:rFonts w:asciiTheme="minorEastAsia" w:eastAsiaTheme="minorEastAsia" w:hAnsiTheme="minorEastAsia" w:hint="eastAsia"/>
          <w:sz w:val="28"/>
          <w:szCs w:val="28"/>
        </w:rPr>
        <w:t>17</w:t>
      </w:r>
      <w:r w:rsidR="000A1D1F">
        <w:rPr>
          <w:rFonts w:asciiTheme="minorEastAsia" w:eastAsiaTheme="minorEastAsia" w:hAnsiTheme="minorEastAsia"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spacing w:line="400" w:lineRule="exact"/>
        <w:rPr>
          <w:rFonts w:ascii="宋体" w:cs="宋体"/>
          <w:b/>
          <w:bCs/>
        </w:rPr>
        <w:sectPr w:rsidR="00A159BE">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A159BE" w:rsidRDefault="000A1D1F">
      <w:pPr>
        <w:spacing w:line="480" w:lineRule="exact"/>
        <w:jc w:val="center"/>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 xml:space="preserve">第一章  </w:t>
      </w:r>
      <w:r>
        <w:rPr>
          <w:rFonts w:asciiTheme="majorEastAsia" w:eastAsiaTheme="majorEastAsia" w:hAnsiTheme="majorEastAsia" w:cs="宋体" w:hint="eastAsia"/>
          <w:b/>
          <w:bCs/>
          <w:sz w:val="24"/>
          <w:szCs w:val="24"/>
          <w:u w:val="single"/>
        </w:rPr>
        <w:t xml:space="preserve">  </w:t>
      </w:r>
      <w:r w:rsidR="008D15C1">
        <w:rPr>
          <w:rFonts w:asciiTheme="majorEastAsia" w:eastAsiaTheme="majorEastAsia" w:hAnsiTheme="majorEastAsia" w:cs="宋体" w:hint="eastAsia"/>
          <w:b/>
          <w:bCs/>
          <w:sz w:val="24"/>
          <w:szCs w:val="24"/>
          <w:u w:val="single"/>
        </w:rPr>
        <w:t>重钢总医院内镜中心胃肠镜维保项目</w:t>
      </w:r>
      <w:r w:rsidR="00412E6F">
        <w:rPr>
          <w:rFonts w:asciiTheme="majorEastAsia" w:eastAsiaTheme="majorEastAsia" w:hAnsiTheme="majorEastAsia" w:cs="宋体" w:hint="eastAsia"/>
          <w:b/>
          <w:bCs/>
          <w:sz w:val="24"/>
          <w:szCs w:val="24"/>
          <w:u w:val="single"/>
        </w:rPr>
        <w:t>（第二次）</w:t>
      </w:r>
      <w:r>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rPr>
        <w:t>比选公告</w:t>
      </w:r>
    </w:p>
    <w:p w:rsidR="00A159BE" w:rsidRDefault="00A159BE">
      <w:pPr>
        <w:spacing w:line="480" w:lineRule="exact"/>
        <w:ind w:firstLineChars="200" w:firstLine="480"/>
        <w:jc w:val="left"/>
        <w:rPr>
          <w:rFonts w:asciiTheme="minorEastAsia" w:eastAsiaTheme="minorEastAsia" w:hAnsiTheme="minorEastAsia" w:cs="宋体"/>
          <w:sz w:val="24"/>
          <w:szCs w:val="24"/>
        </w:rPr>
      </w:pPr>
    </w:p>
    <w:p w:rsidR="00A159BE" w:rsidRDefault="000A1D1F">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w:t>
      </w:r>
      <w:r w:rsidR="008D15C1">
        <w:rPr>
          <w:rFonts w:asciiTheme="minorEastAsia" w:eastAsiaTheme="minorEastAsia" w:hAnsiTheme="minorEastAsia" w:cs="宋体" w:hint="eastAsia"/>
          <w:sz w:val="24"/>
          <w:szCs w:val="24"/>
        </w:rPr>
        <w:t>重钢总医院内镜中心胃肠镜维保项目</w:t>
      </w:r>
      <w:r>
        <w:rPr>
          <w:rFonts w:asciiTheme="minorEastAsia" w:eastAsiaTheme="minorEastAsia" w:hAnsiTheme="minorEastAsia" w:cs="宋体" w:hint="eastAsia"/>
          <w:sz w:val="24"/>
          <w:szCs w:val="24"/>
        </w:rPr>
        <w:t>进行比选。欢迎有合法资质的单位前来参选。</w:t>
      </w:r>
    </w:p>
    <w:p w:rsidR="00A159BE" w:rsidRDefault="000A1D1F">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8D15C1">
        <w:rPr>
          <w:rFonts w:asciiTheme="minorEastAsia" w:eastAsiaTheme="minorEastAsia" w:hAnsiTheme="minorEastAsia" w:cs="宋体" w:hint="eastAsia"/>
          <w:sz w:val="24"/>
          <w:szCs w:val="24"/>
        </w:rPr>
        <w:t>重钢总医院内镜中心胃肠镜维保项目</w:t>
      </w:r>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重庆市大渡口区大堰三村特1号</w:t>
      </w:r>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w:t>
      </w:r>
      <w:r w:rsidR="00A01690">
        <w:rPr>
          <w:rFonts w:asciiTheme="minorEastAsia" w:eastAsiaTheme="minorEastAsia" w:hAnsiTheme="minorEastAsia" w:cs="宋体" w:hint="eastAsia"/>
          <w:b/>
          <w:bCs/>
          <w:sz w:val="24"/>
          <w:szCs w:val="24"/>
        </w:rPr>
        <w:t>服务周期</w:t>
      </w:r>
      <w:r>
        <w:rPr>
          <w:rFonts w:asciiTheme="minorEastAsia" w:eastAsiaTheme="minorEastAsia" w:hAnsiTheme="minorEastAsia" w:cs="宋体" w:hint="eastAsia"/>
          <w:bCs/>
          <w:sz w:val="24"/>
          <w:szCs w:val="24"/>
        </w:rPr>
        <w:t>：</w:t>
      </w:r>
      <w:r w:rsidR="009A356C">
        <w:rPr>
          <w:rFonts w:asciiTheme="minorEastAsia" w:eastAsiaTheme="minorEastAsia" w:hAnsiTheme="minorEastAsia" w:cs="宋体" w:hint="eastAsia"/>
          <w:bCs/>
          <w:sz w:val="24"/>
          <w:szCs w:val="24"/>
        </w:rPr>
        <w:t>2</w:t>
      </w:r>
      <w:r>
        <w:rPr>
          <w:rFonts w:asciiTheme="minorEastAsia" w:eastAsiaTheme="minorEastAsia" w:hAnsiTheme="minorEastAsia" w:cs="宋体" w:hint="eastAsia"/>
          <w:bCs/>
          <w:sz w:val="24"/>
          <w:szCs w:val="24"/>
        </w:rPr>
        <w:t>年</w:t>
      </w:r>
      <w:r w:rsidR="00120677">
        <w:rPr>
          <w:rFonts w:asciiTheme="minorEastAsia" w:eastAsiaTheme="minorEastAsia" w:hAnsiTheme="minorEastAsia" w:cs="宋体" w:hint="eastAsia"/>
          <w:bCs/>
          <w:sz w:val="24"/>
          <w:szCs w:val="24"/>
        </w:rPr>
        <w:t>。（自合同签订之日起计算）</w:t>
      </w:r>
    </w:p>
    <w:p w:rsidR="00F87AA3" w:rsidRPr="00F87AA3" w:rsidRDefault="00F87AA3" w:rsidP="00F87AA3">
      <w:pPr>
        <w:spacing w:line="440" w:lineRule="exact"/>
        <w:ind w:firstLineChars="200" w:firstLine="482"/>
        <w:jc w:val="left"/>
        <w:rPr>
          <w:rFonts w:asciiTheme="minorEastAsia" w:eastAsiaTheme="minorEastAsia" w:hAnsiTheme="minorEastAsia" w:cs="宋体"/>
          <w:sz w:val="24"/>
          <w:szCs w:val="24"/>
        </w:rPr>
      </w:pPr>
      <w:r w:rsidRPr="00F87AA3">
        <w:rPr>
          <w:rFonts w:asciiTheme="minorEastAsia" w:eastAsiaTheme="minorEastAsia" w:hAnsiTheme="minorEastAsia" w:cs="宋体" w:hint="eastAsia"/>
          <w:b/>
          <w:sz w:val="24"/>
          <w:szCs w:val="24"/>
        </w:rPr>
        <w:t>四、维保内容</w:t>
      </w:r>
      <w:r w:rsidR="0084710C">
        <w:rPr>
          <w:rFonts w:asciiTheme="minorEastAsia" w:eastAsiaTheme="minorEastAsia" w:hAnsiTheme="minorEastAsia" w:cs="宋体" w:hint="eastAsia"/>
          <w:b/>
          <w:sz w:val="24"/>
          <w:szCs w:val="24"/>
        </w:rPr>
        <w:t>及范围</w:t>
      </w:r>
      <w:r w:rsidRPr="00F87AA3">
        <w:rPr>
          <w:rFonts w:asciiTheme="minorEastAsia" w:eastAsiaTheme="minorEastAsia" w:hAnsiTheme="minorEastAsia" w:cs="宋体" w:hint="eastAsia"/>
          <w:sz w:val="24"/>
          <w:szCs w:val="24"/>
        </w:rPr>
        <w:t>：</w:t>
      </w:r>
    </w:p>
    <w:p w:rsidR="008D15C1" w:rsidRPr="008D15C1" w:rsidRDefault="008D15C1" w:rsidP="008D15C1">
      <w:pPr>
        <w:spacing w:line="440" w:lineRule="exact"/>
        <w:ind w:firstLineChars="200" w:firstLine="480"/>
        <w:rPr>
          <w:rFonts w:asciiTheme="minorEastAsia" w:eastAsiaTheme="minorEastAsia" w:hAnsiTheme="minorEastAsia" w:cs="宋体"/>
          <w:bCs/>
          <w:sz w:val="24"/>
          <w:szCs w:val="24"/>
        </w:rPr>
      </w:pPr>
      <w:r w:rsidRPr="008D15C1">
        <w:rPr>
          <w:rFonts w:asciiTheme="minorEastAsia" w:eastAsiaTheme="minorEastAsia" w:hAnsiTheme="minorEastAsia" w:cs="宋体" w:hint="eastAsia"/>
          <w:bCs/>
          <w:sz w:val="24"/>
          <w:szCs w:val="24"/>
        </w:rPr>
        <w:t>1、奥林巴斯胃肠内窥软镜（叁条）</w:t>
      </w:r>
    </w:p>
    <w:p w:rsidR="008D15C1" w:rsidRPr="008D15C1" w:rsidRDefault="008D15C1" w:rsidP="008D15C1">
      <w:pPr>
        <w:spacing w:line="440" w:lineRule="exact"/>
        <w:ind w:firstLineChars="200" w:firstLine="480"/>
        <w:rPr>
          <w:rFonts w:asciiTheme="minorEastAsia" w:eastAsiaTheme="minorEastAsia" w:hAnsiTheme="minorEastAsia" w:cs="宋体"/>
          <w:bCs/>
          <w:sz w:val="24"/>
          <w:szCs w:val="24"/>
        </w:rPr>
      </w:pPr>
      <w:r w:rsidRPr="008D15C1">
        <w:rPr>
          <w:rFonts w:asciiTheme="minorEastAsia" w:eastAsiaTheme="minorEastAsia" w:hAnsiTheme="minorEastAsia" w:cs="宋体" w:hint="eastAsia"/>
          <w:bCs/>
          <w:sz w:val="24"/>
          <w:szCs w:val="24"/>
        </w:rPr>
        <w:t>2</w:t>
      </w:r>
      <w:r>
        <w:rPr>
          <w:rFonts w:asciiTheme="minorEastAsia" w:eastAsiaTheme="minorEastAsia" w:hAnsiTheme="minorEastAsia" w:cs="宋体" w:hint="eastAsia"/>
          <w:bCs/>
          <w:sz w:val="24"/>
          <w:szCs w:val="24"/>
        </w:rPr>
        <w:t>、</w:t>
      </w:r>
      <w:r w:rsidRPr="008D15C1">
        <w:rPr>
          <w:rFonts w:asciiTheme="minorEastAsia" w:eastAsiaTheme="minorEastAsia" w:hAnsiTheme="minorEastAsia" w:cs="宋体" w:hint="eastAsia"/>
          <w:bCs/>
          <w:sz w:val="24"/>
          <w:szCs w:val="24"/>
        </w:rPr>
        <w:t>具体型号、数量如下：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6030"/>
        <w:gridCol w:w="1425"/>
      </w:tblGrid>
      <w:tr w:rsidR="008D15C1" w:rsidRPr="008D15C1" w:rsidTr="008D15C1">
        <w:trPr>
          <w:trHeight w:val="397"/>
          <w:jc w:val="center"/>
        </w:trPr>
        <w:tc>
          <w:tcPr>
            <w:tcW w:w="1044" w:type="dxa"/>
            <w:noWrap/>
            <w:vAlign w:val="center"/>
          </w:tcPr>
          <w:p w:rsidR="008D15C1" w:rsidRPr="008D15C1" w:rsidRDefault="008D15C1" w:rsidP="008D15C1">
            <w:pPr>
              <w:jc w:val="center"/>
            </w:pPr>
            <w:r w:rsidRPr="008D15C1">
              <w:rPr>
                <w:rFonts w:hint="eastAsia"/>
              </w:rPr>
              <w:t>品牌</w:t>
            </w:r>
          </w:p>
        </w:tc>
        <w:tc>
          <w:tcPr>
            <w:tcW w:w="6030" w:type="dxa"/>
            <w:noWrap/>
            <w:vAlign w:val="center"/>
          </w:tcPr>
          <w:p w:rsidR="008D15C1" w:rsidRPr="008D15C1" w:rsidRDefault="008D15C1" w:rsidP="008D15C1">
            <w:pPr>
              <w:jc w:val="center"/>
            </w:pPr>
            <w:r w:rsidRPr="008D15C1">
              <w:rPr>
                <w:rFonts w:hint="eastAsia"/>
              </w:rPr>
              <w:t>型号</w:t>
            </w:r>
          </w:p>
        </w:tc>
        <w:tc>
          <w:tcPr>
            <w:tcW w:w="1425" w:type="dxa"/>
            <w:noWrap/>
            <w:vAlign w:val="center"/>
          </w:tcPr>
          <w:p w:rsidR="008D15C1" w:rsidRPr="008D15C1" w:rsidRDefault="008D15C1" w:rsidP="008D15C1">
            <w:pPr>
              <w:jc w:val="center"/>
            </w:pPr>
            <w:r w:rsidRPr="008D15C1">
              <w:rPr>
                <w:rFonts w:hint="eastAsia"/>
              </w:rPr>
              <w:t>数量</w:t>
            </w:r>
          </w:p>
        </w:tc>
      </w:tr>
      <w:tr w:rsidR="008D15C1" w:rsidRPr="008D15C1" w:rsidTr="008D15C1">
        <w:trPr>
          <w:trHeight w:val="397"/>
          <w:jc w:val="center"/>
        </w:trPr>
        <w:tc>
          <w:tcPr>
            <w:tcW w:w="1044" w:type="dxa"/>
            <w:vMerge w:val="restart"/>
            <w:noWrap/>
            <w:vAlign w:val="center"/>
          </w:tcPr>
          <w:p w:rsidR="008D15C1" w:rsidRPr="008D15C1" w:rsidRDefault="008D15C1" w:rsidP="008D15C1">
            <w:pPr>
              <w:jc w:val="center"/>
            </w:pPr>
            <w:r w:rsidRPr="008D15C1">
              <w:rPr>
                <w:rFonts w:hint="eastAsia"/>
              </w:rPr>
              <w:t>富士</w:t>
            </w:r>
          </w:p>
        </w:tc>
        <w:tc>
          <w:tcPr>
            <w:tcW w:w="6030" w:type="dxa"/>
            <w:noWrap/>
            <w:vAlign w:val="center"/>
          </w:tcPr>
          <w:p w:rsidR="008D15C1" w:rsidRPr="008D15C1" w:rsidRDefault="008D15C1" w:rsidP="008D15C1">
            <w:r w:rsidRPr="008D15C1">
              <w:rPr>
                <w:rFonts w:hint="eastAsia"/>
              </w:rPr>
              <w:t>高清</w:t>
            </w:r>
            <w:r w:rsidRPr="008D15C1">
              <w:rPr>
                <w:rFonts w:hint="eastAsia"/>
              </w:rPr>
              <w:t>290</w:t>
            </w:r>
            <w:r w:rsidRPr="008D15C1">
              <w:rPr>
                <w:rFonts w:hint="eastAsia"/>
              </w:rPr>
              <w:t>型肠镜（</w:t>
            </w:r>
            <w:r w:rsidRPr="008D15C1">
              <w:rPr>
                <w:rFonts w:hint="eastAsia"/>
              </w:rPr>
              <w:t>PCF-H290DI</w:t>
            </w:r>
            <w:r w:rsidRPr="008D15C1">
              <w:t>）</w:t>
            </w:r>
          </w:p>
        </w:tc>
        <w:tc>
          <w:tcPr>
            <w:tcW w:w="1425" w:type="dxa"/>
            <w:noWrap/>
            <w:vAlign w:val="center"/>
          </w:tcPr>
          <w:p w:rsidR="008D15C1" w:rsidRPr="008D15C1" w:rsidRDefault="008D15C1" w:rsidP="008D15C1">
            <w:pPr>
              <w:jc w:val="center"/>
            </w:pPr>
            <w:r w:rsidRPr="008D15C1">
              <w:rPr>
                <w:rFonts w:hint="eastAsia"/>
              </w:rPr>
              <w:t>1</w:t>
            </w:r>
            <w:r w:rsidRPr="008D15C1">
              <w:rPr>
                <w:rFonts w:hint="eastAsia"/>
              </w:rPr>
              <w:t>条</w:t>
            </w:r>
          </w:p>
        </w:tc>
      </w:tr>
      <w:tr w:rsidR="008D15C1" w:rsidRPr="008D15C1" w:rsidTr="008D15C1">
        <w:trPr>
          <w:trHeight w:val="397"/>
          <w:jc w:val="center"/>
        </w:trPr>
        <w:tc>
          <w:tcPr>
            <w:tcW w:w="1044" w:type="dxa"/>
            <w:vMerge/>
            <w:noWrap/>
            <w:vAlign w:val="center"/>
          </w:tcPr>
          <w:p w:rsidR="008D15C1" w:rsidRPr="008D15C1" w:rsidRDefault="008D15C1" w:rsidP="008D15C1"/>
        </w:tc>
        <w:tc>
          <w:tcPr>
            <w:tcW w:w="6030" w:type="dxa"/>
            <w:noWrap/>
            <w:vAlign w:val="center"/>
          </w:tcPr>
          <w:p w:rsidR="008D15C1" w:rsidRPr="008D15C1" w:rsidRDefault="008D15C1" w:rsidP="008D15C1">
            <w:r w:rsidRPr="008D15C1">
              <w:rPr>
                <w:rFonts w:hint="eastAsia"/>
              </w:rPr>
              <w:t>高画质</w:t>
            </w:r>
            <w:r w:rsidRPr="008D15C1">
              <w:rPr>
                <w:rFonts w:hint="eastAsia"/>
              </w:rPr>
              <w:t>260</w:t>
            </w:r>
            <w:r w:rsidRPr="008D15C1">
              <w:rPr>
                <w:rFonts w:hint="eastAsia"/>
              </w:rPr>
              <w:t>型放大肠镜</w:t>
            </w:r>
            <w:r w:rsidRPr="008D15C1">
              <w:rPr>
                <w:rFonts w:hint="eastAsia"/>
              </w:rPr>
              <w:t xml:space="preserve">(PCF-Q260AZI) </w:t>
            </w:r>
          </w:p>
        </w:tc>
        <w:tc>
          <w:tcPr>
            <w:tcW w:w="1425" w:type="dxa"/>
            <w:noWrap/>
            <w:vAlign w:val="center"/>
          </w:tcPr>
          <w:p w:rsidR="008D15C1" w:rsidRPr="008D15C1" w:rsidRDefault="008D15C1" w:rsidP="008D15C1">
            <w:pPr>
              <w:jc w:val="center"/>
            </w:pPr>
            <w:r w:rsidRPr="008D15C1">
              <w:rPr>
                <w:rFonts w:hint="eastAsia"/>
              </w:rPr>
              <w:t>1</w:t>
            </w:r>
            <w:r w:rsidRPr="008D15C1">
              <w:rPr>
                <w:rFonts w:hint="eastAsia"/>
              </w:rPr>
              <w:t>条</w:t>
            </w:r>
          </w:p>
        </w:tc>
      </w:tr>
      <w:tr w:rsidR="008D15C1" w:rsidRPr="008D15C1" w:rsidTr="008D15C1">
        <w:trPr>
          <w:trHeight w:val="397"/>
          <w:jc w:val="center"/>
        </w:trPr>
        <w:tc>
          <w:tcPr>
            <w:tcW w:w="1044" w:type="dxa"/>
            <w:vMerge/>
            <w:noWrap/>
            <w:vAlign w:val="center"/>
          </w:tcPr>
          <w:p w:rsidR="008D15C1" w:rsidRPr="008D15C1" w:rsidRDefault="008D15C1" w:rsidP="008D15C1"/>
        </w:tc>
        <w:tc>
          <w:tcPr>
            <w:tcW w:w="6030" w:type="dxa"/>
            <w:noWrap/>
            <w:vAlign w:val="center"/>
          </w:tcPr>
          <w:p w:rsidR="008D15C1" w:rsidRPr="008D15C1" w:rsidRDefault="008D15C1" w:rsidP="008D15C1">
            <w:r w:rsidRPr="008D15C1">
              <w:rPr>
                <w:rFonts w:hint="eastAsia"/>
              </w:rPr>
              <w:t>高清</w:t>
            </w:r>
            <w:r w:rsidRPr="008D15C1">
              <w:rPr>
                <w:rFonts w:hint="eastAsia"/>
              </w:rPr>
              <w:t>290</w:t>
            </w:r>
            <w:r w:rsidRPr="008D15C1">
              <w:rPr>
                <w:rFonts w:hint="eastAsia"/>
              </w:rPr>
              <w:t>型放大胃镜（</w:t>
            </w:r>
            <w:r w:rsidRPr="008D15C1">
              <w:rPr>
                <w:rFonts w:hint="eastAsia"/>
              </w:rPr>
              <w:t>GIF-H290Z</w:t>
            </w:r>
            <w:r w:rsidRPr="008D15C1">
              <w:t>）</w:t>
            </w:r>
          </w:p>
        </w:tc>
        <w:tc>
          <w:tcPr>
            <w:tcW w:w="1425" w:type="dxa"/>
            <w:noWrap/>
            <w:vAlign w:val="center"/>
          </w:tcPr>
          <w:p w:rsidR="008D15C1" w:rsidRPr="008D15C1" w:rsidRDefault="008D15C1" w:rsidP="008D15C1">
            <w:pPr>
              <w:jc w:val="center"/>
            </w:pPr>
            <w:r w:rsidRPr="008D15C1">
              <w:rPr>
                <w:rFonts w:hint="eastAsia"/>
              </w:rPr>
              <w:t>1</w:t>
            </w:r>
            <w:r w:rsidRPr="008D15C1">
              <w:rPr>
                <w:rFonts w:hint="eastAsia"/>
              </w:rPr>
              <w:t>条</w:t>
            </w:r>
          </w:p>
        </w:tc>
      </w:tr>
      <w:tr w:rsidR="008D15C1" w:rsidRPr="008D15C1" w:rsidTr="008D15C1">
        <w:trPr>
          <w:trHeight w:val="397"/>
          <w:jc w:val="center"/>
        </w:trPr>
        <w:tc>
          <w:tcPr>
            <w:tcW w:w="1044" w:type="dxa"/>
            <w:vMerge/>
            <w:noWrap/>
            <w:vAlign w:val="center"/>
          </w:tcPr>
          <w:p w:rsidR="008D15C1" w:rsidRPr="008D15C1" w:rsidRDefault="008D15C1" w:rsidP="008D15C1"/>
        </w:tc>
        <w:tc>
          <w:tcPr>
            <w:tcW w:w="6030" w:type="dxa"/>
            <w:noWrap/>
            <w:vAlign w:val="center"/>
          </w:tcPr>
          <w:p w:rsidR="008D15C1" w:rsidRPr="008D15C1" w:rsidRDefault="008D15C1" w:rsidP="008D15C1">
            <w:r w:rsidRPr="008D15C1">
              <w:rPr>
                <w:rFonts w:hint="eastAsia"/>
              </w:rPr>
              <w:t>合计</w:t>
            </w:r>
          </w:p>
        </w:tc>
        <w:tc>
          <w:tcPr>
            <w:tcW w:w="1425" w:type="dxa"/>
            <w:noWrap/>
            <w:vAlign w:val="center"/>
          </w:tcPr>
          <w:p w:rsidR="008D15C1" w:rsidRPr="008D15C1" w:rsidRDefault="008D15C1" w:rsidP="008D15C1">
            <w:pPr>
              <w:jc w:val="center"/>
            </w:pPr>
            <w:r w:rsidRPr="008D15C1">
              <w:rPr>
                <w:rFonts w:hint="eastAsia"/>
              </w:rPr>
              <w:t>3</w:t>
            </w:r>
            <w:r w:rsidRPr="008D15C1">
              <w:rPr>
                <w:rFonts w:hint="eastAsia"/>
              </w:rPr>
              <w:t>条</w:t>
            </w:r>
          </w:p>
        </w:tc>
      </w:tr>
    </w:tbl>
    <w:p w:rsidR="008D15C1" w:rsidRPr="008D15C1" w:rsidRDefault="00B54CB0" w:rsidP="008D15C1">
      <w:pPr>
        <w:spacing w:line="44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w:t>
      </w:r>
      <w:r w:rsidR="008D15C1" w:rsidRPr="008D15C1">
        <w:rPr>
          <w:rFonts w:asciiTheme="minorEastAsia" w:eastAsiaTheme="minorEastAsia" w:hAnsiTheme="minorEastAsia" w:cs="宋体" w:hint="eastAsia"/>
          <w:bCs/>
          <w:sz w:val="24"/>
          <w:szCs w:val="24"/>
        </w:rPr>
        <w:t>、维保范围:上述三条镜子的所有部件。</w:t>
      </w:r>
    </w:p>
    <w:p w:rsidR="00A159BE" w:rsidRDefault="007A389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8B7A38">
        <w:rPr>
          <w:rFonts w:asciiTheme="minorEastAsia" w:eastAsiaTheme="minorEastAsia" w:hAnsiTheme="minorEastAsia" w:cs="宋体" w:hint="eastAsia"/>
          <w:b/>
          <w:bCs/>
          <w:sz w:val="24"/>
          <w:szCs w:val="24"/>
        </w:rPr>
        <w:t>、资格</w:t>
      </w:r>
      <w:r w:rsidR="000A1D1F">
        <w:rPr>
          <w:rFonts w:asciiTheme="minorEastAsia" w:eastAsiaTheme="minorEastAsia" w:hAnsiTheme="minorEastAsia" w:cs="宋体" w:hint="eastAsia"/>
          <w:b/>
          <w:bCs/>
          <w:sz w:val="24"/>
          <w:szCs w:val="24"/>
        </w:rPr>
        <w:t>要求</w:t>
      </w:r>
      <w:r w:rsidR="000A1D1F">
        <w:rPr>
          <w:rFonts w:asciiTheme="minorEastAsia" w:eastAsiaTheme="minorEastAsia" w:hAnsiTheme="minorEastAsia" w:cs="宋体" w:hint="eastAsia"/>
          <w:sz w:val="24"/>
          <w:szCs w:val="24"/>
        </w:rPr>
        <w:t>：</w:t>
      </w:r>
    </w:p>
    <w:p w:rsidR="00D83381" w:rsidRDefault="00D83381" w:rsidP="00D83381">
      <w:pPr>
        <w:spacing w:line="440" w:lineRule="exact"/>
        <w:ind w:firstLineChars="200" w:firstLine="480"/>
        <w:rPr>
          <w:rFonts w:ascii="宋体" w:cs="宋体"/>
          <w:sz w:val="24"/>
          <w:szCs w:val="24"/>
        </w:rPr>
      </w:pPr>
      <w:r>
        <w:rPr>
          <w:rFonts w:ascii="宋体" w:hAnsi="宋体" w:cs="宋体" w:hint="eastAsia"/>
          <w:sz w:val="24"/>
          <w:szCs w:val="24"/>
        </w:rPr>
        <w:t>（一）</w:t>
      </w:r>
      <w:r w:rsidR="006C664C" w:rsidRPr="00AF078D">
        <w:rPr>
          <w:rFonts w:ascii="宋体" w:hAnsi="宋体" w:cs="宋体" w:hint="eastAsia"/>
          <w:sz w:val="24"/>
          <w:szCs w:val="24"/>
        </w:rPr>
        <w:t>具有独立承担民事责任的能力</w:t>
      </w:r>
      <w:r>
        <w:rPr>
          <w:rFonts w:ascii="宋体" w:hAnsi="宋体" w:cs="宋体" w:hint="eastAsia"/>
          <w:sz w:val="24"/>
          <w:szCs w:val="24"/>
        </w:rPr>
        <w:t>，</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Pr>
          <w:rFonts w:ascii="宋体" w:hAnsi="宋体" w:cs="宋体" w:hint="eastAsia"/>
          <w:sz w:val="24"/>
          <w:szCs w:val="24"/>
        </w:rPr>
        <w:t>响应人</w:t>
      </w:r>
      <w:r w:rsidRPr="003E7A56">
        <w:rPr>
          <w:rFonts w:ascii="宋体" w:hAnsi="宋体" w:cs="宋体" w:hint="eastAsia"/>
          <w:sz w:val="24"/>
          <w:szCs w:val="24"/>
        </w:rPr>
        <w:t>鲜章的营业执照复印件）。</w:t>
      </w:r>
    </w:p>
    <w:p w:rsidR="00D83381" w:rsidRDefault="008B7A38" w:rsidP="00D83381">
      <w:pPr>
        <w:spacing w:line="440" w:lineRule="exact"/>
        <w:ind w:firstLineChars="200" w:firstLine="480"/>
        <w:rPr>
          <w:rFonts w:ascii="宋体" w:cs="宋体"/>
          <w:sz w:val="24"/>
          <w:szCs w:val="24"/>
        </w:rPr>
      </w:pPr>
      <w:r>
        <w:rPr>
          <w:rFonts w:ascii="宋体" w:cs="宋体" w:hint="eastAsia"/>
          <w:sz w:val="24"/>
          <w:szCs w:val="24"/>
        </w:rPr>
        <w:t>（</w:t>
      </w:r>
      <w:r w:rsidR="00B54CB0">
        <w:rPr>
          <w:rFonts w:ascii="宋体" w:cs="宋体" w:hint="eastAsia"/>
          <w:sz w:val="24"/>
          <w:szCs w:val="24"/>
        </w:rPr>
        <w:t>二</w:t>
      </w:r>
      <w:r w:rsidR="00D83381">
        <w:rPr>
          <w:rFonts w:ascii="宋体" w:cs="宋体" w:hint="eastAsia"/>
          <w:sz w:val="24"/>
          <w:szCs w:val="24"/>
        </w:rPr>
        <w:t>）参加采购活动前三年内，</w:t>
      </w:r>
      <w:r w:rsidR="00D83381">
        <w:rPr>
          <w:rFonts w:ascii="宋体" w:hAnsi="宋体" w:cs="宋体" w:hint="eastAsia"/>
          <w:sz w:val="24"/>
          <w:szCs w:val="24"/>
        </w:rPr>
        <w:t>（指</w:t>
      </w:r>
      <w:r w:rsidR="00CC7EBD">
        <w:rPr>
          <w:rFonts w:ascii="宋体" w:hAnsi="宋体" w:cs="宋体"/>
          <w:sz w:val="24"/>
          <w:szCs w:val="24"/>
        </w:rPr>
        <w:t>201</w:t>
      </w:r>
      <w:r w:rsidR="00CC7EBD">
        <w:rPr>
          <w:rFonts w:ascii="宋体" w:hAnsi="宋体" w:cs="宋体" w:hint="eastAsia"/>
          <w:sz w:val="24"/>
          <w:szCs w:val="24"/>
        </w:rPr>
        <w:t>9</w:t>
      </w:r>
      <w:r w:rsidR="00D83381">
        <w:rPr>
          <w:rFonts w:ascii="宋体" w:hAnsi="宋体" w:cs="宋体" w:hint="eastAsia"/>
          <w:sz w:val="24"/>
          <w:szCs w:val="24"/>
        </w:rPr>
        <w:t>年</w:t>
      </w:r>
      <w:r w:rsidR="00D83381">
        <w:rPr>
          <w:rFonts w:ascii="宋体" w:hAnsi="宋体" w:cs="宋体"/>
          <w:sz w:val="24"/>
          <w:szCs w:val="24"/>
        </w:rPr>
        <w:t>1</w:t>
      </w:r>
      <w:r w:rsidR="00D83381">
        <w:rPr>
          <w:rFonts w:ascii="宋体" w:hAnsi="宋体" w:cs="宋体" w:hint="eastAsia"/>
          <w:sz w:val="24"/>
          <w:szCs w:val="24"/>
        </w:rPr>
        <w:t>月</w:t>
      </w:r>
      <w:r w:rsidR="00D83381">
        <w:rPr>
          <w:rFonts w:ascii="宋体" w:hAnsi="宋体" w:cs="宋体"/>
          <w:sz w:val="24"/>
          <w:szCs w:val="24"/>
        </w:rPr>
        <w:t>1</w:t>
      </w:r>
      <w:r w:rsidR="00D83381">
        <w:rPr>
          <w:rFonts w:ascii="宋体" w:hAnsi="宋体" w:cs="宋体" w:hint="eastAsia"/>
          <w:sz w:val="24"/>
          <w:szCs w:val="24"/>
        </w:rPr>
        <w:t>日至今），在经营活动中没有重大违法记录。</w:t>
      </w:r>
    </w:p>
    <w:p w:rsidR="00D83381" w:rsidRDefault="00D83381" w:rsidP="00D83381">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r w:rsidR="00337AFB">
        <w:rPr>
          <w:rFonts w:ascii="宋体" w:cs="宋体" w:hint="eastAsia"/>
          <w:sz w:val="24"/>
          <w:szCs w:val="24"/>
        </w:rPr>
        <w:t>（格式自拟）</w:t>
      </w:r>
      <w:r>
        <w:rPr>
          <w:rFonts w:ascii="宋体" w:cs="宋体" w:hint="eastAsia"/>
          <w:sz w:val="24"/>
          <w:szCs w:val="24"/>
        </w:rPr>
        <w:t>。</w:t>
      </w:r>
    </w:p>
    <w:p w:rsidR="00D83381" w:rsidRPr="001237E7" w:rsidRDefault="00D83381" w:rsidP="00D83381">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5"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D83381" w:rsidRPr="001237E7" w:rsidRDefault="00D83381" w:rsidP="00D83381">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D83381" w:rsidRPr="001237E7" w:rsidRDefault="00D83381" w:rsidP="00D83381">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D83381" w:rsidRPr="001237E7" w:rsidRDefault="00D83381" w:rsidP="00D83381">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D83381" w:rsidRPr="001237E7" w:rsidRDefault="00D83381" w:rsidP="00D83381">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D83381" w:rsidRPr="001237E7" w:rsidRDefault="00D83381" w:rsidP="00D83381">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）“政府采购严重违法失信行为记录名单”查询结果，提供查询结果网页打印件。</w:t>
      </w:r>
    </w:p>
    <w:p w:rsidR="00D83381" w:rsidRPr="003C1D70" w:rsidRDefault="00D83381" w:rsidP="00D83381">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D83381" w:rsidRDefault="009315C2" w:rsidP="00D83381">
      <w:pPr>
        <w:spacing w:line="440" w:lineRule="exact"/>
        <w:ind w:firstLineChars="200" w:firstLine="480"/>
        <w:rPr>
          <w:rFonts w:ascii="宋体" w:cs="宋体"/>
          <w:sz w:val="24"/>
          <w:szCs w:val="24"/>
        </w:rPr>
      </w:pPr>
      <w:r>
        <w:rPr>
          <w:rFonts w:ascii="宋体" w:cs="宋体" w:hint="eastAsia"/>
          <w:sz w:val="24"/>
          <w:szCs w:val="24"/>
        </w:rPr>
        <w:lastRenderedPageBreak/>
        <w:t>（三</w:t>
      </w:r>
      <w:r w:rsidR="00D83381">
        <w:rPr>
          <w:rFonts w:ascii="宋体" w:cs="宋体" w:hint="eastAsia"/>
          <w:sz w:val="24"/>
          <w:szCs w:val="24"/>
        </w:rPr>
        <w:t>）本次比选不接受联合体参与。</w:t>
      </w:r>
    </w:p>
    <w:p w:rsidR="00D83381" w:rsidRPr="00E31B24" w:rsidRDefault="00D83381" w:rsidP="00D83381">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sidR="007A389F">
        <w:rPr>
          <w:rFonts w:ascii="宋体" w:hAnsi="宋体" w:cs="宋体" w:hint="eastAsia"/>
          <w:b/>
          <w:sz w:val="24"/>
          <w:szCs w:val="24"/>
        </w:rPr>
        <w:t>五</w:t>
      </w:r>
      <w:r w:rsidRPr="00E31B24">
        <w:rPr>
          <w:rFonts w:ascii="宋体" w:hAnsi="宋体" w:cs="宋体" w:hint="eastAsia"/>
          <w:b/>
          <w:sz w:val="24"/>
          <w:szCs w:val="24"/>
        </w:rPr>
        <w:t>条响应人资格要求规定提供的资料均需要加盖响应人公章。</w:t>
      </w:r>
    </w:p>
    <w:p w:rsidR="00A159BE" w:rsidRDefault="007A389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0A1D1F">
        <w:rPr>
          <w:rFonts w:asciiTheme="minorEastAsia" w:eastAsiaTheme="minorEastAsia" w:hAnsiTheme="minorEastAsia" w:cs="宋体" w:hint="eastAsia"/>
          <w:b/>
          <w:bCs/>
          <w:sz w:val="24"/>
          <w:szCs w:val="24"/>
        </w:rPr>
        <w:t>、现场踏勘</w:t>
      </w:r>
      <w:r w:rsidR="000A1D1F">
        <w:rPr>
          <w:rFonts w:asciiTheme="minorEastAsia" w:eastAsiaTheme="minorEastAsia" w:hAnsiTheme="minorEastAsia" w:cs="宋体" w:hint="eastAsia"/>
          <w:sz w:val="24"/>
          <w:szCs w:val="24"/>
        </w:rPr>
        <w:t>：自行踏勘。</w:t>
      </w:r>
    </w:p>
    <w:p w:rsidR="00A159BE" w:rsidRDefault="007A389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w:t>
      </w:r>
      <w:r w:rsidR="000A1D1F">
        <w:rPr>
          <w:rFonts w:asciiTheme="minorEastAsia" w:eastAsiaTheme="minorEastAsia" w:hAnsiTheme="minorEastAsia" w:cs="宋体" w:hint="eastAsia"/>
          <w:b/>
          <w:bCs/>
          <w:sz w:val="24"/>
          <w:szCs w:val="24"/>
        </w:rPr>
        <w:t>、比选时间、地点及文件获取</w:t>
      </w:r>
    </w:p>
    <w:p w:rsidR="00CE352A" w:rsidRPr="003E7A56" w:rsidRDefault="00CE352A" w:rsidP="00CE352A">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sidR="009315C2">
        <w:rPr>
          <w:rFonts w:ascii="宋体" w:hAnsi="宋体" w:cs="宋体"/>
          <w:sz w:val="24"/>
          <w:szCs w:val="24"/>
        </w:rPr>
        <w:t>202</w:t>
      </w:r>
      <w:r w:rsidR="009315C2">
        <w:rPr>
          <w:rFonts w:ascii="宋体" w:hAnsi="宋体" w:cs="宋体" w:hint="eastAsia"/>
          <w:sz w:val="24"/>
          <w:szCs w:val="24"/>
        </w:rPr>
        <w:t>2</w:t>
      </w:r>
      <w:r w:rsidRPr="003E7A56">
        <w:rPr>
          <w:rFonts w:ascii="宋体" w:hAnsi="宋体" w:cs="宋体" w:hint="eastAsia"/>
          <w:sz w:val="24"/>
          <w:szCs w:val="24"/>
        </w:rPr>
        <w:t>年</w:t>
      </w:r>
      <w:r w:rsidR="00A91608">
        <w:rPr>
          <w:rFonts w:ascii="宋体" w:hAnsi="宋体" w:cs="宋体" w:hint="eastAsia"/>
          <w:sz w:val="24"/>
          <w:szCs w:val="24"/>
        </w:rPr>
        <w:t>1</w:t>
      </w:r>
      <w:r w:rsidRPr="003E7A56">
        <w:rPr>
          <w:rFonts w:ascii="宋体" w:hAnsi="宋体" w:cs="宋体" w:hint="eastAsia"/>
          <w:sz w:val="24"/>
          <w:szCs w:val="24"/>
        </w:rPr>
        <w:t>月</w:t>
      </w:r>
      <w:r w:rsidR="00412E6F">
        <w:rPr>
          <w:rFonts w:ascii="宋体" w:hAnsi="宋体" w:cs="宋体" w:hint="eastAsia"/>
          <w:sz w:val="24"/>
          <w:szCs w:val="24"/>
        </w:rPr>
        <w:t>17</w:t>
      </w:r>
      <w:r w:rsidRPr="003E7A56">
        <w:rPr>
          <w:rFonts w:ascii="宋体" w:hAnsi="宋体" w:cs="宋体" w:hint="eastAsia"/>
          <w:sz w:val="24"/>
          <w:szCs w:val="24"/>
        </w:rPr>
        <w:t>日。</w:t>
      </w:r>
    </w:p>
    <w:p w:rsidR="00CE352A" w:rsidRPr="003E7A56" w:rsidRDefault="00CE352A" w:rsidP="00CE352A">
      <w:pPr>
        <w:spacing w:line="440" w:lineRule="exact"/>
        <w:ind w:firstLineChars="200" w:firstLine="480"/>
        <w:rPr>
          <w:rFonts w:ascii="宋体"/>
          <w:sz w:val="24"/>
          <w:szCs w:val="24"/>
        </w:rPr>
      </w:pPr>
      <w:r w:rsidRPr="003E7A56">
        <w:rPr>
          <w:rFonts w:ascii="宋体" w:hAnsi="宋体" w:cs="宋体" w:hint="eastAsia"/>
          <w:sz w:val="24"/>
          <w:szCs w:val="24"/>
        </w:rPr>
        <w:t>（二）比选时间：</w:t>
      </w:r>
      <w:r w:rsidR="009315C2">
        <w:rPr>
          <w:rFonts w:ascii="宋体" w:hAnsi="宋体" w:cs="宋体"/>
          <w:sz w:val="24"/>
          <w:szCs w:val="24"/>
        </w:rPr>
        <w:t>202</w:t>
      </w:r>
      <w:r w:rsidR="009315C2">
        <w:rPr>
          <w:rFonts w:ascii="宋体" w:hAnsi="宋体" w:cs="宋体" w:hint="eastAsia"/>
          <w:sz w:val="24"/>
          <w:szCs w:val="24"/>
        </w:rPr>
        <w:t>2</w:t>
      </w:r>
      <w:r w:rsidRPr="003E7A56">
        <w:rPr>
          <w:rFonts w:ascii="宋体" w:hAnsi="宋体" w:cs="宋体" w:hint="eastAsia"/>
          <w:sz w:val="24"/>
          <w:szCs w:val="24"/>
        </w:rPr>
        <w:t>年</w:t>
      </w:r>
      <w:r w:rsidR="00A91608">
        <w:rPr>
          <w:rFonts w:ascii="宋体" w:hAnsi="宋体" w:cs="宋体" w:hint="eastAsia"/>
          <w:sz w:val="24"/>
          <w:szCs w:val="24"/>
        </w:rPr>
        <w:t>1</w:t>
      </w:r>
      <w:r>
        <w:rPr>
          <w:rFonts w:ascii="宋体" w:hAnsi="宋体" w:cs="宋体" w:hint="eastAsia"/>
          <w:sz w:val="24"/>
          <w:szCs w:val="24"/>
        </w:rPr>
        <w:t>月</w:t>
      </w:r>
      <w:r w:rsidR="00412E6F">
        <w:rPr>
          <w:rFonts w:ascii="宋体" w:hAnsi="宋体" w:cs="宋体" w:hint="eastAsia"/>
          <w:sz w:val="24"/>
          <w:szCs w:val="24"/>
        </w:rPr>
        <w:t>20</w:t>
      </w:r>
      <w:r w:rsidRPr="003E7A56">
        <w:rPr>
          <w:rFonts w:ascii="宋体" w:hAnsi="宋体" w:cs="宋体" w:hint="eastAsia"/>
          <w:sz w:val="24"/>
          <w:szCs w:val="24"/>
        </w:rPr>
        <w:t>日</w:t>
      </w:r>
      <w:r w:rsidR="00777A91">
        <w:rPr>
          <w:rFonts w:ascii="宋体" w:hAnsi="宋体" w:cs="宋体" w:hint="eastAsia"/>
          <w:sz w:val="24"/>
          <w:szCs w:val="24"/>
        </w:rPr>
        <w:t>下</w:t>
      </w:r>
      <w:r>
        <w:rPr>
          <w:rFonts w:ascii="宋体" w:hAnsi="宋体" w:cs="宋体" w:hint="eastAsia"/>
          <w:sz w:val="24"/>
          <w:szCs w:val="24"/>
        </w:rPr>
        <w:t>午</w:t>
      </w:r>
      <w:r w:rsidR="00777A91">
        <w:rPr>
          <w:rFonts w:ascii="宋体" w:hAnsi="宋体" w:cs="宋体" w:hint="eastAsia"/>
          <w:sz w:val="24"/>
          <w:szCs w:val="24"/>
        </w:rPr>
        <w:t>15：00</w:t>
      </w:r>
      <w:r w:rsidRPr="003E7A56">
        <w:rPr>
          <w:rFonts w:ascii="宋体" w:hAnsi="宋体" w:cs="宋体" w:hint="eastAsia"/>
          <w:sz w:val="24"/>
          <w:szCs w:val="24"/>
        </w:rPr>
        <w:t>时。</w:t>
      </w:r>
    </w:p>
    <w:p w:rsidR="00CE352A" w:rsidRPr="003E7A56" w:rsidRDefault="00CE352A" w:rsidP="00CE352A">
      <w:pPr>
        <w:spacing w:line="44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CE352A" w:rsidRDefault="00CE352A" w:rsidP="007A389F">
      <w:pPr>
        <w:spacing w:line="440" w:lineRule="exact"/>
        <w:ind w:firstLineChars="200" w:firstLine="480"/>
        <w:rPr>
          <w:rFonts w:ascii="宋体" w:cs="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sidR="009315C2">
        <w:rPr>
          <w:rFonts w:ascii="宋体" w:hAnsi="宋体" w:cs="宋体"/>
          <w:sz w:val="24"/>
          <w:szCs w:val="24"/>
        </w:rPr>
        <w:t>2</w:t>
      </w:r>
      <w:r w:rsidR="009315C2">
        <w:rPr>
          <w:rFonts w:ascii="宋体" w:hAnsi="宋体" w:cs="宋体" w:hint="eastAsia"/>
          <w:sz w:val="24"/>
          <w:szCs w:val="24"/>
        </w:rPr>
        <w:t>022</w:t>
      </w:r>
      <w:r w:rsidRPr="003E7A56">
        <w:rPr>
          <w:rFonts w:ascii="宋体" w:hAnsi="宋体" w:cs="宋体" w:hint="eastAsia"/>
          <w:sz w:val="24"/>
          <w:szCs w:val="24"/>
        </w:rPr>
        <w:t>年</w:t>
      </w:r>
      <w:r w:rsidR="009315C2">
        <w:rPr>
          <w:rFonts w:ascii="宋体" w:hAnsi="宋体" w:cs="宋体" w:hint="eastAsia"/>
          <w:sz w:val="24"/>
          <w:szCs w:val="24"/>
        </w:rPr>
        <w:t>1</w:t>
      </w:r>
      <w:r w:rsidRPr="003E7A56">
        <w:rPr>
          <w:rFonts w:ascii="宋体" w:hAnsi="宋体" w:cs="宋体" w:hint="eastAsia"/>
          <w:sz w:val="24"/>
          <w:szCs w:val="24"/>
        </w:rPr>
        <w:t>月</w:t>
      </w:r>
      <w:r w:rsidR="00412E6F">
        <w:rPr>
          <w:rFonts w:ascii="宋体" w:hAnsi="宋体" w:cs="宋体" w:hint="eastAsia"/>
          <w:sz w:val="24"/>
          <w:szCs w:val="24"/>
        </w:rPr>
        <w:t>20</w:t>
      </w:r>
      <w:r w:rsidRPr="003E7A56">
        <w:rPr>
          <w:rFonts w:ascii="宋体" w:hAnsi="宋体" w:cs="宋体" w:hint="eastAsia"/>
          <w:sz w:val="24"/>
          <w:szCs w:val="24"/>
        </w:rPr>
        <w:t>日</w:t>
      </w:r>
      <w:r w:rsidR="00777A91">
        <w:rPr>
          <w:rFonts w:ascii="宋体" w:hAnsi="宋体" w:cs="宋体" w:hint="eastAsia"/>
          <w:sz w:val="24"/>
          <w:szCs w:val="24"/>
        </w:rPr>
        <w:t>下</w:t>
      </w:r>
      <w:r>
        <w:rPr>
          <w:rFonts w:ascii="宋体" w:hAnsi="宋体" w:cs="宋体" w:hint="eastAsia"/>
          <w:sz w:val="24"/>
          <w:szCs w:val="24"/>
        </w:rPr>
        <w:t>午</w:t>
      </w:r>
      <w:r w:rsidR="00777A91">
        <w:rPr>
          <w:rFonts w:ascii="宋体" w:hAnsi="宋体" w:cs="宋体" w:hint="eastAsia"/>
          <w:sz w:val="24"/>
          <w:szCs w:val="24"/>
        </w:rPr>
        <w:t>15：00</w:t>
      </w:r>
      <w:r>
        <w:rPr>
          <w:rFonts w:ascii="宋体" w:hAnsi="宋体" w:cs="宋体" w:hint="eastAsia"/>
          <w:sz w:val="24"/>
          <w:szCs w:val="24"/>
        </w:rPr>
        <w:t>时。超过截止时间的恕不接受（现场递交响应</w:t>
      </w:r>
      <w:r w:rsidRPr="003E7A56">
        <w:rPr>
          <w:rFonts w:ascii="宋体" w:hAnsi="宋体" w:cs="宋体" w:hint="eastAsia"/>
          <w:sz w:val="24"/>
          <w:szCs w:val="24"/>
        </w:rPr>
        <w:t>文件）。</w:t>
      </w:r>
      <w:r>
        <w:rPr>
          <w:rFonts w:ascii="宋体" w:hAnsi="宋体" w:cs="宋体" w:hint="eastAsia"/>
          <w:sz w:val="24"/>
          <w:szCs w:val="24"/>
        </w:rPr>
        <w:t>如比选时间与比选方临时会议冲突，比选时间由比选方临时通知，响应文件递交截止时间以比选方临时通知为准。</w:t>
      </w:r>
    </w:p>
    <w:p w:rsidR="00CE352A" w:rsidRPr="003E7A56" w:rsidRDefault="00CE352A" w:rsidP="00CE352A">
      <w:pPr>
        <w:spacing w:line="44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递交地点：重钢总医院办公楼三楼一会议室。</w:t>
      </w:r>
    </w:p>
    <w:p w:rsidR="00A159BE" w:rsidRDefault="007A389F">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八</w:t>
      </w:r>
      <w:r w:rsidR="000A1D1F">
        <w:rPr>
          <w:rFonts w:asciiTheme="minorEastAsia" w:eastAsiaTheme="minorEastAsia" w:hAnsiTheme="minorEastAsia" w:cs="宋体" w:hint="eastAsia"/>
          <w:b/>
          <w:bCs/>
          <w:sz w:val="24"/>
          <w:szCs w:val="24"/>
        </w:rPr>
        <w:t>、联系人</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w:t>
      </w:r>
      <w:r w:rsidR="00EC427D">
        <w:rPr>
          <w:rFonts w:asciiTheme="minorEastAsia" w:eastAsiaTheme="minorEastAsia" w:hAnsiTheme="minorEastAsia" w:cs="宋体" w:hint="eastAsia"/>
          <w:sz w:val="24"/>
          <w:szCs w:val="24"/>
        </w:rPr>
        <w:t>组织部门：</w:t>
      </w:r>
      <w:r>
        <w:rPr>
          <w:rFonts w:asciiTheme="minorEastAsia" w:eastAsiaTheme="minorEastAsia" w:hAnsiTheme="minorEastAsia" w:cs="宋体" w:hint="eastAsia"/>
          <w:sz w:val="24"/>
          <w:szCs w:val="24"/>
        </w:rPr>
        <w:t>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A159BE" w:rsidRPr="00EC427D" w:rsidRDefault="00EC427D">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业务部门：</w:t>
      </w:r>
      <w:r w:rsidR="00CE352A">
        <w:rPr>
          <w:rFonts w:asciiTheme="minorEastAsia" w:eastAsiaTheme="minorEastAsia" w:hAnsiTheme="minorEastAsia" w:cs="宋体" w:hint="eastAsia"/>
          <w:sz w:val="24"/>
          <w:szCs w:val="24"/>
        </w:rPr>
        <w:t>黄老师</w:t>
      </w:r>
      <w:r>
        <w:rPr>
          <w:rFonts w:asciiTheme="minorEastAsia" w:eastAsiaTheme="minorEastAsia" w:hAnsiTheme="minorEastAsia" w:cs="宋体" w:hint="eastAsia"/>
          <w:sz w:val="24"/>
          <w:szCs w:val="24"/>
        </w:rPr>
        <w:t xml:space="preserve">     电话：</w:t>
      </w:r>
      <w:r w:rsidR="00CE352A">
        <w:rPr>
          <w:rFonts w:asciiTheme="minorEastAsia" w:eastAsiaTheme="minorEastAsia" w:hAnsiTheme="minorEastAsia" w:cs="宋体" w:hint="eastAsia"/>
          <w:sz w:val="24"/>
          <w:szCs w:val="24"/>
        </w:rPr>
        <w:t>13452308320</w:t>
      </w: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3664A9" w:rsidRDefault="003664A9">
      <w:pPr>
        <w:spacing w:line="480" w:lineRule="exact"/>
        <w:jc w:val="center"/>
        <w:rPr>
          <w:rFonts w:asciiTheme="minorEastAsia" w:eastAsiaTheme="minorEastAsia" w:hAnsiTheme="minorEastAsia" w:cs="宋体"/>
          <w:b/>
          <w:bCs/>
          <w:color w:val="000000"/>
          <w:sz w:val="24"/>
          <w:szCs w:val="24"/>
        </w:rPr>
      </w:pPr>
    </w:p>
    <w:p w:rsidR="003664A9" w:rsidRDefault="003664A9">
      <w:pPr>
        <w:spacing w:line="480" w:lineRule="exact"/>
        <w:jc w:val="center"/>
        <w:rPr>
          <w:rFonts w:asciiTheme="minorEastAsia" w:eastAsiaTheme="minorEastAsia" w:hAnsiTheme="minorEastAsia" w:cs="宋体"/>
          <w:b/>
          <w:bCs/>
          <w:color w:val="000000"/>
          <w:sz w:val="24"/>
          <w:szCs w:val="24"/>
        </w:rPr>
      </w:pPr>
    </w:p>
    <w:p w:rsidR="00D31705" w:rsidRDefault="00D31705">
      <w:pPr>
        <w:spacing w:line="480" w:lineRule="exact"/>
        <w:jc w:val="center"/>
        <w:rPr>
          <w:rFonts w:asciiTheme="minorEastAsia" w:eastAsiaTheme="minorEastAsia" w:hAnsiTheme="minorEastAsia" w:cs="宋体"/>
          <w:b/>
          <w:bCs/>
          <w:color w:val="000000"/>
          <w:sz w:val="24"/>
          <w:szCs w:val="24"/>
        </w:rPr>
      </w:pPr>
    </w:p>
    <w:p w:rsidR="00D31705" w:rsidRDefault="00D31705">
      <w:pPr>
        <w:spacing w:line="480" w:lineRule="exact"/>
        <w:jc w:val="center"/>
        <w:rPr>
          <w:rFonts w:asciiTheme="minorEastAsia" w:eastAsiaTheme="minorEastAsia" w:hAnsiTheme="minorEastAsia" w:cs="宋体"/>
          <w:b/>
          <w:bCs/>
          <w:color w:val="000000"/>
          <w:sz w:val="24"/>
          <w:szCs w:val="24"/>
        </w:rPr>
      </w:pPr>
    </w:p>
    <w:p w:rsidR="00D31705" w:rsidRDefault="00D31705">
      <w:pPr>
        <w:spacing w:line="480" w:lineRule="exact"/>
        <w:jc w:val="center"/>
        <w:rPr>
          <w:rFonts w:asciiTheme="minorEastAsia" w:eastAsiaTheme="minorEastAsia" w:hAnsiTheme="minorEastAsia" w:cs="宋体"/>
          <w:b/>
          <w:bCs/>
          <w:color w:val="000000"/>
          <w:sz w:val="24"/>
          <w:szCs w:val="24"/>
        </w:rPr>
      </w:pPr>
    </w:p>
    <w:p w:rsidR="00A159BE" w:rsidRDefault="000A1D1F">
      <w:pPr>
        <w:spacing w:line="48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A159BE" w:rsidRDefault="00A159BE">
      <w:pPr>
        <w:spacing w:line="480" w:lineRule="exact"/>
        <w:jc w:val="left"/>
        <w:rPr>
          <w:rFonts w:asciiTheme="minorEastAsia" w:eastAsiaTheme="minorEastAsia" w:hAnsiTheme="minorEastAsia" w:cs="宋体"/>
          <w:b/>
          <w:bCs/>
          <w:sz w:val="24"/>
          <w:szCs w:val="24"/>
        </w:rPr>
      </w:pPr>
    </w:p>
    <w:p w:rsidR="007A389F" w:rsidRDefault="000A1D1F" w:rsidP="007A389F">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8D15C1">
        <w:rPr>
          <w:rFonts w:asciiTheme="minorEastAsia" w:eastAsiaTheme="minorEastAsia" w:hAnsiTheme="minorEastAsia" w:cs="宋体" w:hint="eastAsia"/>
          <w:sz w:val="24"/>
          <w:szCs w:val="24"/>
        </w:rPr>
        <w:t>重钢总医院内镜中心胃肠镜维保项目</w:t>
      </w:r>
    </w:p>
    <w:p w:rsidR="0084710C" w:rsidRDefault="00F87AA3" w:rsidP="0084710C">
      <w:pPr>
        <w:spacing w:line="440" w:lineRule="exact"/>
        <w:ind w:firstLineChars="200" w:firstLine="422"/>
        <w:jc w:val="left"/>
        <w:rPr>
          <w:rFonts w:asciiTheme="minorEastAsia" w:eastAsiaTheme="minorEastAsia" w:hAnsiTheme="minorEastAsia" w:cs="宋体"/>
          <w:sz w:val="24"/>
          <w:szCs w:val="24"/>
        </w:rPr>
      </w:pPr>
      <w:r>
        <w:rPr>
          <w:rFonts w:asciiTheme="minorEastAsia" w:eastAsiaTheme="minorEastAsia" w:hAnsiTheme="minorEastAsia" w:hint="eastAsia"/>
          <w:b/>
        </w:rPr>
        <w:t>二、</w:t>
      </w:r>
      <w:r w:rsidR="009315C2">
        <w:rPr>
          <w:rFonts w:asciiTheme="minorEastAsia" w:eastAsiaTheme="minorEastAsia" w:hAnsiTheme="minorEastAsia" w:cstheme="minorEastAsia" w:hint="eastAsia"/>
          <w:b/>
          <w:color w:val="000000"/>
          <w:sz w:val="24"/>
          <w:szCs w:val="24"/>
        </w:rPr>
        <w:t>服务要求</w:t>
      </w:r>
      <w:r w:rsidR="007A5F3B">
        <w:rPr>
          <w:rFonts w:asciiTheme="minorEastAsia" w:eastAsiaTheme="minorEastAsia" w:hAnsiTheme="minorEastAsia" w:hint="eastAsia"/>
          <w:b/>
        </w:rPr>
        <w:t>：</w:t>
      </w:r>
    </w:p>
    <w:p w:rsidR="0084710C" w:rsidRPr="0084710C" w:rsidRDefault="0084710C" w:rsidP="0084710C">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bCs/>
          <w:sz w:val="24"/>
          <w:szCs w:val="24"/>
        </w:rPr>
        <w:t>1</w:t>
      </w:r>
      <w:r w:rsidRPr="0084710C">
        <w:rPr>
          <w:rFonts w:asciiTheme="minorEastAsia" w:eastAsiaTheme="minorEastAsia" w:hAnsiTheme="minorEastAsia" w:cs="宋体" w:hint="eastAsia"/>
          <w:bCs/>
          <w:sz w:val="24"/>
          <w:szCs w:val="24"/>
        </w:rPr>
        <w:t>、维保期内，施行替换性维修，即：原镜故障后，需要提供备用镜。且满足:（1）时间响应：接报修后电话回复响应（不超过2小时）。（2）参数响应：提供的备用镜不能低于原镜的功能参数级别。</w:t>
      </w:r>
    </w:p>
    <w:p w:rsidR="009315C2" w:rsidRPr="009315C2" w:rsidRDefault="004B63F6" w:rsidP="009315C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9315C2" w:rsidRPr="009315C2">
        <w:rPr>
          <w:rFonts w:asciiTheme="minorEastAsia" w:eastAsiaTheme="minorEastAsia" w:hAnsiTheme="minorEastAsia" w:cs="宋体" w:hint="eastAsia"/>
          <w:sz w:val="24"/>
          <w:szCs w:val="24"/>
        </w:rPr>
        <w:t>、需要有二十四小时客服报修联系电话，维保方接报修后立即响应（不超过2小时电话回复），若不能电话或视频远程解决的问题，24小时内到达现场，现场不能解决的</w:t>
      </w:r>
      <w:r w:rsidR="009315C2">
        <w:rPr>
          <w:rFonts w:asciiTheme="minorEastAsia" w:eastAsiaTheme="minorEastAsia" w:hAnsiTheme="minorEastAsia" w:cs="宋体" w:hint="eastAsia"/>
          <w:sz w:val="24"/>
          <w:szCs w:val="24"/>
        </w:rPr>
        <w:t>，</w:t>
      </w:r>
      <w:r w:rsidR="009315C2" w:rsidRPr="009315C2">
        <w:rPr>
          <w:rFonts w:asciiTheme="minorEastAsia" w:eastAsiaTheme="minorEastAsia" w:hAnsiTheme="minorEastAsia" w:cs="宋体" w:hint="eastAsia"/>
          <w:sz w:val="24"/>
          <w:szCs w:val="24"/>
        </w:rPr>
        <w:t>以满足使用科室用镜的最短时间内提供备品至服务地点。</w:t>
      </w:r>
      <w:r w:rsidR="009315C2">
        <w:rPr>
          <w:rFonts w:asciiTheme="minorEastAsia" w:eastAsiaTheme="minorEastAsia" w:hAnsiTheme="minorEastAsia" w:cs="宋体" w:hint="eastAsia"/>
          <w:sz w:val="24"/>
          <w:szCs w:val="24"/>
        </w:rPr>
        <w:t>比选人</w:t>
      </w:r>
      <w:r w:rsidR="009315C2" w:rsidRPr="009315C2">
        <w:rPr>
          <w:rFonts w:asciiTheme="minorEastAsia" w:eastAsiaTheme="minorEastAsia" w:hAnsiTheme="minorEastAsia" w:cs="宋体" w:hint="eastAsia"/>
          <w:sz w:val="24"/>
          <w:szCs w:val="24"/>
        </w:rPr>
        <w:t>设备科工程师以及使用科室将对整个维修过程和提供的备品共同进行监督和验证，同时所有类型故障处置完毕（包括原镜和备品的交接后）必须有</w:t>
      </w:r>
      <w:r w:rsidR="009315C2">
        <w:rPr>
          <w:rFonts w:asciiTheme="minorEastAsia" w:eastAsiaTheme="minorEastAsia" w:hAnsiTheme="minorEastAsia" w:cs="宋体" w:hint="eastAsia"/>
          <w:sz w:val="24"/>
          <w:szCs w:val="24"/>
        </w:rPr>
        <w:t>比选人使用科室和设备科工程师共同签字确认且留工作记录给比选人</w:t>
      </w:r>
      <w:r w:rsidR="009315C2" w:rsidRPr="009315C2">
        <w:rPr>
          <w:rFonts w:asciiTheme="minorEastAsia" w:eastAsiaTheme="minorEastAsia" w:hAnsiTheme="minorEastAsia" w:cs="宋体" w:hint="eastAsia"/>
          <w:sz w:val="24"/>
          <w:szCs w:val="24"/>
        </w:rPr>
        <w:t>设备科备案存档。</w:t>
      </w:r>
    </w:p>
    <w:p w:rsidR="009315C2" w:rsidRPr="009315C2" w:rsidRDefault="004B63F6" w:rsidP="009315C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9315C2" w:rsidRPr="009315C2">
        <w:rPr>
          <w:rFonts w:asciiTheme="minorEastAsia" w:eastAsiaTheme="minorEastAsia" w:hAnsiTheme="minorEastAsia" w:cs="宋体" w:hint="eastAsia"/>
          <w:sz w:val="24"/>
          <w:szCs w:val="24"/>
        </w:rPr>
        <w:t>、服务期内不定时、不定次叫修；每季度不少于一次的约定时间到服务点进行预防性维护，每次完成后形成书面报告，主要要涉及发现的问题、处</w:t>
      </w:r>
      <w:r w:rsidR="009315C2">
        <w:rPr>
          <w:rFonts w:asciiTheme="minorEastAsia" w:eastAsiaTheme="minorEastAsia" w:hAnsiTheme="minorEastAsia" w:cs="宋体" w:hint="eastAsia"/>
          <w:sz w:val="24"/>
          <w:szCs w:val="24"/>
        </w:rPr>
        <w:t>理的措施以及改进的建议和后续服务计划等内容的详细记录并提交存比选人</w:t>
      </w:r>
      <w:r w:rsidR="009315C2" w:rsidRPr="009315C2">
        <w:rPr>
          <w:rFonts w:asciiTheme="minorEastAsia" w:eastAsiaTheme="minorEastAsia" w:hAnsiTheme="minorEastAsia" w:cs="宋体" w:hint="eastAsia"/>
          <w:sz w:val="24"/>
          <w:szCs w:val="24"/>
        </w:rPr>
        <w:t>设备科存档。（需要</w:t>
      </w:r>
      <w:r w:rsidR="009315C2">
        <w:rPr>
          <w:rFonts w:asciiTheme="minorEastAsia" w:eastAsiaTheme="minorEastAsia" w:hAnsiTheme="minorEastAsia" w:cs="宋体" w:hint="eastAsia"/>
          <w:sz w:val="24"/>
          <w:szCs w:val="24"/>
        </w:rPr>
        <w:t>比选人</w:t>
      </w:r>
      <w:r w:rsidR="009315C2" w:rsidRPr="009315C2">
        <w:rPr>
          <w:rFonts w:asciiTheme="minorEastAsia" w:eastAsiaTheme="minorEastAsia" w:hAnsiTheme="minorEastAsia" w:cs="宋体" w:hint="eastAsia"/>
          <w:sz w:val="24"/>
          <w:szCs w:val="24"/>
        </w:rPr>
        <w:t>使用科室和设备科工程师共同签字）。</w:t>
      </w:r>
    </w:p>
    <w:p w:rsidR="009315C2" w:rsidRPr="009315C2" w:rsidRDefault="004B63F6" w:rsidP="009315C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9315C2" w:rsidRPr="009315C2">
        <w:rPr>
          <w:rFonts w:asciiTheme="minorEastAsia" w:eastAsiaTheme="minorEastAsia" w:hAnsiTheme="minorEastAsia" w:cs="宋体" w:hint="eastAsia"/>
          <w:sz w:val="24"/>
          <w:szCs w:val="24"/>
        </w:rPr>
        <w:t>、在维保服务期间，出现典型或者重大故障时，维保方需要单独就故障进行分析和总结，提交报告给</w:t>
      </w:r>
      <w:r w:rsidR="009315C2">
        <w:rPr>
          <w:rFonts w:asciiTheme="minorEastAsia" w:eastAsiaTheme="minorEastAsia" w:hAnsiTheme="minorEastAsia" w:cs="宋体" w:hint="eastAsia"/>
          <w:sz w:val="24"/>
          <w:szCs w:val="24"/>
        </w:rPr>
        <w:t>比选人设备科，以便比选人</w:t>
      </w:r>
      <w:r w:rsidR="009315C2" w:rsidRPr="009315C2">
        <w:rPr>
          <w:rFonts w:asciiTheme="minorEastAsia" w:eastAsiaTheme="minorEastAsia" w:hAnsiTheme="minorEastAsia" w:cs="宋体" w:hint="eastAsia"/>
          <w:sz w:val="24"/>
          <w:szCs w:val="24"/>
        </w:rPr>
        <w:t>加以改进并及时杜绝类似隐患</w:t>
      </w:r>
      <w:r w:rsidR="009315C2">
        <w:rPr>
          <w:rFonts w:asciiTheme="minorEastAsia" w:eastAsiaTheme="minorEastAsia" w:hAnsiTheme="minorEastAsia" w:cs="宋体" w:hint="eastAsia"/>
          <w:sz w:val="24"/>
          <w:szCs w:val="24"/>
        </w:rPr>
        <w:t>。</w:t>
      </w:r>
    </w:p>
    <w:p w:rsidR="009315C2" w:rsidRDefault="004B63F6" w:rsidP="009315C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009315C2" w:rsidRPr="009315C2">
        <w:rPr>
          <w:rFonts w:asciiTheme="minorEastAsia" w:eastAsiaTheme="minorEastAsia" w:hAnsiTheme="minorEastAsia" w:cs="宋体" w:hint="eastAsia"/>
          <w:sz w:val="24"/>
          <w:szCs w:val="24"/>
        </w:rPr>
        <w:t>、正常使用承诺：在保修期内，</w:t>
      </w:r>
      <w:r w:rsidR="009315C2">
        <w:rPr>
          <w:rFonts w:asciiTheme="minorEastAsia" w:eastAsiaTheme="minorEastAsia" w:hAnsiTheme="minorEastAsia" w:cs="宋体" w:hint="eastAsia"/>
          <w:sz w:val="24"/>
          <w:szCs w:val="24"/>
        </w:rPr>
        <w:t>若由于提供的备品缺陷相关引起的事故须由维保方承担相应责任，且比选人</w:t>
      </w:r>
      <w:r w:rsidR="00DB52F6">
        <w:rPr>
          <w:rFonts w:asciiTheme="minorEastAsia" w:eastAsiaTheme="minorEastAsia" w:hAnsiTheme="minorEastAsia" w:cs="宋体" w:hint="eastAsia"/>
          <w:sz w:val="24"/>
          <w:szCs w:val="24"/>
        </w:rPr>
        <w:t>有权</w:t>
      </w:r>
      <w:r w:rsidR="009315C2" w:rsidRPr="009315C2">
        <w:rPr>
          <w:rFonts w:asciiTheme="minorEastAsia" w:eastAsiaTheme="minorEastAsia" w:hAnsiTheme="minorEastAsia" w:cs="宋体" w:hint="eastAsia"/>
          <w:sz w:val="24"/>
          <w:szCs w:val="24"/>
        </w:rPr>
        <w:t>终止合同并进行索赔。</w:t>
      </w:r>
    </w:p>
    <w:p w:rsidR="00D31705" w:rsidRPr="00AC2902" w:rsidRDefault="00D31705" w:rsidP="00D31705">
      <w:pPr>
        <w:spacing w:line="420" w:lineRule="exact"/>
        <w:ind w:firstLineChars="200" w:firstLine="482"/>
        <w:rPr>
          <w:rFonts w:ascii="宋体" w:hAnsi="宋体" w:cs="宋体"/>
          <w:b/>
          <w:sz w:val="24"/>
          <w:szCs w:val="24"/>
        </w:rPr>
      </w:pPr>
      <w:r>
        <w:rPr>
          <w:rFonts w:ascii="宋体" w:hAnsi="宋体" w:cs="宋体" w:hint="eastAsia"/>
          <w:b/>
          <w:sz w:val="24"/>
          <w:szCs w:val="24"/>
        </w:rPr>
        <w:t>以上项目要求为必需响应条款</w:t>
      </w:r>
      <w:r w:rsidRPr="00AC2902">
        <w:rPr>
          <w:rFonts w:ascii="宋体" w:hAnsi="宋体" w:cs="宋体" w:hint="eastAsia"/>
          <w:b/>
          <w:sz w:val="24"/>
          <w:szCs w:val="24"/>
        </w:rPr>
        <w:t>，未响应</w:t>
      </w:r>
      <w:r>
        <w:rPr>
          <w:rFonts w:ascii="宋体" w:hAnsi="宋体" w:cs="宋体" w:hint="eastAsia"/>
          <w:b/>
          <w:sz w:val="24"/>
          <w:szCs w:val="24"/>
        </w:rPr>
        <w:t>上述条款</w:t>
      </w:r>
      <w:r w:rsidRPr="00AC2902">
        <w:rPr>
          <w:rFonts w:ascii="宋体" w:hAnsi="宋体" w:cs="宋体" w:hint="eastAsia"/>
          <w:b/>
          <w:sz w:val="24"/>
          <w:szCs w:val="24"/>
        </w:rPr>
        <w:t>的</w:t>
      </w:r>
      <w:r>
        <w:rPr>
          <w:rFonts w:ascii="宋体" w:hAnsi="宋体" w:cs="宋体" w:hint="eastAsia"/>
          <w:b/>
          <w:sz w:val="24"/>
          <w:szCs w:val="24"/>
        </w:rPr>
        <w:t>响应</w:t>
      </w:r>
      <w:r w:rsidRPr="00AC2902">
        <w:rPr>
          <w:rFonts w:ascii="宋体" w:hAnsi="宋体" w:cs="宋体" w:hint="eastAsia"/>
          <w:b/>
          <w:sz w:val="24"/>
          <w:szCs w:val="24"/>
        </w:rPr>
        <w:t>文件将按作废处理。</w:t>
      </w:r>
    </w:p>
    <w:p w:rsidR="00A159BE" w:rsidRDefault="003F6805" w:rsidP="007A389F">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三</w:t>
      </w:r>
      <w:r w:rsidR="000A1D1F">
        <w:rPr>
          <w:rFonts w:asciiTheme="minorEastAsia" w:eastAsiaTheme="minorEastAsia" w:hAnsiTheme="minorEastAsia" w:cs="宋体" w:hint="eastAsia"/>
          <w:b/>
          <w:bCs/>
          <w:sz w:val="24"/>
          <w:szCs w:val="24"/>
        </w:rPr>
        <w:t>、比选报价、限价、评分说明</w:t>
      </w:r>
    </w:p>
    <w:p w:rsidR="00EA47BE" w:rsidRDefault="00EA47BE" w:rsidP="007A389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EA47BE" w:rsidRPr="003F6805" w:rsidRDefault="00D50FCC" w:rsidP="003F6805">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本次比选</w:t>
      </w:r>
      <w:r w:rsidRPr="007B6632">
        <w:rPr>
          <w:rFonts w:asciiTheme="minorEastAsia" w:eastAsiaTheme="minorEastAsia" w:hAnsiTheme="minorEastAsia" w:cs="宋体" w:hint="eastAsia"/>
          <w:b/>
          <w:sz w:val="24"/>
          <w:szCs w:val="24"/>
        </w:rPr>
        <w:t>有</w:t>
      </w:r>
      <w:r w:rsidR="00EA47BE" w:rsidRPr="007B6632">
        <w:rPr>
          <w:rFonts w:asciiTheme="minorEastAsia" w:eastAsiaTheme="minorEastAsia" w:hAnsiTheme="minorEastAsia" w:cs="宋体" w:hint="eastAsia"/>
          <w:b/>
          <w:sz w:val="24"/>
          <w:szCs w:val="24"/>
        </w:rPr>
        <w:t>二次报价</w:t>
      </w:r>
      <w:r w:rsidR="00EA47BE" w:rsidRPr="00B52F90">
        <w:rPr>
          <w:rFonts w:asciiTheme="minorEastAsia" w:eastAsiaTheme="minorEastAsia" w:hAnsiTheme="minorEastAsia" w:cs="宋体" w:hint="eastAsia"/>
          <w:sz w:val="24"/>
          <w:szCs w:val="24"/>
        </w:rPr>
        <w:t>，</w:t>
      </w:r>
      <w:r w:rsidR="00AF5B3C">
        <w:rPr>
          <w:rFonts w:asciiTheme="minorEastAsia" w:eastAsiaTheme="minorEastAsia" w:hAnsiTheme="minorEastAsia" w:cs="宋体" w:hint="eastAsia"/>
          <w:sz w:val="24"/>
          <w:szCs w:val="24"/>
        </w:rPr>
        <w:t>响应文件中仅存在唯一报价，</w:t>
      </w:r>
      <w:r w:rsidR="00AF5B3C" w:rsidRPr="00AF5B3C">
        <w:rPr>
          <w:rFonts w:asciiTheme="minorEastAsia" w:eastAsiaTheme="minorEastAsia" w:hAnsiTheme="minorEastAsia" w:cs="宋体" w:hint="eastAsia"/>
          <w:sz w:val="24"/>
          <w:szCs w:val="24"/>
        </w:rPr>
        <w:t>以总价报价的形式进行报价，报价单位为元，报价最多保留小数点后两位</w:t>
      </w:r>
      <w:r w:rsidR="003F6805">
        <w:rPr>
          <w:rFonts w:ascii="宋体" w:hAnsi="宋体" w:hint="eastAsia"/>
          <w:bCs/>
          <w:sz w:val="24"/>
          <w:szCs w:val="24"/>
        </w:rPr>
        <w:t>。</w:t>
      </w:r>
      <w:r w:rsidR="00EA47BE" w:rsidRPr="00347277">
        <w:rPr>
          <w:rFonts w:asciiTheme="minorEastAsia" w:eastAsiaTheme="minorEastAsia" w:hAnsiTheme="minorEastAsia" w:cs="宋体" w:hint="eastAsia"/>
          <w:sz w:val="24"/>
          <w:szCs w:val="24"/>
        </w:rPr>
        <w:t>本次报价须为人民币含税交钥匙工程报价，包含：</w:t>
      </w:r>
      <w:r w:rsidR="003F6805">
        <w:rPr>
          <w:rFonts w:asciiTheme="minorEastAsia" w:eastAsiaTheme="minorEastAsia" w:hAnsiTheme="minorEastAsia" w:cs="宋体" w:hint="eastAsia"/>
          <w:sz w:val="24"/>
          <w:szCs w:val="24"/>
        </w:rPr>
        <w:t>人工费、运输费、通讯费、交通费、保险费、税费</w:t>
      </w:r>
      <w:r w:rsidR="00EA47BE" w:rsidRPr="00347277">
        <w:rPr>
          <w:rFonts w:asciiTheme="minorEastAsia" w:eastAsiaTheme="minorEastAsia" w:hAnsiTheme="minorEastAsia" w:cs="宋体" w:hint="eastAsia"/>
          <w:sz w:val="24"/>
          <w:szCs w:val="24"/>
        </w:rPr>
        <w:t>、培训费等</w:t>
      </w:r>
      <w:r w:rsidR="00221F64">
        <w:rPr>
          <w:rFonts w:asciiTheme="minorEastAsia" w:eastAsiaTheme="minorEastAsia" w:hAnsiTheme="minorEastAsia" w:cs="宋体" w:hint="eastAsia"/>
          <w:sz w:val="24"/>
          <w:szCs w:val="24"/>
        </w:rPr>
        <w:t>所有费用。因</w:t>
      </w:r>
      <w:r w:rsidR="00EA47BE">
        <w:rPr>
          <w:rFonts w:asciiTheme="minorEastAsia" w:eastAsiaTheme="minorEastAsia" w:hAnsiTheme="minorEastAsia" w:cs="宋体" w:hint="eastAsia"/>
          <w:sz w:val="24"/>
          <w:szCs w:val="24"/>
        </w:rPr>
        <w:t>响应人</w:t>
      </w:r>
      <w:r w:rsidR="00221F64">
        <w:rPr>
          <w:rFonts w:asciiTheme="minorEastAsia" w:eastAsiaTheme="minorEastAsia" w:hAnsiTheme="minorEastAsia" w:cs="宋体" w:hint="eastAsia"/>
          <w:sz w:val="24"/>
          <w:szCs w:val="24"/>
        </w:rPr>
        <w:t>自身原因造成漏报、少报皆由其自行承担责任，比选</w:t>
      </w:r>
      <w:r w:rsidR="00EA47BE" w:rsidRPr="00347277">
        <w:rPr>
          <w:rFonts w:asciiTheme="minorEastAsia" w:eastAsiaTheme="minorEastAsia" w:hAnsiTheme="minorEastAsia" w:cs="宋体" w:hint="eastAsia"/>
          <w:sz w:val="24"/>
          <w:szCs w:val="24"/>
        </w:rPr>
        <w:t>人不再补偿。</w:t>
      </w:r>
    </w:p>
    <w:p w:rsidR="00EA47BE" w:rsidRDefault="00EA47BE" w:rsidP="00EA47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（二）限价说明：</w:t>
      </w:r>
    </w:p>
    <w:p w:rsidR="00AF5B3C" w:rsidRPr="00412E6F" w:rsidRDefault="00AF5B3C" w:rsidP="00AF5B3C">
      <w:pPr>
        <w:spacing w:line="440" w:lineRule="exact"/>
        <w:ind w:firstLineChars="200" w:firstLine="480"/>
        <w:rPr>
          <w:rFonts w:ascii="宋体" w:hAnsi="宋体" w:cs="宋体"/>
          <w:sz w:val="24"/>
          <w:szCs w:val="24"/>
        </w:rPr>
      </w:pPr>
      <w:r>
        <w:rPr>
          <w:rFonts w:ascii="宋体" w:hAnsi="宋体" w:cs="宋体" w:hint="eastAsia"/>
          <w:sz w:val="24"/>
          <w:szCs w:val="24"/>
        </w:rPr>
        <w:t>限价说明：本项目只设置总价最高限价，最高限价为220000元（</w:t>
      </w:r>
      <w:r w:rsidR="00970BF0">
        <w:rPr>
          <w:rFonts w:ascii="宋体" w:hAnsi="宋体" w:cs="宋体" w:hint="eastAsia"/>
          <w:sz w:val="24"/>
          <w:szCs w:val="24"/>
        </w:rPr>
        <w:t>2</w:t>
      </w:r>
      <w:r>
        <w:rPr>
          <w:rFonts w:ascii="宋体" w:hAnsi="宋体" w:cs="宋体" w:hint="eastAsia"/>
          <w:sz w:val="24"/>
          <w:szCs w:val="24"/>
        </w:rPr>
        <w:t>年）。响应人的报价不得超过对应最高限价</w:t>
      </w:r>
      <w:r w:rsidR="00412E6F">
        <w:rPr>
          <w:rFonts w:ascii="宋体" w:hAnsi="宋体" w:cs="宋体" w:hint="eastAsia"/>
          <w:sz w:val="24"/>
          <w:szCs w:val="24"/>
        </w:rPr>
        <w:t>，若响应人参与过本项目第一次比选，则其报价</w:t>
      </w:r>
      <w:r w:rsidR="00412E6F" w:rsidRPr="00412E6F">
        <w:rPr>
          <w:rFonts w:ascii="宋体" w:hAnsi="宋体" w:cs="宋体" w:hint="eastAsia"/>
          <w:sz w:val="24"/>
          <w:szCs w:val="24"/>
        </w:rPr>
        <w:t>不能高于第一次参与</w:t>
      </w:r>
      <w:r w:rsidR="00412E6F">
        <w:rPr>
          <w:rFonts w:ascii="宋体" w:hAnsi="宋体" w:cs="宋体" w:hint="eastAsia"/>
          <w:sz w:val="24"/>
          <w:szCs w:val="24"/>
        </w:rPr>
        <w:t>时的最终报价</w:t>
      </w:r>
      <w:r>
        <w:rPr>
          <w:rFonts w:ascii="宋体" w:hAnsi="宋体" w:cs="宋体" w:hint="eastAsia"/>
          <w:sz w:val="24"/>
          <w:szCs w:val="24"/>
        </w:rPr>
        <w:t>，否则，视为无效。</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（三）评审说明：</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Theme="minorEastAsia" w:eastAsiaTheme="minorEastAsia" w:hAnsiTheme="minorEastAsia" w:cs="宋体"/>
          <w:sz w:val="24"/>
          <w:szCs w:val="24"/>
        </w:rPr>
        <w:t xml:space="preserve"> </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3．评分原则：</w:t>
      </w:r>
      <w:r w:rsidRPr="00CC3F1A">
        <w:rPr>
          <w:rFonts w:asciiTheme="minorEastAsia" w:eastAsiaTheme="minorEastAsia" w:hAnsiTheme="minorEastAsia" w:cs="宋体" w:hint="eastAsia"/>
          <w:sz w:val="24"/>
          <w:szCs w:val="24"/>
        </w:rPr>
        <w:t>综合评审法。满</w:t>
      </w:r>
      <w:r>
        <w:rPr>
          <w:rFonts w:asciiTheme="minorEastAsia" w:eastAsiaTheme="minorEastAsia" w:hAnsiTheme="minorEastAsia" w:cs="宋体" w:hint="eastAsia"/>
          <w:sz w:val="24"/>
          <w:szCs w:val="24"/>
        </w:rPr>
        <w:t>足比选文件要求，</w:t>
      </w:r>
      <w:r>
        <w:rPr>
          <w:rFonts w:asciiTheme="minorEastAsia" w:eastAsiaTheme="minorEastAsia" w:hAnsiTheme="minorEastAsia" w:cs="宋体" w:hint="eastAsia"/>
          <w:bCs/>
          <w:sz w:val="24"/>
          <w:szCs w:val="24"/>
        </w:rPr>
        <w:t>按最终评分高低进行排序推荐中选人，若得分相同，</w:t>
      </w:r>
      <w:r w:rsidR="000E114B">
        <w:rPr>
          <w:rFonts w:asciiTheme="minorEastAsia" w:eastAsiaTheme="minorEastAsia" w:hAnsiTheme="minorEastAsia" w:cs="宋体" w:hint="eastAsia"/>
          <w:bCs/>
          <w:sz w:val="24"/>
          <w:szCs w:val="24"/>
        </w:rPr>
        <w:t>则以技术得分高低排序，技术得分也一样的，</w:t>
      </w:r>
      <w:r>
        <w:rPr>
          <w:rFonts w:asciiTheme="minorEastAsia" w:eastAsiaTheme="minorEastAsia" w:hAnsiTheme="minorEastAsia" w:cs="宋体" w:hint="eastAsia"/>
          <w:bCs/>
          <w:sz w:val="24"/>
          <w:szCs w:val="24"/>
        </w:rPr>
        <w:t>则以商务得分高低排序，商务得分也一样的，则由评审小组投票决定</w:t>
      </w:r>
      <w:r>
        <w:rPr>
          <w:rFonts w:asciiTheme="minorEastAsia" w:eastAsiaTheme="minorEastAsia" w:hAnsiTheme="minorEastAsia" w:cs="宋体" w:hint="eastAsia"/>
          <w:sz w:val="24"/>
          <w:szCs w:val="24"/>
        </w:rPr>
        <w:t>。凡参加本次比选的响应人均被视为接受上述项目的比选条款。具体评分说明见下表：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9"/>
        <w:gridCol w:w="5811"/>
      </w:tblGrid>
      <w:tr w:rsidR="003E6E10" w:rsidRPr="003E6E10" w:rsidTr="007B51B2">
        <w:trPr>
          <w:trHeight w:val="601"/>
          <w:jc w:val="center"/>
        </w:trPr>
        <w:tc>
          <w:tcPr>
            <w:tcW w:w="2749" w:type="dxa"/>
            <w:vAlign w:val="center"/>
          </w:tcPr>
          <w:p w:rsidR="003E6E10" w:rsidRPr="003E6E10" w:rsidRDefault="003E6E10" w:rsidP="003E6E10">
            <w:pPr>
              <w:jc w:val="center"/>
              <w:rPr>
                <w:rFonts w:asciiTheme="minorEastAsia" w:eastAsiaTheme="minorEastAsia" w:hAnsiTheme="minorEastAsia"/>
              </w:rPr>
            </w:pPr>
            <w:r w:rsidRPr="003E6E10">
              <w:rPr>
                <w:rFonts w:asciiTheme="minorEastAsia" w:eastAsiaTheme="minorEastAsia" w:hAnsiTheme="minorEastAsia" w:hint="eastAsia"/>
              </w:rPr>
              <w:t>条款内容</w:t>
            </w:r>
          </w:p>
        </w:tc>
        <w:tc>
          <w:tcPr>
            <w:tcW w:w="5811" w:type="dxa"/>
            <w:vAlign w:val="center"/>
          </w:tcPr>
          <w:p w:rsidR="003E6E10" w:rsidRPr="003E6E10" w:rsidRDefault="003E6E10" w:rsidP="003E6E10">
            <w:pPr>
              <w:jc w:val="center"/>
              <w:rPr>
                <w:rFonts w:asciiTheme="minorEastAsia" w:eastAsiaTheme="minorEastAsia" w:hAnsiTheme="minorEastAsia"/>
              </w:rPr>
            </w:pPr>
            <w:r w:rsidRPr="003E6E10">
              <w:rPr>
                <w:rFonts w:asciiTheme="minorEastAsia" w:eastAsiaTheme="minorEastAsia" w:hAnsiTheme="minorEastAsia" w:hint="eastAsia"/>
              </w:rPr>
              <w:t>编列内容</w:t>
            </w:r>
          </w:p>
        </w:tc>
      </w:tr>
      <w:tr w:rsidR="003E6E10" w:rsidRPr="003E6E10" w:rsidTr="007B51B2">
        <w:trPr>
          <w:trHeight w:val="768"/>
          <w:jc w:val="center"/>
        </w:trPr>
        <w:tc>
          <w:tcPr>
            <w:tcW w:w="2749" w:type="dxa"/>
            <w:vAlign w:val="center"/>
          </w:tcPr>
          <w:p w:rsidR="003E6E10" w:rsidRPr="003E6E10" w:rsidRDefault="003E6E10" w:rsidP="003E6E10">
            <w:pPr>
              <w:jc w:val="left"/>
              <w:rPr>
                <w:rFonts w:asciiTheme="minorEastAsia" w:eastAsiaTheme="minorEastAsia" w:hAnsiTheme="minorEastAsia"/>
              </w:rPr>
            </w:pPr>
            <w:r w:rsidRPr="003E6E10">
              <w:rPr>
                <w:rFonts w:asciiTheme="minorEastAsia" w:eastAsiaTheme="minorEastAsia" w:hAnsiTheme="minorEastAsia" w:hint="eastAsia"/>
              </w:rPr>
              <w:t>分值构成</w:t>
            </w:r>
            <w:r>
              <w:rPr>
                <w:rFonts w:asciiTheme="minorEastAsia" w:eastAsiaTheme="minorEastAsia" w:hAnsiTheme="minorEastAsia" w:hint="eastAsia"/>
              </w:rPr>
              <w:t>（</w:t>
            </w:r>
            <w:r w:rsidRPr="003E6E10">
              <w:rPr>
                <w:rFonts w:asciiTheme="minorEastAsia" w:eastAsiaTheme="minorEastAsia" w:hAnsiTheme="minorEastAsia" w:hint="eastAsia"/>
              </w:rPr>
              <w:t>总分</w:t>
            </w:r>
            <w:r w:rsidRPr="003E6E10">
              <w:rPr>
                <w:rFonts w:asciiTheme="minorEastAsia" w:eastAsiaTheme="minorEastAsia" w:hAnsiTheme="minorEastAsia"/>
              </w:rPr>
              <w:t>1OO</w:t>
            </w:r>
            <w:r w:rsidRPr="003E6E10">
              <w:rPr>
                <w:rFonts w:asciiTheme="minorEastAsia" w:eastAsiaTheme="minorEastAsia" w:hAnsiTheme="minorEastAsia" w:hint="eastAsia"/>
              </w:rPr>
              <w:t>分</w:t>
            </w:r>
            <w:r>
              <w:rPr>
                <w:rFonts w:asciiTheme="minorEastAsia" w:eastAsiaTheme="minorEastAsia" w:hAnsiTheme="minorEastAsia" w:hint="eastAsia"/>
              </w:rPr>
              <w:t>）</w:t>
            </w:r>
          </w:p>
        </w:tc>
        <w:tc>
          <w:tcPr>
            <w:tcW w:w="5811" w:type="dxa"/>
            <w:vAlign w:val="center"/>
          </w:tcPr>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报价得分</w:t>
            </w:r>
            <w:r w:rsidRPr="00974E4E">
              <w:rPr>
                <w:rFonts w:asciiTheme="minorEastAsia" w:eastAsiaTheme="minorEastAsia" w:hAnsiTheme="minorEastAsia" w:hint="eastAsia"/>
                <w:u w:val="single"/>
              </w:rPr>
              <w:t xml:space="preserve">　50</w:t>
            </w:r>
            <w:r w:rsidR="00974E4E" w:rsidRPr="00974E4E">
              <w:rPr>
                <w:rFonts w:asciiTheme="minorEastAsia" w:eastAsiaTheme="minorEastAsia" w:hAnsiTheme="minorEastAsia" w:hint="eastAsia"/>
                <w:u w:val="single"/>
              </w:rPr>
              <w:t xml:space="preserve">  </w:t>
            </w:r>
            <w:r w:rsidRPr="003E6E10">
              <w:rPr>
                <w:rFonts w:asciiTheme="minorEastAsia" w:eastAsiaTheme="minorEastAsia" w:hAnsiTheme="minorEastAsia" w:hint="eastAsia"/>
              </w:rPr>
              <w:t>分；</w:t>
            </w:r>
          </w:p>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技术部分得分</w:t>
            </w:r>
            <w:r w:rsidRPr="00974E4E">
              <w:rPr>
                <w:rFonts w:asciiTheme="minorEastAsia" w:eastAsiaTheme="minorEastAsia" w:hAnsiTheme="minorEastAsia" w:hint="eastAsia"/>
                <w:u w:val="single"/>
              </w:rPr>
              <w:t xml:space="preserve">  25</w:t>
            </w:r>
            <w:r w:rsidR="00974E4E" w:rsidRPr="00974E4E">
              <w:rPr>
                <w:rFonts w:asciiTheme="minorEastAsia" w:eastAsiaTheme="minorEastAsia" w:hAnsiTheme="minorEastAsia" w:hint="eastAsia"/>
                <w:u w:val="single"/>
              </w:rPr>
              <w:t xml:space="preserve">  </w:t>
            </w:r>
            <w:r w:rsidR="00974E4E">
              <w:rPr>
                <w:rFonts w:asciiTheme="minorEastAsia" w:eastAsiaTheme="minorEastAsia" w:hAnsiTheme="minorEastAsia" w:hint="eastAsia"/>
              </w:rPr>
              <w:t>分；</w:t>
            </w:r>
          </w:p>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商务部分得分</w:t>
            </w:r>
            <w:r w:rsidRPr="00974E4E">
              <w:rPr>
                <w:rFonts w:asciiTheme="minorEastAsia" w:eastAsiaTheme="minorEastAsia" w:hAnsiTheme="minorEastAsia" w:hint="eastAsia"/>
                <w:u w:val="single"/>
              </w:rPr>
              <w:t xml:space="preserve">  25</w:t>
            </w:r>
            <w:r w:rsidR="00974E4E" w:rsidRPr="00974E4E">
              <w:rPr>
                <w:rFonts w:asciiTheme="minorEastAsia" w:eastAsiaTheme="minorEastAsia" w:hAnsiTheme="minorEastAsia" w:hint="eastAsia"/>
                <w:u w:val="single"/>
              </w:rPr>
              <w:t xml:space="preserve">  </w:t>
            </w:r>
            <w:r w:rsidRPr="003E6E10">
              <w:rPr>
                <w:rFonts w:asciiTheme="minorEastAsia" w:eastAsiaTheme="minorEastAsia" w:hAnsiTheme="minorEastAsia" w:hint="eastAsia"/>
              </w:rPr>
              <w:t>分。</w:t>
            </w:r>
          </w:p>
        </w:tc>
      </w:tr>
      <w:tr w:rsidR="003E6E10" w:rsidRPr="003E6E10" w:rsidTr="007B51B2">
        <w:trPr>
          <w:trHeight w:val="848"/>
          <w:jc w:val="center"/>
        </w:trPr>
        <w:tc>
          <w:tcPr>
            <w:tcW w:w="2749" w:type="dxa"/>
            <w:vAlign w:val="center"/>
          </w:tcPr>
          <w:p w:rsidR="003E6E10" w:rsidRPr="003E6E10" w:rsidRDefault="003E6E10" w:rsidP="003E6E10">
            <w:pPr>
              <w:jc w:val="left"/>
              <w:rPr>
                <w:rFonts w:asciiTheme="minorEastAsia" w:eastAsiaTheme="minorEastAsia" w:hAnsiTheme="minorEastAsia"/>
              </w:rPr>
            </w:pPr>
            <w:r w:rsidRPr="003E6E10">
              <w:rPr>
                <w:rFonts w:asciiTheme="minorEastAsia" w:eastAsiaTheme="minorEastAsia" w:hAnsiTheme="minorEastAsia" w:hint="eastAsia"/>
              </w:rPr>
              <w:t>评审基准价计算方法</w:t>
            </w:r>
          </w:p>
        </w:tc>
        <w:tc>
          <w:tcPr>
            <w:tcW w:w="5811" w:type="dxa"/>
            <w:vAlign w:val="center"/>
          </w:tcPr>
          <w:p w:rsidR="00553AAB" w:rsidRDefault="00553AAB" w:rsidP="003E6E10">
            <w:pPr>
              <w:rPr>
                <w:rFonts w:asciiTheme="minorEastAsia" w:eastAsiaTheme="minorEastAsia" w:hAnsiTheme="minorEastAsia"/>
              </w:rPr>
            </w:pPr>
            <w:r w:rsidRPr="00553AAB">
              <w:rPr>
                <w:rFonts w:asciiTheme="minorEastAsia" w:eastAsiaTheme="minorEastAsia" w:hAnsiTheme="minorEastAsia" w:hint="eastAsia"/>
              </w:rPr>
              <w:t>有效响应报价中的最低价为比选基准价</w:t>
            </w:r>
            <w:r>
              <w:rPr>
                <w:rFonts w:asciiTheme="minorEastAsia" w:eastAsiaTheme="minorEastAsia" w:hAnsiTheme="minorEastAsia" w:hint="eastAsia"/>
              </w:rPr>
              <w:t>。</w:t>
            </w:r>
          </w:p>
          <w:p w:rsidR="003E6E10" w:rsidRPr="003E6E10" w:rsidRDefault="00974E4E" w:rsidP="003E6E10">
            <w:pPr>
              <w:rPr>
                <w:rFonts w:asciiTheme="minorEastAsia" w:eastAsiaTheme="minorEastAsia" w:hAnsiTheme="minorEastAsia"/>
              </w:rPr>
            </w:pPr>
            <w:r w:rsidRPr="006E1C32">
              <w:rPr>
                <w:rFonts w:asciiTheme="minorEastAsia" w:eastAsiaTheme="minorEastAsia" w:hAnsiTheme="minorEastAsia" w:hint="eastAsia"/>
              </w:rPr>
              <w:t>以上计算取小数点后两位，小数点后第三位四舍五入。</w:t>
            </w:r>
          </w:p>
        </w:tc>
      </w:tr>
      <w:tr w:rsidR="003E6E10" w:rsidRPr="003E6E10" w:rsidTr="007B51B2">
        <w:trPr>
          <w:trHeight w:val="313"/>
          <w:jc w:val="center"/>
        </w:trPr>
        <w:tc>
          <w:tcPr>
            <w:tcW w:w="2749" w:type="dxa"/>
            <w:vAlign w:val="center"/>
          </w:tcPr>
          <w:p w:rsidR="003E6E10" w:rsidRPr="003E6E10" w:rsidRDefault="003E6E10" w:rsidP="003E6E10">
            <w:pPr>
              <w:jc w:val="left"/>
              <w:rPr>
                <w:rFonts w:asciiTheme="minorEastAsia" w:eastAsiaTheme="minorEastAsia" w:hAnsiTheme="minorEastAsia"/>
              </w:rPr>
            </w:pPr>
            <w:r w:rsidRPr="003E6E10">
              <w:rPr>
                <w:rFonts w:asciiTheme="minorEastAsia" w:eastAsiaTheme="minorEastAsia" w:hAnsiTheme="minorEastAsia" w:hint="eastAsia"/>
              </w:rPr>
              <w:t>报价得分（A）</w:t>
            </w:r>
          </w:p>
        </w:tc>
        <w:tc>
          <w:tcPr>
            <w:tcW w:w="5811" w:type="dxa"/>
            <w:vAlign w:val="center"/>
          </w:tcPr>
          <w:p w:rsidR="00553AAB" w:rsidRDefault="00553AAB" w:rsidP="003E6E10">
            <w:r>
              <w:rPr>
                <w:rFonts w:hint="eastAsia"/>
              </w:rPr>
              <w:t>报价得分</w:t>
            </w:r>
            <w:r>
              <w:rPr>
                <w:rFonts w:hint="eastAsia"/>
              </w:rPr>
              <w:t>=</w:t>
            </w:r>
            <w:r>
              <w:rPr>
                <w:rFonts w:hint="eastAsia"/>
              </w:rPr>
              <w:t>（比选基准价</w:t>
            </w:r>
            <w:r>
              <w:rPr>
                <w:rFonts w:hint="eastAsia"/>
              </w:rPr>
              <w:t>/</w:t>
            </w:r>
            <w:r>
              <w:rPr>
                <w:rFonts w:hint="eastAsia"/>
              </w:rPr>
              <w:t>响应报价）</w:t>
            </w:r>
            <w:r>
              <w:rPr>
                <w:rFonts w:hint="eastAsia"/>
              </w:rPr>
              <w:t>*</w:t>
            </w:r>
            <w:r>
              <w:rPr>
                <w:rFonts w:hint="eastAsia"/>
              </w:rPr>
              <w:t>价格权重</w:t>
            </w:r>
            <w:r>
              <w:rPr>
                <w:rFonts w:hint="eastAsia"/>
              </w:rPr>
              <w:t>*100</w:t>
            </w:r>
            <w:r>
              <w:rPr>
                <w:rFonts w:hint="eastAsia"/>
              </w:rPr>
              <w:t>。</w:t>
            </w:r>
          </w:p>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以上计算取小数点后两位，小数点后第三位四舍五入。</w:t>
            </w:r>
          </w:p>
        </w:tc>
      </w:tr>
      <w:tr w:rsidR="003E6E10" w:rsidRPr="003E6E10" w:rsidTr="007B51B2">
        <w:trPr>
          <w:trHeight w:val="313"/>
          <w:jc w:val="center"/>
        </w:trPr>
        <w:tc>
          <w:tcPr>
            <w:tcW w:w="2749" w:type="dxa"/>
            <w:vAlign w:val="center"/>
          </w:tcPr>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技术（B）</w:t>
            </w:r>
          </w:p>
        </w:tc>
        <w:tc>
          <w:tcPr>
            <w:tcW w:w="5811" w:type="dxa"/>
            <w:vAlign w:val="center"/>
          </w:tcPr>
          <w:p w:rsidR="003E6E10" w:rsidRPr="003E6E10" w:rsidRDefault="003E6E10" w:rsidP="006027C6">
            <w:pPr>
              <w:rPr>
                <w:rFonts w:asciiTheme="minorEastAsia" w:eastAsiaTheme="minorEastAsia" w:hAnsiTheme="minorEastAsia"/>
              </w:rPr>
            </w:pPr>
            <w:r w:rsidRPr="003E6E10">
              <w:rPr>
                <w:rFonts w:asciiTheme="minorEastAsia" w:eastAsiaTheme="minorEastAsia" w:hAnsiTheme="minorEastAsia" w:hint="eastAsia"/>
              </w:rPr>
              <w:t>1、提供备品响应时间（5分）</w:t>
            </w:r>
          </w:p>
          <w:p w:rsidR="003E6E10" w:rsidRPr="003E6E10" w:rsidRDefault="003E6E10" w:rsidP="006027C6">
            <w:pPr>
              <w:rPr>
                <w:rFonts w:asciiTheme="minorEastAsia" w:eastAsiaTheme="minorEastAsia" w:hAnsiTheme="minorEastAsia"/>
              </w:rPr>
            </w:pPr>
            <w:r w:rsidRPr="003E6E10">
              <w:rPr>
                <w:rFonts w:asciiTheme="minorEastAsia" w:eastAsiaTheme="minorEastAsia" w:hAnsiTheme="minorEastAsia" w:hint="eastAsia"/>
              </w:rPr>
              <w:t>依据响应人提供备品响应时间长短进行评分，优得5分、良得3分、一般得1分。差不得分。</w:t>
            </w:r>
          </w:p>
          <w:p w:rsidR="003E6E10" w:rsidRPr="003E6E10" w:rsidRDefault="003E6E10" w:rsidP="006027C6">
            <w:pPr>
              <w:rPr>
                <w:rFonts w:asciiTheme="minorEastAsia" w:eastAsiaTheme="minorEastAsia" w:hAnsiTheme="minorEastAsia"/>
              </w:rPr>
            </w:pPr>
            <w:r w:rsidRPr="003E6E10">
              <w:rPr>
                <w:rFonts w:asciiTheme="minorEastAsia" w:eastAsiaTheme="minorEastAsia" w:hAnsiTheme="minorEastAsia" w:hint="eastAsia"/>
              </w:rPr>
              <w:t>2、提供备品的品质（10分）</w:t>
            </w:r>
          </w:p>
          <w:p w:rsidR="006027C6" w:rsidRDefault="003E6E10" w:rsidP="006027C6">
            <w:pPr>
              <w:rPr>
                <w:rFonts w:asciiTheme="minorEastAsia" w:eastAsiaTheme="minorEastAsia" w:hAnsiTheme="minorEastAsia"/>
              </w:rPr>
            </w:pPr>
            <w:r w:rsidRPr="003E6E10">
              <w:rPr>
                <w:rFonts w:asciiTheme="minorEastAsia" w:eastAsiaTheme="minorEastAsia" w:hAnsiTheme="minorEastAsia" w:hint="eastAsia"/>
              </w:rPr>
              <w:t>依据响应人提供备品品质</w:t>
            </w:r>
            <w:r w:rsidR="006027C6">
              <w:rPr>
                <w:rFonts w:asciiTheme="minorEastAsia" w:eastAsiaTheme="minorEastAsia" w:hAnsiTheme="minorEastAsia" w:hint="eastAsia"/>
              </w:rPr>
              <w:t>进行评分。</w:t>
            </w:r>
          </w:p>
          <w:p w:rsidR="003E6E10" w:rsidRPr="003E6E10" w:rsidRDefault="006027C6" w:rsidP="006027C6">
            <w:pPr>
              <w:rPr>
                <w:rFonts w:asciiTheme="minorEastAsia" w:eastAsiaTheme="minorEastAsia" w:hAnsiTheme="minorEastAsia"/>
              </w:rPr>
            </w:pPr>
            <w:r>
              <w:rPr>
                <w:rFonts w:asciiTheme="minorEastAsia" w:eastAsiaTheme="minorEastAsia" w:hAnsiTheme="minorEastAsia" w:hint="eastAsia"/>
              </w:rPr>
              <w:t>（1）</w:t>
            </w:r>
            <w:r w:rsidR="003E6E10" w:rsidRPr="003E6E10">
              <w:rPr>
                <w:rFonts w:asciiTheme="minorEastAsia" w:eastAsiaTheme="minorEastAsia" w:hAnsiTheme="minorEastAsia" w:hint="eastAsia"/>
              </w:rPr>
              <w:t>同一品牌、型号不同（满足使用需求且性能参数</w:t>
            </w:r>
            <w:r>
              <w:rPr>
                <w:rFonts w:asciiTheme="minorEastAsia" w:eastAsiaTheme="minorEastAsia" w:hAnsiTheme="minorEastAsia" w:hint="eastAsia"/>
              </w:rPr>
              <w:t>较原镜</w:t>
            </w:r>
            <w:r w:rsidR="003E6E10" w:rsidRPr="003E6E10">
              <w:rPr>
                <w:rFonts w:asciiTheme="minorEastAsia" w:eastAsiaTheme="minorEastAsia" w:hAnsiTheme="minorEastAsia" w:hint="eastAsia"/>
              </w:rPr>
              <w:t>更优），得</w:t>
            </w:r>
            <w:r>
              <w:rPr>
                <w:rFonts w:asciiTheme="minorEastAsia" w:eastAsiaTheme="minorEastAsia" w:hAnsiTheme="minorEastAsia" w:hint="eastAsia"/>
              </w:rPr>
              <w:t>6-10分。（2）</w:t>
            </w:r>
            <w:r w:rsidR="003E6E10" w:rsidRPr="003E6E10">
              <w:rPr>
                <w:rFonts w:asciiTheme="minorEastAsia" w:eastAsiaTheme="minorEastAsia" w:hAnsiTheme="minorEastAsia" w:hint="eastAsia"/>
              </w:rPr>
              <w:t>同一品牌、同一型号，得5分；</w:t>
            </w:r>
            <w:r>
              <w:rPr>
                <w:rFonts w:asciiTheme="minorEastAsia" w:eastAsiaTheme="minorEastAsia" w:hAnsiTheme="minorEastAsia" w:hint="eastAsia"/>
              </w:rPr>
              <w:t>（3）</w:t>
            </w:r>
            <w:r w:rsidR="003E6E10" w:rsidRPr="003E6E10">
              <w:rPr>
                <w:rFonts w:asciiTheme="minorEastAsia" w:eastAsiaTheme="minorEastAsia" w:hAnsiTheme="minorEastAsia" w:hint="eastAsia"/>
              </w:rPr>
              <w:t>其他均不得分。</w:t>
            </w:r>
          </w:p>
          <w:p w:rsidR="003E6E10" w:rsidRPr="003E6E10" w:rsidRDefault="003E6E10" w:rsidP="006027C6">
            <w:pPr>
              <w:rPr>
                <w:rFonts w:asciiTheme="minorEastAsia" w:eastAsiaTheme="minorEastAsia" w:hAnsiTheme="minorEastAsia"/>
              </w:rPr>
            </w:pPr>
            <w:r w:rsidRPr="003E6E10">
              <w:rPr>
                <w:rFonts w:asciiTheme="minorEastAsia" w:eastAsiaTheme="minorEastAsia" w:hAnsiTheme="minorEastAsia" w:hint="eastAsia"/>
              </w:rPr>
              <w:t>3、原镜维修品质（10分）</w:t>
            </w:r>
          </w:p>
          <w:p w:rsidR="006027C6" w:rsidRDefault="006027C6" w:rsidP="006027C6">
            <w:pPr>
              <w:rPr>
                <w:rFonts w:asciiTheme="minorEastAsia" w:eastAsiaTheme="minorEastAsia" w:hAnsiTheme="minorEastAsia"/>
              </w:rPr>
            </w:pPr>
            <w:r>
              <w:rPr>
                <w:rFonts w:asciiTheme="minorEastAsia" w:eastAsiaTheme="minorEastAsia" w:hAnsiTheme="minorEastAsia" w:hint="eastAsia"/>
              </w:rPr>
              <w:t>（1）</w:t>
            </w:r>
            <w:r w:rsidR="003E6E10" w:rsidRPr="003E6E10">
              <w:rPr>
                <w:rFonts w:asciiTheme="minorEastAsia" w:eastAsiaTheme="minorEastAsia" w:hAnsiTheme="minorEastAsia" w:hint="eastAsia"/>
              </w:rPr>
              <w:t>故障镜维修采用原厂配件和工艺进行部件级更换方式维修的得10分(附相应佐证材料）；</w:t>
            </w:r>
          </w:p>
          <w:p w:rsidR="006027C6" w:rsidRDefault="006027C6" w:rsidP="006027C6">
            <w:pPr>
              <w:rPr>
                <w:rFonts w:asciiTheme="minorEastAsia" w:eastAsiaTheme="minorEastAsia" w:hAnsiTheme="minorEastAsia"/>
              </w:rPr>
            </w:pPr>
            <w:r>
              <w:rPr>
                <w:rFonts w:asciiTheme="minorEastAsia" w:eastAsiaTheme="minorEastAsia" w:hAnsiTheme="minorEastAsia" w:hint="eastAsia"/>
              </w:rPr>
              <w:t>（2）</w:t>
            </w:r>
            <w:r w:rsidR="003E6E10" w:rsidRPr="003E6E10">
              <w:rPr>
                <w:rFonts w:asciiTheme="minorEastAsia" w:eastAsiaTheme="minorEastAsia" w:hAnsiTheme="minorEastAsia" w:hint="eastAsia"/>
              </w:rPr>
              <w:t>采用非原厂配件和工艺进行部件级更换方式维修的得5分(附相应佐证材料）；</w:t>
            </w:r>
          </w:p>
          <w:p w:rsidR="003E6E10" w:rsidRPr="003E6E10" w:rsidRDefault="006027C6" w:rsidP="006027C6">
            <w:pPr>
              <w:rPr>
                <w:rFonts w:asciiTheme="minorEastAsia" w:eastAsiaTheme="minorEastAsia" w:hAnsiTheme="minorEastAsia"/>
              </w:rPr>
            </w:pPr>
            <w:r>
              <w:rPr>
                <w:rFonts w:asciiTheme="minorEastAsia" w:eastAsiaTheme="minorEastAsia" w:hAnsiTheme="minorEastAsia" w:hint="eastAsia"/>
              </w:rPr>
              <w:t>（3）</w:t>
            </w:r>
            <w:r w:rsidR="003E6E10" w:rsidRPr="003E6E10">
              <w:rPr>
                <w:rFonts w:asciiTheme="minorEastAsia" w:eastAsiaTheme="minorEastAsia" w:hAnsiTheme="minorEastAsia" w:hint="eastAsia"/>
              </w:rPr>
              <w:t>采用非原厂配件和工艺进行部件修复方式维修的不得分。</w:t>
            </w:r>
          </w:p>
        </w:tc>
      </w:tr>
      <w:tr w:rsidR="005F287C" w:rsidRPr="003E6E10" w:rsidTr="00413BB1">
        <w:trPr>
          <w:trHeight w:val="1833"/>
          <w:jc w:val="center"/>
        </w:trPr>
        <w:tc>
          <w:tcPr>
            <w:tcW w:w="2749" w:type="dxa"/>
            <w:vAlign w:val="center"/>
          </w:tcPr>
          <w:p w:rsidR="005F287C" w:rsidRPr="003E6E10" w:rsidRDefault="005F287C" w:rsidP="005F287C">
            <w:pPr>
              <w:rPr>
                <w:rFonts w:asciiTheme="minorEastAsia" w:eastAsiaTheme="minorEastAsia" w:hAnsiTheme="minorEastAsia"/>
              </w:rPr>
            </w:pPr>
            <w:r w:rsidRPr="003E6E10">
              <w:rPr>
                <w:rFonts w:asciiTheme="minorEastAsia" w:eastAsiaTheme="minorEastAsia" w:hAnsiTheme="minorEastAsia" w:hint="eastAsia"/>
              </w:rPr>
              <w:t>商务（C）</w:t>
            </w:r>
          </w:p>
        </w:tc>
        <w:tc>
          <w:tcPr>
            <w:tcW w:w="5811" w:type="dxa"/>
            <w:vAlign w:val="center"/>
          </w:tcPr>
          <w:p w:rsidR="005F287C" w:rsidRPr="003E6E10" w:rsidRDefault="001822FC" w:rsidP="005F287C">
            <w:pPr>
              <w:rPr>
                <w:rFonts w:asciiTheme="minorEastAsia" w:eastAsiaTheme="minorEastAsia" w:hAnsiTheme="minorEastAsia"/>
              </w:rPr>
            </w:pPr>
            <w:r>
              <w:rPr>
                <w:rFonts w:asciiTheme="minorEastAsia" w:eastAsiaTheme="minorEastAsia" w:hAnsiTheme="minorEastAsia" w:hint="eastAsia"/>
              </w:rPr>
              <w:t>1</w:t>
            </w:r>
            <w:r w:rsidR="005F287C" w:rsidRPr="003E6E10">
              <w:rPr>
                <w:rFonts w:asciiTheme="minorEastAsia" w:eastAsiaTheme="minorEastAsia" w:hAnsiTheme="minorEastAsia" w:hint="eastAsia"/>
              </w:rPr>
              <w:t>、业绩（6分）</w:t>
            </w:r>
          </w:p>
          <w:p w:rsidR="005F287C" w:rsidRPr="003E6E10" w:rsidRDefault="005F287C" w:rsidP="005F287C">
            <w:pPr>
              <w:rPr>
                <w:rFonts w:asciiTheme="minorEastAsia" w:eastAsiaTheme="minorEastAsia" w:hAnsiTheme="minorEastAsia"/>
              </w:rPr>
            </w:pPr>
            <w:r w:rsidRPr="003E6E10">
              <w:rPr>
                <w:rFonts w:asciiTheme="minorEastAsia" w:eastAsiaTheme="minorEastAsia" w:hAnsiTheme="minorEastAsia" w:hint="eastAsia"/>
              </w:rPr>
              <w:t>每提供1</w:t>
            </w:r>
            <w:r w:rsidR="001822FC">
              <w:rPr>
                <w:rFonts w:asciiTheme="minorEastAsia" w:eastAsiaTheme="minorEastAsia" w:hAnsiTheme="minorEastAsia" w:hint="eastAsia"/>
              </w:rPr>
              <w:t>个近3</w:t>
            </w:r>
            <w:r w:rsidRPr="003E6E10">
              <w:rPr>
                <w:rFonts w:asciiTheme="minorEastAsia" w:eastAsiaTheme="minorEastAsia" w:hAnsiTheme="minorEastAsia" w:hint="eastAsia"/>
              </w:rPr>
              <w:t>年内与比选方同规模及以上医院同品牌、同型号镜子的维保服务经历证明（必须提供维保合同复印件</w:t>
            </w:r>
            <w:r w:rsidR="00E05EC8">
              <w:rPr>
                <w:rFonts w:asciiTheme="minorEastAsia" w:eastAsiaTheme="minorEastAsia" w:hAnsiTheme="minorEastAsia" w:hint="eastAsia"/>
              </w:rPr>
              <w:t>或中标通知书</w:t>
            </w:r>
            <w:r w:rsidRPr="003E6E10">
              <w:rPr>
                <w:rFonts w:asciiTheme="minorEastAsia" w:eastAsiaTheme="minorEastAsia" w:hAnsiTheme="minorEastAsia" w:hint="eastAsia"/>
              </w:rPr>
              <w:t>）得2分，最高得6分，未提供不得分。</w:t>
            </w:r>
            <w:r w:rsidR="00E05EC8">
              <w:rPr>
                <w:rFonts w:asciiTheme="minorEastAsia" w:eastAsiaTheme="minorEastAsia" w:hAnsiTheme="minorEastAsia" w:hint="eastAsia"/>
              </w:rPr>
              <w:t>近三年是指2019年1月1日至今。</w:t>
            </w:r>
          </w:p>
          <w:p w:rsidR="005F287C" w:rsidRPr="003E6E10" w:rsidRDefault="00E05EC8" w:rsidP="005F287C">
            <w:pPr>
              <w:rPr>
                <w:rFonts w:asciiTheme="minorEastAsia" w:eastAsiaTheme="minorEastAsia" w:hAnsiTheme="minorEastAsia"/>
              </w:rPr>
            </w:pPr>
            <w:r>
              <w:rPr>
                <w:rFonts w:asciiTheme="minorEastAsia" w:eastAsiaTheme="minorEastAsia" w:hAnsiTheme="minorEastAsia" w:hint="eastAsia"/>
              </w:rPr>
              <w:t>2</w:t>
            </w:r>
            <w:r w:rsidR="005F287C" w:rsidRPr="003E6E10">
              <w:rPr>
                <w:rFonts w:asciiTheme="minorEastAsia" w:eastAsiaTheme="minorEastAsia" w:hAnsiTheme="minorEastAsia" w:hint="eastAsia"/>
              </w:rPr>
              <w:t>、维修、维保能力（6分）</w:t>
            </w:r>
          </w:p>
          <w:p w:rsidR="005F287C" w:rsidRPr="003E6E10" w:rsidRDefault="005F287C" w:rsidP="005F287C">
            <w:pPr>
              <w:rPr>
                <w:rFonts w:asciiTheme="minorEastAsia" w:eastAsiaTheme="minorEastAsia" w:hAnsiTheme="minorEastAsia"/>
              </w:rPr>
            </w:pPr>
            <w:r w:rsidRPr="003E6E10">
              <w:rPr>
                <w:rFonts w:asciiTheme="minorEastAsia" w:eastAsiaTheme="minorEastAsia" w:hAnsiTheme="minorEastAsia" w:hint="eastAsia"/>
              </w:rPr>
              <w:t>具备专业的维修场地及工具</w:t>
            </w:r>
            <w:r w:rsidR="00E05EC8">
              <w:rPr>
                <w:rFonts w:asciiTheme="minorEastAsia" w:eastAsiaTheme="minorEastAsia" w:hAnsiTheme="minorEastAsia" w:hint="eastAsia"/>
              </w:rPr>
              <w:t>得</w:t>
            </w:r>
            <w:r w:rsidRPr="003E6E10">
              <w:rPr>
                <w:rFonts w:asciiTheme="minorEastAsia" w:eastAsiaTheme="minorEastAsia" w:hAnsiTheme="minorEastAsia" w:hint="eastAsia"/>
              </w:rPr>
              <w:t>3</w:t>
            </w:r>
            <w:r w:rsidR="00E05EC8">
              <w:rPr>
                <w:rFonts w:asciiTheme="minorEastAsia" w:eastAsiaTheme="minorEastAsia" w:hAnsiTheme="minorEastAsia" w:hint="eastAsia"/>
              </w:rPr>
              <w:t>分、维修技术人员</w:t>
            </w:r>
            <w:r w:rsidRPr="003E6E10">
              <w:rPr>
                <w:rFonts w:asciiTheme="minorEastAsia" w:eastAsiaTheme="minorEastAsia" w:hAnsiTheme="minorEastAsia" w:hint="eastAsia"/>
              </w:rPr>
              <w:t>有经过原厂培训认证</w:t>
            </w:r>
            <w:r w:rsidR="009E54CC">
              <w:rPr>
                <w:rFonts w:asciiTheme="minorEastAsia" w:eastAsiaTheme="minorEastAsia" w:hAnsiTheme="minorEastAsia" w:hint="eastAsia"/>
              </w:rPr>
              <w:t>得</w:t>
            </w:r>
            <w:r w:rsidRPr="003E6E10">
              <w:rPr>
                <w:rFonts w:asciiTheme="minorEastAsia" w:eastAsiaTheme="minorEastAsia" w:hAnsiTheme="minorEastAsia" w:hint="eastAsia"/>
              </w:rPr>
              <w:t>3</w:t>
            </w:r>
            <w:r w:rsidR="009E54CC">
              <w:rPr>
                <w:rFonts w:asciiTheme="minorEastAsia" w:eastAsiaTheme="minorEastAsia" w:hAnsiTheme="minorEastAsia" w:hint="eastAsia"/>
              </w:rPr>
              <w:t>分</w:t>
            </w:r>
            <w:r w:rsidRPr="003E6E10">
              <w:rPr>
                <w:rFonts w:asciiTheme="minorEastAsia" w:eastAsiaTheme="minorEastAsia" w:hAnsiTheme="minorEastAsia" w:hint="eastAsia"/>
              </w:rPr>
              <w:t>。提供</w:t>
            </w:r>
            <w:r w:rsidR="009E54CC">
              <w:rPr>
                <w:rFonts w:asciiTheme="minorEastAsia" w:eastAsiaTheme="minorEastAsia" w:hAnsiTheme="minorEastAsia" w:hint="eastAsia"/>
              </w:rPr>
              <w:t>相应</w:t>
            </w:r>
            <w:r w:rsidRPr="003E6E10">
              <w:rPr>
                <w:rFonts w:asciiTheme="minorEastAsia" w:eastAsiaTheme="minorEastAsia" w:hAnsiTheme="minorEastAsia" w:hint="eastAsia"/>
              </w:rPr>
              <w:t>证明文件</w:t>
            </w:r>
            <w:r w:rsidR="009E54CC">
              <w:rPr>
                <w:rFonts w:asciiTheme="minorEastAsia" w:eastAsiaTheme="minorEastAsia" w:hAnsiTheme="minorEastAsia" w:hint="eastAsia"/>
              </w:rPr>
              <w:t>，未提供证明文件不得分</w:t>
            </w:r>
            <w:r w:rsidRPr="003E6E10">
              <w:rPr>
                <w:rFonts w:asciiTheme="minorEastAsia" w:eastAsiaTheme="minorEastAsia" w:hAnsiTheme="minorEastAsia" w:hint="eastAsia"/>
              </w:rPr>
              <w:t>。</w:t>
            </w:r>
          </w:p>
          <w:p w:rsidR="005F287C" w:rsidRPr="003E6E10" w:rsidRDefault="009E54CC" w:rsidP="005F287C">
            <w:pPr>
              <w:rPr>
                <w:rFonts w:asciiTheme="minorEastAsia" w:eastAsiaTheme="minorEastAsia" w:hAnsiTheme="minorEastAsia"/>
              </w:rPr>
            </w:pPr>
            <w:r>
              <w:rPr>
                <w:rFonts w:asciiTheme="minorEastAsia" w:eastAsiaTheme="minorEastAsia" w:hAnsiTheme="minorEastAsia" w:hint="eastAsia"/>
              </w:rPr>
              <w:t>3、维保方案</w:t>
            </w:r>
            <w:r w:rsidR="005F287C" w:rsidRPr="003E6E10">
              <w:rPr>
                <w:rFonts w:asciiTheme="minorEastAsia" w:eastAsiaTheme="minorEastAsia" w:hAnsiTheme="minorEastAsia" w:hint="eastAsia"/>
              </w:rPr>
              <w:t>（8分）</w:t>
            </w:r>
          </w:p>
          <w:p w:rsidR="005F287C" w:rsidRPr="003E6E10" w:rsidRDefault="009E54CC" w:rsidP="005F287C">
            <w:pPr>
              <w:rPr>
                <w:rFonts w:asciiTheme="minorEastAsia" w:eastAsiaTheme="minorEastAsia" w:hAnsiTheme="minorEastAsia"/>
              </w:rPr>
            </w:pPr>
            <w:r>
              <w:rPr>
                <w:rFonts w:asciiTheme="minorEastAsia" w:eastAsiaTheme="minorEastAsia" w:hAnsiTheme="minorEastAsia" w:hint="eastAsia"/>
              </w:rPr>
              <w:t>响应人</w:t>
            </w:r>
            <w:r w:rsidR="005F287C" w:rsidRPr="003E6E10">
              <w:rPr>
                <w:rFonts w:asciiTheme="minorEastAsia" w:eastAsiaTheme="minorEastAsia" w:hAnsiTheme="minorEastAsia" w:hint="eastAsia"/>
              </w:rPr>
              <w:t>需提供满足比选方用镜需求的且最优的维保方案。</w:t>
            </w:r>
            <w:r>
              <w:rPr>
                <w:rFonts w:asciiTheme="minorEastAsia" w:eastAsiaTheme="minorEastAsia" w:hAnsiTheme="minorEastAsia" w:hint="eastAsia"/>
              </w:rPr>
              <w:t>评审</w:t>
            </w:r>
            <w:r>
              <w:rPr>
                <w:rFonts w:asciiTheme="minorEastAsia" w:eastAsiaTheme="minorEastAsia" w:hAnsiTheme="minorEastAsia" w:hint="eastAsia"/>
              </w:rPr>
              <w:lastRenderedPageBreak/>
              <w:t>小组</w:t>
            </w:r>
            <w:r w:rsidR="00403DB8">
              <w:rPr>
                <w:rFonts w:asciiTheme="minorEastAsia" w:eastAsiaTheme="minorEastAsia" w:hAnsiTheme="minorEastAsia" w:hint="eastAsia"/>
              </w:rPr>
              <w:t>从高效、完善、可行性等方面进行综合评判。优得（</w:t>
            </w:r>
            <w:r>
              <w:rPr>
                <w:rFonts w:asciiTheme="minorEastAsia" w:eastAsiaTheme="minorEastAsia" w:hAnsiTheme="minorEastAsia" w:hint="eastAsia"/>
              </w:rPr>
              <w:t>7-8</w:t>
            </w:r>
            <w:r w:rsidR="00403DB8">
              <w:rPr>
                <w:rFonts w:asciiTheme="minorEastAsia" w:eastAsiaTheme="minorEastAsia" w:hAnsiTheme="minorEastAsia" w:hint="eastAsia"/>
              </w:rPr>
              <w:t>分）</w:t>
            </w:r>
            <w:r>
              <w:rPr>
                <w:rFonts w:asciiTheme="minorEastAsia" w:eastAsiaTheme="minorEastAsia" w:hAnsiTheme="minorEastAsia" w:hint="eastAsia"/>
              </w:rPr>
              <w:t>，良</w:t>
            </w:r>
            <w:r w:rsidR="00403DB8">
              <w:rPr>
                <w:rFonts w:asciiTheme="minorEastAsia" w:eastAsiaTheme="minorEastAsia" w:hAnsiTheme="minorEastAsia" w:hint="eastAsia"/>
              </w:rPr>
              <w:t>得</w:t>
            </w:r>
            <w:r w:rsidR="005F287C" w:rsidRPr="003E6E10">
              <w:rPr>
                <w:rFonts w:asciiTheme="minorEastAsia" w:eastAsiaTheme="minorEastAsia" w:hAnsiTheme="minorEastAsia" w:hint="eastAsia"/>
              </w:rPr>
              <w:t>（</w:t>
            </w:r>
            <w:r>
              <w:rPr>
                <w:rFonts w:asciiTheme="minorEastAsia" w:eastAsiaTheme="minorEastAsia" w:hAnsiTheme="minorEastAsia" w:hint="eastAsia"/>
              </w:rPr>
              <w:t>4-6</w:t>
            </w:r>
            <w:r w:rsidR="005F287C" w:rsidRPr="003E6E10">
              <w:rPr>
                <w:rFonts w:asciiTheme="minorEastAsia" w:eastAsiaTheme="minorEastAsia" w:hAnsiTheme="minorEastAsia" w:hint="eastAsia"/>
              </w:rPr>
              <w:t>分），一般（</w:t>
            </w:r>
            <w:r>
              <w:rPr>
                <w:rFonts w:asciiTheme="minorEastAsia" w:eastAsiaTheme="minorEastAsia" w:hAnsiTheme="minorEastAsia" w:hint="eastAsia"/>
              </w:rPr>
              <w:t>1-3</w:t>
            </w:r>
            <w:r w:rsidR="005F287C" w:rsidRPr="003E6E10">
              <w:rPr>
                <w:rFonts w:asciiTheme="minorEastAsia" w:eastAsiaTheme="minorEastAsia" w:hAnsiTheme="minorEastAsia" w:hint="eastAsia"/>
              </w:rPr>
              <w:t>分），差</w:t>
            </w:r>
            <w:r>
              <w:rPr>
                <w:rFonts w:asciiTheme="minorEastAsia" w:eastAsiaTheme="minorEastAsia" w:hAnsiTheme="minorEastAsia" w:hint="eastAsia"/>
              </w:rPr>
              <w:t>或未提供</w:t>
            </w:r>
            <w:r w:rsidR="005F287C" w:rsidRPr="003E6E10">
              <w:rPr>
                <w:rFonts w:asciiTheme="minorEastAsia" w:eastAsiaTheme="minorEastAsia" w:hAnsiTheme="minorEastAsia" w:hint="eastAsia"/>
              </w:rPr>
              <w:t>不得分。</w:t>
            </w:r>
          </w:p>
          <w:p w:rsidR="005F287C" w:rsidRPr="003E6E10" w:rsidRDefault="009E54CC" w:rsidP="005F287C">
            <w:pPr>
              <w:rPr>
                <w:rFonts w:asciiTheme="minorEastAsia" w:eastAsiaTheme="minorEastAsia" w:hAnsiTheme="minorEastAsia"/>
              </w:rPr>
            </w:pPr>
            <w:r>
              <w:rPr>
                <w:rFonts w:asciiTheme="minorEastAsia" w:eastAsiaTheme="minorEastAsia" w:hAnsiTheme="minorEastAsia" w:hint="eastAsia"/>
              </w:rPr>
              <w:t>4</w:t>
            </w:r>
            <w:r w:rsidR="005F287C" w:rsidRPr="003E6E10">
              <w:rPr>
                <w:rFonts w:asciiTheme="minorEastAsia" w:eastAsiaTheme="minorEastAsia" w:hAnsiTheme="minorEastAsia" w:hint="eastAsia"/>
              </w:rPr>
              <w:t>、维修、维保书面报告（5分）</w:t>
            </w:r>
          </w:p>
          <w:p w:rsidR="005F287C" w:rsidRPr="003E6E10" w:rsidRDefault="005F287C" w:rsidP="00403DB8">
            <w:pPr>
              <w:rPr>
                <w:rFonts w:asciiTheme="minorEastAsia" w:eastAsiaTheme="minorEastAsia" w:hAnsiTheme="minorEastAsia"/>
              </w:rPr>
            </w:pPr>
            <w:r w:rsidRPr="003E6E10">
              <w:rPr>
                <w:rFonts w:asciiTheme="minorEastAsia" w:eastAsiaTheme="minorEastAsia" w:hAnsiTheme="minorEastAsia" w:hint="eastAsia"/>
              </w:rPr>
              <w:t>提供维修、维保书面报告样本，从报告的规范性、项目涉及的全面性、专业性综合评判。优得</w:t>
            </w:r>
            <w:r w:rsidR="00403DB8">
              <w:rPr>
                <w:rFonts w:asciiTheme="minorEastAsia" w:eastAsiaTheme="minorEastAsia" w:hAnsiTheme="minorEastAsia" w:hint="eastAsia"/>
              </w:rPr>
              <w:t>（4-5</w:t>
            </w:r>
            <w:r w:rsidRPr="003E6E10">
              <w:rPr>
                <w:rFonts w:asciiTheme="minorEastAsia" w:eastAsiaTheme="minorEastAsia" w:hAnsiTheme="minorEastAsia" w:hint="eastAsia"/>
              </w:rPr>
              <w:t>分</w:t>
            </w:r>
            <w:r w:rsidR="00403DB8">
              <w:rPr>
                <w:rFonts w:asciiTheme="minorEastAsia" w:eastAsiaTheme="minorEastAsia" w:hAnsiTheme="minorEastAsia" w:hint="eastAsia"/>
              </w:rPr>
              <w:t>）</w:t>
            </w:r>
            <w:r w:rsidRPr="003E6E10">
              <w:rPr>
                <w:rFonts w:asciiTheme="minorEastAsia" w:eastAsiaTheme="minorEastAsia" w:hAnsiTheme="minorEastAsia" w:hint="eastAsia"/>
              </w:rPr>
              <w:t>、良得</w:t>
            </w:r>
            <w:r w:rsidR="00403DB8">
              <w:rPr>
                <w:rFonts w:asciiTheme="minorEastAsia" w:eastAsiaTheme="minorEastAsia" w:hAnsiTheme="minorEastAsia" w:hint="eastAsia"/>
              </w:rPr>
              <w:t>（2-3</w:t>
            </w:r>
            <w:r w:rsidRPr="003E6E10">
              <w:rPr>
                <w:rFonts w:asciiTheme="minorEastAsia" w:eastAsiaTheme="minorEastAsia" w:hAnsiTheme="minorEastAsia" w:hint="eastAsia"/>
              </w:rPr>
              <w:t>分</w:t>
            </w:r>
            <w:r w:rsidR="00403DB8">
              <w:rPr>
                <w:rFonts w:asciiTheme="minorEastAsia" w:eastAsiaTheme="minorEastAsia" w:hAnsiTheme="minorEastAsia" w:hint="eastAsia"/>
              </w:rPr>
              <w:t>）</w:t>
            </w:r>
            <w:r w:rsidRPr="003E6E10">
              <w:rPr>
                <w:rFonts w:asciiTheme="minorEastAsia" w:eastAsiaTheme="minorEastAsia" w:hAnsiTheme="minorEastAsia" w:hint="eastAsia"/>
              </w:rPr>
              <w:t>、一般得1分。差</w:t>
            </w:r>
            <w:r w:rsidR="00403DB8">
              <w:rPr>
                <w:rFonts w:asciiTheme="minorEastAsia" w:eastAsiaTheme="minorEastAsia" w:hAnsiTheme="minorEastAsia" w:hint="eastAsia"/>
              </w:rPr>
              <w:t>或未提供</w:t>
            </w:r>
            <w:r w:rsidRPr="003E6E10">
              <w:rPr>
                <w:rFonts w:asciiTheme="minorEastAsia" w:eastAsiaTheme="minorEastAsia" w:hAnsiTheme="minorEastAsia" w:hint="eastAsia"/>
              </w:rPr>
              <w:t>不得分。</w:t>
            </w:r>
          </w:p>
        </w:tc>
      </w:tr>
      <w:tr w:rsidR="003E6E10" w:rsidRPr="003E6E10" w:rsidTr="007B51B2">
        <w:trPr>
          <w:trHeight w:val="604"/>
          <w:jc w:val="center"/>
        </w:trPr>
        <w:tc>
          <w:tcPr>
            <w:tcW w:w="8560" w:type="dxa"/>
            <w:gridSpan w:val="2"/>
            <w:vAlign w:val="center"/>
          </w:tcPr>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lastRenderedPageBreak/>
              <w:t>响应人得分=A+B+C；</w:t>
            </w:r>
          </w:p>
        </w:tc>
      </w:tr>
    </w:tbl>
    <w:p w:rsidR="00A159BE" w:rsidRDefault="000D51E5">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w:t>
      </w:r>
      <w:r w:rsidR="000A1D1F">
        <w:rPr>
          <w:rFonts w:asciiTheme="minorEastAsia" w:eastAsiaTheme="minorEastAsia" w:hAnsiTheme="minorEastAsia" w:cs="宋体" w:hint="eastAsia"/>
          <w:b/>
          <w:bCs/>
          <w:sz w:val="24"/>
          <w:szCs w:val="24"/>
        </w:rPr>
        <w:t>、响应人不足的情形</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截止时间止，响应人少于 3 个的；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（二）二次比选</w:t>
      </w:r>
    </w:p>
    <w:p w:rsidR="008A348C" w:rsidRDefault="000D51E5" w:rsidP="008A348C">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二次</w:t>
      </w:r>
      <w:r w:rsidR="008A348C">
        <w:rPr>
          <w:rFonts w:asciiTheme="minorEastAsia" w:eastAsiaTheme="minorEastAsia" w:hAnsiTheme="minorEastAsia" w:cs="宋体" w:hint="eastAsia"/>
          <w:color w:val="000000"/>
          <w:sz w:val="24"/>
          <w:szCs w:val="24"/>
        </w:rPr>
        <w:t>比选后响应人仍少于3个，由评审小组商议决定是否</w:t>
      </w:r>
      <w:r w:rsidR="00691B0C">
        <w:rPr>
          <w:rFonts w:asciiTheme="minorEastAsia" w:eastAsiaTheme="minorEastAsia" w:hAnsiTheme="minorEastAsia" w:cs="宋体" w:hint="eastAsia"/>
          <w:color w:val="000000"/>
          <w:sz w:val="24"/>
          <w:szCs w:val="24"/>
        </w:rPr>
        <w:t>按法定程序比选和评审，确定中选人</w:t>
      </w:r>
      <w:r w:rsidR="008A348C">
        <w:rPr>
          <w:rFonts w:asciiTheme="minorEastAsia" w:eastAsiaTheme="minorEastAsia" w:hAnsiTheme="minorEastAsia" w:cs="宋体" w:hint="eastAsia"/>
          <w:color w:val="000000"/>
          <w:sz w:val="24"/>
          <w:szCs w:val="24"/>
        </w:rPr>
        <w:t>或转变采购方式。</w:t>
      </w:r>
    </w:p>
    <w:p w:rsidR="00A159BE" w:rsidRDefault="000D51E5">
      <w:pPr>
        <w:spacing w:line="440" w:lineRule="exact"/>
        <w:ind w:firstLineChars="200" w:firstLine="482"/>
        <w:rPr>
          <w:rFonts w:ascii="宋体" w:cs="宋体"/>
          <w:sz w:val="24"/>
          <w:szCs w:val="24"/>
        </w:rPr>
      </w:pPr>
      <w:r>
        <w:rPr>
          <w:rFonts w:ascii="宋体" w:hAnsi="宋体" w:cs="宋体" w:hint="eastAsia"/>
          <w:b/>
          <w:bCs/>
          <w:sz w:val="24"/>
          <w:szCs w:val="24"/>
        </w:rPr>
        <w:t>五</w:t>
      </w:r>
      <w:r w:rsidR="000A1D1F">
        <w:rPr>
          <w:rFonts w:ascii="宋体" w:hAnsi="宋体" w:cs="宋体" w:hint="eastAsia"/>
          <w:b/>
          <w:bCs/>
          <w:sz w:val="24"/>
          <w:szCs w:val="24"/>
        </w:rPr>
        <w:t>、比选有效期</w:t>
      </w:r>
      <w:r w:rsidR="000A1D1F">
        <w:rPr>
          <w:rFonts w:ascii="宋体" w:hAnsi="宋体" w:cs="宋体" w:hint="eastAsia"/>
          <w:sz w:val="24"/>
          <w:szCs w:val="24"/>
        </w:rPr>
        <w:t>：</w:t>
      </w:r>
      <w:r w:rsidR="000A1D1F">
        <w:rPr>
          <w:rFonts w:ascii="宋体" w:hAnsi="宋体" w:cs="宋体"/>
          <w:sz w:val="24"/>
          <w:szCs w:val="24"/>
        </w:rPr>
        <w:t>30</w:t>
      </w:r>
      <w:r w:rsidR="000A1D1F">
        <w:rPr>
          <w:rFonts w:ascii="宋体" w:hAnsi="宋体" w:cs="宋体" w:hint="eastAsia"/>
          <w:sz w:val="24"/>
          <w:szCs w:val="24"/>
        </w:rPr>
        <w:t>日历天。（从提交响应文件截止日起计算）</w:t>
      </w:r>
    </w:p>
    <w:p w:rsidR="00A159BE" w:rsidRPr="00413BB1" w:rsidRDefault="000D51E5" w:rsidP="00C06F46">
      <w:pPr>
        <w:spacing w:line="440" w:lineRule="exact"/>
        <w:ind w:firstLineChars="200" w:firstLine="482"/>
        <w:rPr>
          <w:rFonts w:ascii="宋体" w:hAnsi="宋体" w:cs="宋体"/>
          <w:b/>
          <w:sz w:val="24"/>
          <w:szCs w:val="24"/>
        </w:rPr>
      </w:pPr>
      <w:r w:rsidRPr="00413BB1">
        <w:rPr>
          <w:rFonts w:ascii="宋体" w:hAnsi="宋体" w:cs="宋体" w:hint="eastAsia"/>
          <w:b/>
          <w:bCs/>
          <w:sz w:val="24"/>
          <w:szCs w:val="24"/>
        </w:rPr>
        <w:t>六</w:t>
      </w:r>
      <w:r w:rsidR="000A1D1F" w:rsidRPr="00413BB1">
        <w:rPr>
          <w:rFonts w:ascii="宋体" w:hAnsi="宋体" w:cs="宋体" w:hint="eastAsia"/>
          <w:b/>
          <w:bCs/>
          <w:sz w:val="24"/>
          <w:szCs w:val="24"/>
        </w:rPr>
        <w:t>、付款方式</w:t>
      </w:r>
      <w:r w:rsidR="000A1D1F" w:rsidRPr="00413BB1">
        <w:rPr>
          <w:rFonts w:ascii="宋体" w:hAnsi="宋体" w:cs="宋体" w:hint="eastAsia"/>
          <w:b/>
          <w:sz w:val="24"/>
          <w:szCs w:val="24"/>
        </w:rPr>
        <w:t>：</w:t>
      </w:r>
    </w:p>
    <w:p w:rsidR="00413BB1" w:rsidRPr="00413BB1" w:rsidRDefault="00413BB1" w:rsidP="00413BB1">
      <w:pPr>
        <w:spacing w:line="440" w:lineRule="exact"/>
        <w:ind w:firstLineChars="250" w:firstLine="600"/>
        <w:rPr>
          <w:rFonts w:asciiTheme="minorEastAsia" w:eastAsiaTheme="minorEastAsia" w:hAnsiTheme="minorEastAsia" w:cs="宋体"/>
          <w:sz w:val="24"/>
          <w:szCs w:val="24"/>
        </w:rPr>
      </w:pPr>
      <w:r w:rsidRPr="00413BB1">
        <w:rPr>
          <w:rFonts w:asciiTheme="minorEastAsia" w:eastAsiaTheme="minorEastAsia" w:hAnsiTheme="minorEastAsia" w:cs="宋体" w:hint="eastAsia"/>
          <w:sz w:val="24"/>
          <w:szCs w:val="24"/>
        </w:rPr>
        <w:t>在合同签订后的服务周期内，乙方将检查检测记录、保养记录交甲方设备科审核后，且乙方已完成本合同约定义务的情况下分2年4次支付，每服务6个月，支付全年费用的50%，第二年最后一笔费用在服务结束后经双方确认设备状态正常运行无异议后1个月内支付。</w:t>
      </w:r>
    </w:p>
    <w:p w:rsidR="00A159BE" w:rsidRDefault="000D51E5" w:rsidP="000D51E5">
      <w:pPr>
        <w:spacing w:line="440" w:lineRule="exact"/>
        <w:ind w:firstLineChars="200" w:firstLine="482"/>
        <w:rPr>
          <w:rFonts w:ascii="宋体" w:cs="宋体"/>
          <w:sz w:val="24"/>
          <w:szCs w:val="24"/>
        </w:rPr>
      </w:pPr>
      <w:r>
        <w:rPr>
          <w:rFonts w:ascii="宋体" w:hAnsi="宋体" w:cs="宋体" w:hint="eastAsia"/>
          <w:b/>
          <w:bCs/>
          <w:sz w:val="24"/>
          <w:szCs w:val="24"/>
        </w:rPr>
        <w:t>七</w:t>
      </w:r>
      <w:r w:rsidR="000A1D1F">
        <w:rPr>
          <w:rFonts w:ascii="宋体" w:hAnsi="宋体" w:cs="宋体" w:hint="eastAsia"/>
          <w:b/>
          <w:bCs/>
          <w:sz w:val="24"/>
          <w:szCs w:val="24"/>
        </w:rPr>
        <w:t>、响应文件的组成</w:t>
      </w:r>
      <w:r w:rsidR="000A1D1F">
        <w:rPr>
          <w:rFonts w:ascii="宋体" w:hAnsi="宋体" w:cs="宋体" w:hint="eastAsia"/>
          <w:sz w:val="24"/>
          <w:szCs w:val="24"/>
        </w:rPr>
        <w:t>：</w:t>
      </w:r>
    </w:p>
    <w:p w:rsidR="00A159BE" w:rsidRDefault="006143B3">
      <w:pPr>
        <w:spacing w:line="440" w:lineRule="exact"/>
        <w:ind w:firstLineChars="200" w:firstLine="480"/>
        <w:rPr>
          <w:rFonts w:asciiTheme="minorEastAsia" w:eastAsiaTheme="minorEastAsia" w:hAnsiTheme="minorEastAsia"/>
          <w:sz w:val="24"/>
          <w:szCs w:val="24"/>
        </w:rPr>
      </w:pPr>
      <w:bookmarkStart w:id="0" w:name="_Toc12789069"/>
      <w:bookmarkStart w:id="1" w:name="_Toc256249129"/>
      <w:r>
        <w:rPr>
          <w:rFonts w:asciiTheme="minorEastAsia" w:eastAsiaTheme="minorEastAsia" w:hAnsiTheme="minorEastAsia" w:hint="eastAsia"/>
          <w:sz w:val="24"/>
          <w:szCs w:val="24"/>
        </w:rPr>
        <w:t>响应</w:t>
      </w:r>
      <w:r w:rsidR="000A1D1F">
        <w:rPr>
          <w:rFonts w:asciiTheme="minorEastAsia" w:eastAsiaTheme="minorEastAsia" w:hAnsiTheme="minorEastAsia" w:hint="eastAsia"/>
          <w:sz w:val="24"/>
          <w:szCs w:val="24"/>
        </w:rPr>
        <w:t>函；</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A159BE" w:rsidRDefault="007A289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0A1D1F">
        <w:rPr>
          <w:rFonts w:asciiTheme="minorEastAsia" w:eastAsiaTheme="minorEastAsia" w:hAnsiTheme="minorEastAsia" w:hint="eastAsia"/>
          <w:sz w:val="24"/>
          <w:szCs w:val="24"/>
        </w:rPr>
        <w:t>；</w:t>
      </w:r>
    </w:p>
    <w:p w:rsidR="000D51E5" w:rsidRDefault="000D51E5">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技术部分材料；</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商务部分</w:t>
      </w:r>
      <w:r w:rsidR="007E1901">
        <w:rPr>
          <w:rFonts w:asciiTheme="minorEastAsia" w:eastAsiaTheme="minorEastAsia" w:hAnsiTheme="minorEastAsia" w:hint="eastAsia"/>
          <w:sz w:val="24"/>
          <w:szCs w:val="24"/>
        </w:rPr>
        <w:t>材料</w:t>
      </w:r>
      <w:r>
        <w:rPr>
          <w:rFonts w:asciiTheme="minorEastAsia" w:eastAsiaTheme="minorEastAsia" w:hAnsiTheme="minorEastAsia" w:hint="eastAsia"/>
          <w:sz w:val="24"/>
          <w:szCs w:val="24"/>
        </w:rPr>
        <w:t>；</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注意：以上资料应提供复印件并加盖鲜章，响应文件应提交正本一份，副本一份封装入一大袋，并加盖响应人公章。未按规定密封的响应文件将被拒绝接收。本次比选须由法定代</w:t>
      </w:r>
      <w:r>
        <w:rPr>
          <w:rFonts w:asciiTheme="minorEastAsia" w:eastAsiaTheme="minorEastAsia" w:hAnsiTheme="minorEastAsia" w:hint="eastAsia"/>
          <w:sz w:val="24"/>
          <w:szCs w:val="24"/>
        </w:rPr>
        <w:lastRenderedPageBreak/>
        <w:t>表人或其代理人（附授权委托书）参加，并携带身份证原件。</w:t>
      </w:r>
    </w:p>
    <w:p w:rsidR="00A159BE" w:rsidRDefault="000D51E5">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w:t>
      </w:r>
      <w:r w:rsidR="000A1D1F">
        <w:rPr>
          <w:rFonts w:ascii="宋体" w:hAnsi="宋体" w:cs="宋体" w:hint="eastAsia"/>
          <w:b/>
          <w:bCs/>
          <w:color w:val="000000"/>
          <w:sz w:val="24"/>
          <w:szCs w:val="24"/>
        </w:rPr>
        <w:t>、合同的签订</w:t>
      </w:r>
      <w:bookmarkEnd w:id="0"/>
      <w:bookmarkEnd w:id="1"/>
      <w:r w:rsidR="000A1D1F">
        <w:rPr>
          <w:rFonts w:ascii="宋体" w:hAnsi="宋体" w:cs="宋体" w:hint="eastAsia"/>
          <w:color w:val="000000"/>
          <w:sz w:val="24"/>
          <w:szCs w:val="24"/>
        </w:rPr>
        <w:t>：中选人应当自中选通知书签章起</w:t>
      </w:r>
      <w:r w:rsidR="000A1D1F">
        <w:rPr>
          <w:rFonts w:ascii="宋体" w:hAnsi="宋体" w:cs="宋体"/>
          <w:color w:val="000000"/>
          <w:sz w:val="24"/>
          <w:szCs w:val="24"/>
        </w:rPr>
        <w:t xml:space="preserve">15 </w:t>
      </w:r>
      <w:r w:rsidR="000A1D1F">
        <w:rPr>
          <w:rFonts w:ascii="宋体" w:hAnsi="宋体" w:cs="宋体" w:hint="eastAsia"/>
          <w:color w:val="000000"/>
          <w:sz w:val="24"/>
          <w:szCs w:val="24"/>
        </w:rPr>
        <w:t>天内，按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rsidR="00A159BE" w:rsidRDefault="000D51E5">
      <w:pPr>
        <w:spacing w:line="440" w:lineRule="exact"/>
        <w:ind w:firstLineChars="200" w:firstLine="482"/>
        <w:rPr>
          <w:rFonts w:ascii="宋体" w:cs="宋体"/>
          <w:sz w:val="24"/>
          <w:szCs w:val="24"/>
        </w:rPr>
      </w:pPr>
      <w:r>
        <w:rPr>
          <w:rFonts w:ascii="宋体" w:hAnsi="宋体" w:cs="宋体" w:hint="eastAsia"/>
          <w:b/>
          <w:bCs/>
          <w:sz w:val="24"/>
          <w:szCs w:val="24"/>
        </w:rPr>
        <w:t>九</w:t>
      </w:r>
      <w:r w:rsidR="000A1D1F">
        <w:rPr>
          <w:rFonts w:ascii="宋体" w:hAnsi="宋体" w:cs="宋体" w:hint="eastAsia"/>
          <w:b/>
          <w:bCs/>
          <w:sz w:val="24"/>
          <w:szCs w:val="24"/>
        </w:rPr>
        <w:t>、费用</w:t>
      </w:r>
      <w:r w:rsidR="000A1D1F">
        <w:rPr>
          <w:rFonts w:ascii="宋体" w:hAnsi="宋体" w:cs="宋体" w:hint="eastAsia"/>
          <w:sz w:val="24"/>
          <w:szCs w:val="24"/>
        </w:rPr>
        <w:t>：不论比选结果如何，响应人自行承担与本次比选有关的所有费用。</w:t>
      </w:r>
    </w:p>
    <w:p w:rsidR="00A159BE" w:rsidRDefault="000D51E5">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0A1D1F">
        <w:rPr>
          <w:rFonts w:ascii="宋体" w:hAnsi="宋体" w:cs="宋体" w:hint="eastAsia"/>
          <w:b/>
          <w:bCs/>
          <w:sz w:val="24"/>
          <w:szCs w:val="24"/>
        </w:rPr>
        <w:t>、如有未尽事宜，最终解释权在比选方。</w:t>
      </w: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7755CE" w:rsidRDefault="007755CE">
      <w:pPr>
        <w:jc w:val="center"/>
        <w:rPr>
          <w:b/>
          <w:bCs/>
          <w:sz w:val="32"/>
          <w:szCs w:val="32"/>
        </w:rPr>
      </w:pPr>
    </w:p>
    <w:p w:rsidR="00C26F91" w:rsidRDefault="00C26F91">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EA6078" w:rsidRDefault="00EA6078">
      <w:pPr>
        <w:jc w:val="center"/>
        <w:rPr>
          <w:b/>
          <w:bCs/>
          <w:sz w:val="32"/>
          <w:szCs w:val="32"/>
        </w:rPr>
      </w:pPr>
    </w:p>
    <w:p w:rsidR="00EA6078" w:rsidRDefault="00EA6078">
      <w:pPr>
        <w:jc w:val="center"/>
        <w:rPr>
          <w:b/>
          <w:bCs/>
          <w:sz w:val="32"/>
          <w:szCs w:val="32"/>
        </w:rPr>
      </w:pPr>
    </w:p>
    <w:p w:rsidR="00EA6078" w:rsidRDefault="00EA6078">
      <w:pPr>
        <w:jc w:val="center"/>
        <w:rPr>
          <w:b/>
          <w:bCs/>
          <w:sz w:val="32"/>
          <w:szCs w:val="32"/>
        </w:rPr>
      </w:pPr>
    </w:p>
    <w:p w:rsidR="00EA6078" w:rsidRDefault="00EA6078">
      <w:pPr>
        <w:jc w:val="center"/>
        <w:rPr>
          <w:b/>
          <w:bCs/>
          <w:sz w:val="32"/>
          <w:szCs w:val="32"/>
        </w:rPr>
      </w:pPr>
    </w:p>
    <w:p w:rsidR="00DE14D6" w:rsidRDefault="00DE14D6">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B2B36" w:rsidRDefault="000B2B36">
      <w:pPr>
        <w:jc w:val="center"/>
        <w:rPr>
          <w:b/>
          <w:bCs/>
          <w:sz w:val="32"/>
          <w:szCs w:val="32"/>
        </w:rPr>
      </w:pPr>
    </w:p>
    <w:p w:rsidR="000B2B36" w:rsidRDefault="000B2B36">
      <w:pPr>
        <w:jc w:val="center"/>
        <w:rPr>
          <w:b/>
          <w:bCs/>
          <w:sz w:val="32"/>
          <w:szCs w:val="32"/>
        </w:rPr>
      </w:pPr>
    </w:p>
    <w:p w:rsidR="000B2B36" w:rsidRPr="000D51E5" w:rsidRDefault="000B2B36">
      <w:pPr>
        <w:jc w:val="center"/>
        <w:rPr>
          <w:b/>
          <w:bCs/>
          <w:sz w:val="32"/>
          <w:szCs w:val="32"/>
        </w:rPr>
      </w:pPr>
    </w:p>
    <w:p w:rsidR="00A159BE" w:rsidRDefault="000A1D1F">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A159BE" w:rsidRDefault="00A159BE">
      <w:pPr>
        <w:jc w:val="center"/>
        <w:rPr>
          <w:rFonts w:asciiTheme="majorEastAsia" w:eastAsiaTheme="majorEastAsia" w:hAnsiTheme="majorEastAsia"/>
          <w:b/>
          <w:bCs/>
          <w:sz w:val="44"/>
          <w:szCs w:val="44"/>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327FB4" w:rsidRPr="00327FB4" w:rsidRDefault="00327FB4">
      <w:pPr>
        <w:spacing w:line="400" w:lineRule="exact"/>
        <w:jc w:val="center"/>
        <w:rPr>
          <w:rFonts w:asciiTheme="minorEastAsia" w:hAnsiTheme="minorEastAsia"/>
        </w:rPr>
      </w:pPr>
    </w:p>
    <w:p w:rsidR="00A159BE" w:rsidRDefault="000A1D1F">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A159BE" w:rsidRDefault="000A1D1F">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6143B3">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一、响应</w:t>
      </w:r>
      <w:r w:rsidR="000A1D1F">
        <w:rPr>
          <w:rFonts w:asciiTheme="minorEastAsia" w:eastAsiaTheme="minorEastAsia" w:hAnsiTheme="minorEastAsia" w:hint="eastAsia"/>
          <w:sz w:val="24"/>
          <w:szCs w:val="24"/>
        </w:rPr>
        <w:t>函；</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E70DB1">
        <w:rPr>
          <w:rFonts w:asciiTheme="minorEastAsia" w:eastAsiaTheme="minorEastAsia" w:hAnsiTheme="minorEastAsia" w:hint="eastAsia"/>
          <w:sz w:val="24"/>
          <w:szCs w:val="24"/>
        </w:rPr>
        <w:t>资质材料</w:t>
      </w:r>
      <w:r>
        <w:rPr>
          <w:rFonts w:asciiTheme="minorEastAsia" w:eastAsiaTheme="minorEastAsia" w:hAnsiTheme="minorEastAsia" w:hint="eastAsia"/>
          <w:sz w:val="24"/>
          <w:szCs w:val="24"/>
        </w:rPr>
        <w:t>；</w:t>
      </w:r>
    </w:p>
    <w:p w:rsidR="000D51E5" w:rsidRDefault="000D51E5">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四、技术部分材料；</w:t>
      </w:r>
    </w:p>
    <w:p w:rsidR="00A159BE" w:rsidRDefault="000D51E5">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0A1D1F">
        <w:rPr>
          <w:rFonts w:asciiTheme="minorEastAsia" w:eastAsiaTheme="minorEastAsia" w:hAnsiTheme="minorEastAsia" w:hint="eastAsia"/>
          <w:sz w:val="24"/>
          <w:szCs w:val="24"/>
        </w:rPr>
        <w:t>、商务部分</w:t>
      </w:r>
      <w:r w:rsidR="007E1901">
        <w:rPr>
          <w:rFonts w:asciiTheme="minorEastAsia" w:eastAsiaTheme="minorEastAsia" w:hAnsiTheme="minorEastAsia" w:hint="eastAsia"/>
          <w:sz w:val="24"/>
          <w:szCs w:val="24"/>
        </w:rPr>
        <w:t>材料</w:t>
      </w:r>
      <w:r w:rsidR="000A1D1F">
        <w:rPr>
          <w:rFonts w:asciiTheme="minorEastAsia" w:eastAsiaTheme="minorEastAsia" w:hAnsiTheme="minorEastAsia" w:hint="eastAsia"/>
          <w:sz w:val="24"/>
          <w:szCs w:val="24"/>
        </w:rPr>
        <w:t>；</w:t>
      </w:r>
    </w:p>
    <w:p w:rsidR="00A159BE" w:rsidRDefault="000D51E5">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0A1D1F">
        <w:rPr>
          <w:rFonts w:asciiTheme="minorEastAsia" w:eastAsiaTheme="minorEastAsia" w:hAnsiTheme="minorEastAsia" w:hint="eastAsia"/>
          <w:sz w:val="24"/>
          <w:szCs w:val="24"/>
        </w:rPr>
        <w:t>、其它须说明材料。</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rsidP="00412E6F">
      <w:pPr>
        <w:tabs>
          <w:tab w:val="left" w:pos="360"/>
        </w:tabs>
        <w:spacing w:afterLines="50" w:line="480" w:lineRule="exact"/>
        <w:jc w:val="left"/>
        <w:rPr>
          <w:rFonts w:ascii="宋体" w:hAnsi="宋体" w:cs="宋体"/>
          <w:b/>
          <w:bCs/>
          <w:color w:val="000000"/>
        </w:rPr>
      </w:pPr>
    </w:p>
    <w:p w:rsidR="00A159BE" w:rsidRDefault="00A159BE" w:rsidP="00412E6F">
      <w:pPr>
        <w:tabs>
          <w:tab w:val="left" w:pos="360"/>
        </w:tabs>
        <w:spacing w:afterLines="50" w:line="480" w:lineRule="exact"/>
        <w:jc w:val="left"/>
        <w:rPr>
          <w:rFonts w:ascii="宋体" w:hAnsi="宋体" w:cs="宋体"/>
          <w:b/>
          <w:bCs/>
          <w:color w:val="000000"/>
        </w:rPr>
      </w:pPr>
    </w:p>
    <w:p w:rsidR="00A159BE" w:rsidRDefault="00A159BE" w:rsidP="00412E6F">
      <w:pPr>
        <w:tabs>
          <w:tab w:val="left" w:pos="360"/>
        </w:tabs>
        <w:spacing w:afterLines="50" w:line="480" w:lineRule="exact"/>
        <w:jc w:val="left"/>
        <w:rPr>
          <w:rFonts w:ascii="宋体" w:hAnsi="宋体" w:cs="宋体"/>
          <w:b/>
          <w:bCs/>
          <w:color w:val="000000"/>
        </w:rPr>
      </w:pPr>
    </w:p>
    <w:p w:rsidR="00A159BE" w:rsidRDefault="00A159BE" w:rsidP="00412E6F">
      <w:pPr>
        <w:tabs>
          <w:tab w:val="left" w:pos="360"/>
        </w:tabs>
        <w:spacing w:afterLines="50" w:line="480" w:lineRule="exact"/>
        <w:jc w:val="left"/>
        <w:rPr>
          <w:rFonts w:ascii="宋体" w:hAnsi="宋体" w:cs="宋体"/>
          <w:b/>
          <w:bCs/>
          <w:color w:val="000000"/>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A159BE" w:rsidRDefault="00A159BE">
      <w:pPr>
        <w:spacing w:line="460" w:lineRule="exact"/>
        <w:jc w:val="left"/>
        <w:rPr>
          <w:rFonts w:asciiTheme="minorEastAsia" w:hAnsiTheme="minorEastAsia"/>
          <w:sz w:val="24"/>
          <w:szCs w:val="24"/>
        </w:rPr>
      </w:pPr>
    </w:p>
    <w:p w:rsidR="00A159BE" w:rsidRDefault="000A1D1F">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057666" w:rsidRPr="00057666" w:rsidRDefault="00057666" w:rsidP="00057666">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057666">
        <w:rPr>
          <w:rFonts w:asciiTheme="minorEastAsia" w:hAnsiTheme="minorEastAsia"/>
          <w:sz w:val="24"/>
          <w:szCs w:val="24"/>
        </w:rPr>
        <w:t>我方已仔细研究了</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（项目名称）</w:t>
      </w:r>
      <w:r w:rsidRPr="00057666">
        <w:rPr>
          <w:rFonts w:asciiTheme="minorEastAsia" w:hAnsiTheme="minorEastAsia" w:hint="eastAsia"/>
          <w:sz w:val="24"/>
          <w:szCs w:val="24"/>
        </w:rPr>
        <w:t>比选</w:t>
      </w:r>
      <w:r w:rsidRPr="00057666">
        <w:rPr>
          <w:rFonts w:asciiTheme="minorEastAsia" w:hAnsiTheme="minorEastAsia"/>
          <w:sz w:val="24"/>
          <w:szCs w:val="24"/>
        </w:rPr>
        <w:t>文件的全部内容，原意以含税价人民币（大写）</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）的报价完成本项目并按合同约定履行义务。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057666">
        <w:rPr>
          <w:rFonts w:asciiTheme="minorEastAsia" w:hAnsiTheme="minorEastAsia" w:hint="eastAsia"/>
          <w:sz w:val="24"/>
          <w:szCs w:val="24"/>
        </w:rPr>
        <w:t>）响应</w:t>
      </w:r>
      <w:r>
        <w:rPr>
          <w:rFonts w:asciiTheme="minorEastAsia" w:hAnsiTheme="minorEastAsia" w:hint="eastAsia"/>
          <w:sz w:val="24"/>
          <w:szCs w:val="24"/>
        </w:rPr>
        <w:t>函；</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575761">
        <w:rPr>
          <w:rFonts w:asciiTheme="minorEastAsia" w:hAnsiTheme="minorEastAsia" w:hint="eastAsia"/>
          <w:sz w:val="24"/>
          <w:szCs w:val="24"/>
        </w:rPr>
        <w:t>资质材料</w:t>
      </w:r>
      <w:r>
        <w:rPr>
          <w:rFonts w:asciiTheme="minorEastAsia" w:hAnsiTheme="minorEastAsia" w:hint="eastAsia"/>
          <w:sz w:val="24"/>
          <w:szCs w:val="24"/>
        </w:rPr>
        <w:t>；</w:t>
      </w:r>
    </w:p>
    <w:p w:rsidR="000D51E5" w:rsidRDefault="000D51E5">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（4）技术部分材料；</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0D51E5">
        <w:rPr>
          <w:rFonts w:asciiTheme="minorEastAsia" w:hAnsiTheme="minorEastAsia" w:hint="eastAsia"/>
          <w:sz w:val="24"/>
          <w:szCs w:val="24"/>
        </w:rPr>
        <w:t>5</w:t>
      </w:r>
      <w:r>
        <w:rPr>
          <w:rFonts w:asciiTheme="minorEastAsia" w:hAnsiTheme="minorEastAsia" w:hint="eastAsia"/>
          <w:sz w:val="24"/>
          <w:szCs w:val="24"/>
        </w:rPr>
        <w:t>）商务部分</w:t>
      </w:r>
      <w:r w:rsidR="007E1901">
        <w:rPr>
          <w:rFonts w:asciiTheme="minorEastAsia" w:hAnsiTheme="minorEastAsia" w:hint="eastAsia"/>
          <w:sz w:val="24"/>
          <w:szCs w:val="24"/>
        </w:rPr>
        <w:t>材料</w:t>
      </w:r>
      <w:r>
        <w:rPr>
          <w:rFonts w:asciiTheme="minorEastAsia" w:hAnsiTheme="minorEastAsia" w:hint="eastAsia"/>
          <w:sz w:val="24"/>
          <w:szCs w:val="24"/>
        </w:rPr>
        <w:t>；</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0D51E5">
        <w:rPr>
          <w:rFonts w:asciiTheme="minorEastAsia" w:hAnsiTheme="minorEastAsia" w:hint="eastAsia"/>
          <w:sz w:val="24"/>
          <w:szCs w:val="24"/>
        </w:rPr>
        <w:t>6</w:t>
      </w:r>
      <w:r>
        <w:rPr>
          <w:rFonts w:asciiTheme="minorEastAsia" w:hAnsiTheme="minorEastAsia" w:hint="eastAsia"/>
          <w:sz w:val="24"/>
          <w:szCs w:val="24"/>
        </w:rPr>
        <w:t>）其它须说明材料。</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A159BE" w:rsidRDefault="00A159BE">
      <w:pPr>
        <w:spacing w:line="460" w:lineRule="exact"/>
        <w:ind w:firstLineChars="850" w:firstLine="2040"/>
        <w:jc w:val="left"/>
        <w:rPr>
          <w:rFonts w:asciiTheme="minorEastAsia" w:hAnsiTheme="minorEastAsia"/>
          <w:sz w:val="24"/>
          <w:szCs w:val="24"/>
        </w:rPr>
      </w:pP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A159BE" w:rsidRDefault="000A1D1F">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w:t>
      </w:r>
      <w:r w:rsidR="00575761" w:rsidRPr="00575761">
        <w:rPr>
          <w:rFonts w:asciiTheme="majorEastAsia" w:eastAsiaTheme="majorEastAsia" w:hAnsiTheme="majorEastAsia" w:hint="eastAsia"/>
          <w:b/>
          <w:sz w:val="32"/>
          <w:szCs w:val="32"/>
        </w:rPr>
        <w:t>法定代表人身份证明及授权委托书</w:t>
      </w:r>
    </w:p>
    <w:p w:rsidR="00575761" w:rsidRDefault="00575761">
      <w:pPr>
        <w:spacing w:line="480" w:lineRule="exact"/>
        <w:jc w:val="center"/>
        <w:rPr>
          <w:rFonts w:asciiTheme="minorEastAsia" w:hAnsiTheme="minorEastAsia"/>
          <w:sz w:val="24"/>
          <w:szCs w:val="24"/>
        </w:rPr>
      </w:pPr>
    </w:p>
    <w:p w:rsidR="00575761" w:rsidRPr="00575761" w:rsidRDefault="00575761" w:rsidP="00575761">
      <w:pPr>
        <w:jc w:val="center"/>
        <w:rPr>
          <w:rFonts w:ascii="宋体" w:hAnsi="宋体"/>
          <w:b/>
          <w:sz w:val="24"/>
          <w:szCs w:val="24"/>
        </w:rPr>
      </w:pPr>
      <w:r w:rsidRPr="00575761">
        <w:rPr>
          <w:rFonts w:asciiTheme="majorEastAsia" w:eastAsiaTheme="majorEastAsia" w:hAnsiTheme="majorEastAsia" w:hint="eastAsia"/>
          <w:b/>
          <w:sz w:val="24"/>
          <w:szCs w:val="24"/>
        </w:rPr>
        <w:t>（一）</w:t>
      </w:r>
      <w:r w:rsidRPr="00575761">
        <w:rPr>
          <w:rFonts w:ascii="宋体" w:hAnsi="宋体" w:hint="eastAsia"/>
          <w:b/>
          <w:sz w:val="24"/>
          <w:szCs w:val="24"/>
        </w:rPr>
        <w:t>法定代表人身份证明</w:t>
      </w:r>
    </w:p>
    <w:p w:rsidR="00575761" w:rsidRDefault="00575761" w:rsidP="00575761">
      <w:pPr>
        <w:spacing w:line="480" w:lineRule="exact"/>
        <w:ind w:left="765"/>
        <w:rPr>
          <w:rFonts w:ascii="宋体" w:hAnsi="宋体"/>
          <w:color w:val="000000"/>
          <w:sz w:val="24"/>
          <w:szCs w:val="24"/>
        </w:rPr>
      </w:pPr>
    </w:p>
    <w:p w:rsidR="00575761" w:rsidRDefault="00575761" w:rsidP="00575761">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575761" w:rsidRDefault="00575761" w:rsidP="002555F0">
            <w:pPr>
              <w:spacing w:line="520" w:lineRule="exact"/>
              <w:rPr>
                <w:rFonts w:ascii="宋体" w:hAnsi="宋体"/>
                <w:b/>
                <w:color w:val="000000"/>
              </w:rPr>
            </w:pPr>
          </w:p>
        </w:tc>
      </w:tr>
    </w:tbl>
    <w:p w:rsidR="00575761" w:rsidRDefault="00575761" w:rsidP="00575761">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575761" w:rsidRDefault="00575761" w:rsidP="002555F0">
            <w:pPr>
              <w:spacing w:line="520" w:lineRule="exact"/>
              <w:rPr>
                <w:rFonts w:ascii="宋体" w:hAnsi="宋体"/>
                <w:b/>
                <w:color w:val="000000"/>
              </w:rPr>
            </w:pPr>
          </w:p>
        </w:tc>
      </w:tr>
    </w:tbl>
    <w:p w:rsidR="00575761" w:rsidRDefault="00575761" w:rsidP="00575761">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pPr>
        <w:spacing w:line="480" w:lineRule="exact"/>
        <w:jc w:val="center"/>
        <w:rPr>
          <w:rFonts w:asciiTheme="minorEastAsia" w:hAnsiTheme="minorEastAsia"/>
          <w:sz w:val="24"/>
          <w:szCs w:val="24"/>
        </w:rPr>
      </w:pPr>
    </w:p>
    <w:p w:rsidR="00575761" w:rsidRPr="00575761" w:rsidRDefault="00575761">
      <w:pPr>
        <w:spacing w:line="480" w:lineRule="exact"/>
        <w:jc w:val="center"/>
        <w:rPr>
          <w:rFonts w:asciiTheme="minorEastAsia" w:hAnsiTheme="minorEastAsia"/>
          <w:sz w:val="24"/>
          <w:szCs w:val="24"/>
        </w:rPr>
      </w:pPr>
    </w:p>
    <w:p w:rsidR="00575761" w:rsidRPr="00575761" w:rsidRDefault="00575761" w:rsidP="00575761">
      <w:pPr>
        <w:spacing w:line="480" w:lineRule="exact"/>
        <w:jc w:val="center"/>
        <w:rPr>
          <w:rFonts w:asciiTheme="minorEastAsia" w:hAnsiTheme="minorEastAsia"/>
          <w:b/>
          <w:sz w:val="24"/>
          <w:szCs w:val="24"/>
        </w:rPr>
      </w:pPr>
      <w:r w:rsidRPr="00575761">
        <w:rPr>
          <w:rFonts w:asciiTheme="minorEastAsia" w:hAnsiTheme="minorEastAsia" w:hint="eastAsia"/>
          <w:b/>
          <w:sz w:val="24"/>
          <w:szCs w:val="24"/>
        </w:rPr>
        <w:lastRenderedPageBreak/>
        <w:t>（</w:t>
      </w:r>
      <w:r>
        <w:rPr>
          <w:rFonts w:asciiTheme="minorEastAsia" w:hAnsiTheme="minorEastAsia" w:hint="eastAsia"/>
          <w:b/>
          <w:sz w:val="24"/>
          <w:szCs w:val="24"/>
        </w:rPr>
        <w:t>二</w:t>
      </w:r>
      <w:r w:rsidRPr="00575761">
        <w:rPr>
          <w:rFonts w:asciiTheme="minorEastAsia" w:hAnsiTheme="minorEastAsia" w:hint="eastAsia"/>
          <w:b/>
          <w:sz w:val="24"/>
          <w:szCs w:val="24"/>
        </w:rPr>
        <w:t>）</w:t>
      </w:r>
      <w:r w:rsidRPr="00575761">
        <w:rPr>
          <w:rFonts w:asciiTheme="minorEastAsia" w:hAnsiTheme="minorEastAsia"/>
          <w:b/>
          <w:sz w:val="24"/>
          <w:szCs w:val="24"/>
        </w:rPr>
        <w:t>授权委托书</w:t>
      </w:r>
    </w:p>
    <w:p w:rsidR="00A159BE" w:rsidRDefault="000A1D1F" w:rsidP="00575761">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A159BE" w:rsidRDefault="000A1D1F">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A159BE" w:rsidRDefault="00A159BE">
      <w:pPr>
        <w:spacing w:line="480" w:lineRule="exact"/>
        <w:ind w:firstLineChars="200" w:firstLine="480"/>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A159BE">
      <w:pPr>
        <w:spacing w:line="480" w:lineRule="exact"/>
        <w:ind w:firstLineChars="3100" w:firstLine="7440"/>
        <w:jc w:val="left"/>
        <w:rPr>
          <w:rFonts w:asciiTheme="minorEastAsia" w:hAnsiTheme="minorEastAsia"/>
          <w:sz w:val="24"/>
          <w:szCs w:val="24"/>
        </w:rPr>
      </w:pPr>
    </w:p>
    <w:p w:rsidR="00A159BE" w:rsidRDefault="000A1D1F">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Pr>
        <w:sectPr w:rsidR="00A159BE">
          <w:footerReference w:type="default" r:id="rId16"/>
          <w:pgSz w:w="11906" w:h="16838"/>
          <w:pgMar w:top="1276" w:right="1274" w:bottom="1135" w:left="1134" w:header="851" w:footer="992" w:gutter="0"/>
          <w:pgNumType w:start="1"/>
          <w:cols w:space="720"/>
          <w:docGrid w:type="lines" w:linePitch="312"/>
        </w:sectPr>
      </w:pPr>
    </w:p>
    <w:p w:rsidR="00A159BE" w:rsidRDefault="00166047">
      <w:pPr>
        <w:spacing w:line="276" w:lineRule="auto"/>
        <w:rPr>
          <w:rFonts w:ascii="宋体"/>
          <w:b/>
          <w:bCs/>
          <w:color w:val="000000"/>
          <w:sz w:val="28"/>
          <w:szCs w:val="28"/>
        </w:rPr>
      </w:pPr>
      <w:r>
        <w:rPr>
          <w:rFonts w:ascii="宋体" w:hint="eastAsia"/>
          <w:b/>
          <w:bCs/>
          <w:color w:val="000000"/>
          <w:sz w:val="28"/>
          <w:szCs w:val="28"/>
        </w:rPr>
        <w:lastRenderedPageBreak/>
        <w:t>三</w:t>
      </w:r>
      <w:r w:rsidR="00E52BA6">
        <w:rPr>
          <w:rFonts w:ascii="宋体" w:hint="eastAsia"/>
          <w:b/>
          <w:bCs/>
          <w:color w:val="000000"/>
          <w:sz w:val="28"/>
          <w:szCs w:val="28"/>
        </w:rPr>
        <w:t>、资质材料；</w:t>
      </w:r>
    </w:p>
    <w:p w:rsidR="000D51E5" w:rsidRDefault="000D51E5">
      <w:pPr>
        <w:spacing w:line="276" w:lineRule="auto"/>
        <w:rPr>
          <w:rFonts w:ascii="宋体"/>
          <w:b/>
          <w:bCs/>
          <w:color w:val="000000"/>
          <w:sz w:val="28"/>
          <w:szCs w:val="28"/>
        </w:rPr>
      </w:pPr>
      <w:r>
        <w:rPr>
          <w:rFonts w:ascii="宋体" w:hint="eastAsia"/>
          <w:b/>
          <w:bCs/>
          <w:color w:val="000000"/>
          <w:sz w:val="28"/>
          <w:szCs w:val="28"/>
        </w:rPr>
        <w:t>四、技术部分材料；</w:t>
      </w:r>
    </w:p>
    <w:p w:rsidR="00A159BE" w:rsidRDefault="000D51E5">
      <w:pPr>
        <w:spacing w:line="276" w:lineRule="auto"/>
        <w:rPr>
          <w:rFonts w:ascii="宋体"/>
          <w:b/>
          <w:bCs/>
          <w:color w:val="000000"/>
          <w:sz w:val="28"/>
          <w:szCs w:val="28"/>
        </w:rPr>
      </w:pPr>
      <w:r>
        <w:rPr>
          <w:rFonts w:ascii="宋体" w:hint="eastAsia"/>
          <w:b/>
          <w:bCs/>
          <w:color w:val="000000"/>
          <w:sz w:val="28"/>
          <w:szCs w:val="28"/>
        </w:rPr>
        <w:t>五</w:t>
      </w:r>
      <w:r w:rsidR="000A1D1F">
        <w:rPr>
          <w:rFonts w:ascii="宋体" w:hint="eastAsia"/>
          <w:b/>
          <w:bCs/>
          <w:color w:val="000000"/>
          <w:sz w:val="28"/>
          <w:szCs w:val="28"/>
        </w:rPr>
        <w:t>、商务部分</w:t>
      </w:r>
      <w:r w:rsidR="007E1901">
        <w:rPr>
          <w:rFonts w:ascii="宋体" w:hint="eastAsia"/>
          <w:b/>
          <w:bCs/>
          <w:color w:val="000000"/>
          <w:sz w:val="28"/>
          <w:szCs w:val="28"/>
        </w:rPr>
        <w:t>材料</w:t>
      </w:r>
      <w:r w:rsidR="000A1D1F">
        <w:rPr>
          <w:rFonts w:ascii="宋体" w:hint="eastAsia"/>
          <w:b/>
          <w:bCs/>
          <w:color w:val="000000"/>
          <w:sz w:val="28"/>
          <w:szCs w:val="28"/>
        </w:rPr>
        <w:t>；</w:t>
      </w:r>
    </w:p>
    <w:p w:rsidR="00A159BE" w:rsidRDefault="000D51E5">
      <w:pPr>
        <w:spacing w:line="276" w:lineRule="auto"/>
        <w:rPr>
          <w:rFonts w:ascii="宋体"/>
          <w:b/>
          <w:bCs/>
          <w:color w:val="000000"/>
          <w:sz w:val="28"/>
          <w:szCs w:val="28"/>
        </w:rPr>
      </w:pPr>
      <w:r>
        <w:rPr>
          <w:rFonts w:ascii="宋体" w:hint="eastAsia"/>
          <w:b/>
          <w:bCs/>
          <w:color w:val="000000"/>
          <w:sz w:val="28"/>
          <w:szCs w:val="28"/>
        </w:rPr>
        <w:t>六</w:t>
      </w:r>
      <w:r w:rsidR="000A1D1F">
        <w:rPr>
          <w:rFonts w:ascii="宋体" w:hint="eastAsia"/>
          <w:b/>
          <w:bCs/>
          <w:color w:val="000000"/>
          <w:sz w:val="28"/>
          <w:szCs w:val="28"/>
        </w:rPr>
        <w:t>、其它须说明材料。</w:t>
      </w:r>
    </w:p>
    <w:p w:rsidR="00A159BE" w:rsidRDefault="000A1D1F">
      <w:pPr>
        <w:spacing w:line="276" w:lineRule="auto"/>
        <w:rPr>
          <w:rFonts w:ascii="宋体"/>
          <w:b/>
          <w:bCs/>
          <w:color w:val="000000"/>
          <w:sz w:val="28"/>
          <w:szCs w:val="28"/>
        </w:rPr>
      </w:pPr>
      <w:r>
        <w:rPr>
          <w:rFonts w:ascii="宋体" w:hint="eastAsia"/>
          <w:b/>
          <w:bCs/>
          <w:color w:val="000000"/>
          <w:sz w:val="28"/>
          <w:szCs w:val="28"/>
        </w:rPr>
        <w:t>格式由响应人自行编制</w:t>
      </w: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sectPr w:rsidR="00A159BE" w:rsidSect="00A15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5D5" w:rsidRDefault="00C535D5" w:rsidP="00A159BE">
      <w:r>
        <w:separator/>
      </w:r>
    </w:p>
  </w:endnote>
  <w:endnote w:type="continuationSeparator" w:id="0">
    <w:p w:rsidR="00C535D5" w:rsidRDefault="00C535D5" w:rsidP="00A15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29" w:rsidRDefault="00575C2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C33BDC">
    <w:pPr>
      <w:pStyle w:val="a7"/>
      <w:jc w:val="center"/>
    </w:pPr>
    <w:r w:rsidRPr="00C33BDC">
      <w:fldChar w:fldCharType="begin"/>
    </w:r>
    <w:r w:rsidR="000A1D1F">
      <w:instrText xml:space="preserve"> PAGE   \* MERGEFORMAT </w:instrText>
    </w:r>
    <w:r w:rsidRPr="00C33BDC">
      <w:fldChar w:fldCharType="separate"/>
    </w:r>
    <w:r w:rsidR="000A1D1F">
      <w:rPr>
        <w:lang w:val="zh-CN"/>
      </w:rPr>
      <w:t>2</w:t>
    </w:r>
    <w:r>
      <w:rPr>
        <w:lang w:val="zh-CN"/>
      </w:rPr>
      <w:fldChar w:fldCharType="end"/>
    </w:r>
  </w:p>
  <w:p w:rsidR="00A159BE" w:rsidRDefault="00A159B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7"/>
      <w:jc w:val="center"/>
    </w:pPr>
  </w:p>
  <w:p w:rsidR="00A159BE" w:rsidRDefault="00A159B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0A1D1F">
    <w:pPr>
      <w:pStyle w:val="a7"/>
      <w:jc w:val="center"/>
    </w:pPr>
    <w:r>
      <w:rPr>
        <w:rFonts w:cs="宋体" w:hint="eastAsia"/>
      </w:rPr>
      <w:t>第</w:t>
    </w:r>
    <w:r w:rsidR="00C33BDC" w:rsidRPr="00C33BDC">
      <w:fldChar w:fldCharType="begin"/>
    </w:r>
    <w:r>
      <w:instrText xml:space="preserve"> PAGE   \* MERGEFORMAT </w:instrText>
    </w:r>
    <w:r w:rsidR="00C33BDC" w:rsidRPr="00C33BDC">
      <w:fldChar w:fldCharType="separate"/>
    </w:r>
    <w:r w:rsidR="004A0AB5" w:rsidRPr="004A0AB5">
      <w:rPr>
        <w:noProof/>
        <w:lang w:val="zh-CN"/>
      </w:rPr>
      <w:t>8</w:t>
    </w:r>
    <w:r w:rsidR="00C33BDC">
      <w:rPr>
        <w:lang w:val="zh-CN"/>
      </w:rPr>
      <w:fldChar w:fldCharType="end"/>
    </w:r>
    <w:r>
      <w:rPr>
        <w:rFonts w:cs="宋体" w:hint="eastAsia"/>
      </w:rPr>
      <w:t>页，共</w:t>
    </w:r>
    <w:r w:rsidR="008E6D1B">
      <w:rPr>
        <w:rFonts w:hint="eastAsia"/>
      </w:rPr>
      <w:t>13</w:t>
    </w:r>
    <w:r>
      <w:rPr>
        <w:rFonts w:cs="宋体" w:hint="eastAsia"/>
      </w:rPr>
      <w:t>页</w:t>
    </w:r>
  </w:p>
  <w:p w:rsidR="00A159BE" w:rsidRDefault="00A159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5D5" w:rsidRDefault="00C535D5" w:rsidP="00A159BE">
      <w:r>
        <w:separator/>
      </w:r>
    </w:p>
  </w:footnote>
  <w:footnote w:type="continuationSeparator" w:id="0">
    <w:p w:rsidR="00C535D5" w:rsidRDefault="00C535D5" w:rsidP="00A1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29" w:rsidRDefault="00575C2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0639AF"/>
    <w:multiLevelType w:val="singleLevel"/>
    <w:tmpl w:val="D20639AF"/>
    <w:lvl w:ilvl="0">
      <w:start w:val="1"/>
      <w:numFmt w:val="decimal"/>
      <w:suff w:val="nothing"/>
      <w:lvlText w:val="%1、"/>
      <w:lvlJc w:val="left"/>
    </w:lvl>
  </w:abstractNum>
  <w:abstractNum w:abstractNumId="1">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011E"/>
    <w:rsid w:val="0000740B"/>
    <w:rsid w:val="00011341"/>
    <w:rsid w:val="0001185F"/>
    <w:rsid w:val="000177A1"/>
    <w:rsid w:val="00020A40"/>
    <w:rsid w:val="00023073"/>
    <w:rsid w:val="000265B9"/>
    <w:rsid w:val="00034DA2"/>
    <w:rsid w:val="000357A7"/>
    <w:rsid w:val="000403F0"/>
    <w:rsid w:val="00040AF4"/>
    <w:rsid w:val="00046696"/>
    <w:rsid w:val="00051922"/>
    <w:rsid w:val="000531EC"/>
    <w:rsid w:val="00054521"/>
    <w:rsid w:val="00057666"/>
    <w:rsid w:val="000631BE"/>
    <w:rsid w:val="000674CB"/>
    <w:rsid w:val="00067B05"/>
    <w:rsid w:val="00070E43"/>
    <w:rsid w:val="00072E4D"/>
    <w:rsid w:val="000751F6"/>
    <w:rsid w:val="0007764C"/>
    <w:rsid w:val="000776E9"/>
    <w:rsid w:val="000813C6"/>
    <w:rsid w:val="00093604"/>
    <w:rsid w:val="000A1D1F"/>
    <w:rsid w:val="000A29BC"/>
    <w:rsid w:val="000A454C"/>
    <w:rsid w:val="000A67FB"/>
    <w:rsid w:val="000B0144"/>
    <w:rsid w:val="000B24F7"/>
    <w:rsid w:val="000B2B36"/>
    <w:rsid w:val="000C4DF7"/>
    <w:rsid w:val="000C58AB"/>
    <w:rsid w:val="000C70DF"/>
    <w:rsid w:val="000C7D04"/>
    <w:rsid w:val="000D3347"/>
    <w:rsid w:val="000D51E5"/>
    <w:rsid w:val="000D5A2B"/>
    <w:rsid w:val="000D64A2"/>
    <w:rsid w:val="000E0A29"/>
    <w:rsid w:val="000E114B"/>
    <w:rsid w:val="000E25C7"/>
    <w:rsid w:val="000E7C65"/>
    <w:rsid w:val="000F6867"/>
    <w:rsid w:val="000F7459"/>
    <w:rsid w:val="00100ACC"/>
    <w:rsid w:val="00103201"/>
    <w:rsid w:val="00103962"/>
    <w:rsid w:val="00107C67"/>
    <w:rsid w:val="00117C44"/>
    <w:rsid w:val="00120677"/>
    <w:rsid w:val="001210E3"/>
    <w:rsid w:val="00121DC8"/>
    <w:rsid w:val="0012651D"/>
    <w:rsid w:val="00127401"/>
    <w:rsid w:val="00127C3A"/>
    <w:rsid w:val="00127DCB"/>
    <w:rsid w:val="00130CE6"/>
    <w:rsid w:val="001312EA"/>
    <w:rsid w:val="00142DF7"/>
    <w:rsid w:val="001448E2"/>
    <w:rsid w:val="00152179"/>
    <w:rsid w:val="00156139"/>
    <w:rsid w:val="00160230"/>
    <w:rsid w:val="00163EDC"/>
    <w:rsid w:val="001641BE"/>
    <w:rsid w:val="00166047"/>
    <w:rsid w:val="00166DBC"/>
    <w:rsid w:val="00167994"/>
    <w:rsid w:val="00176B74"/>
    <w:rsid w:val="00182114"/>
    <w:rsid w:val="001822FC"/>
    <w:rsid w:val="00182683"/>
    <w:rsid w:val="00186B1F"/>
    <w:rsid w:val="00191099"/>
    <w:rsid w:val="00191D59"/>
    <w:rsid w:val="00192773"/>
    <w:rsid w:val="00194570"/>
    <w:rsid w:val="001A14EF"/>
    <w:rsid w:val="001A513F"/>
    <w:rsid w:val="001B201F"/>
    <w:rsid w:val="001B32DB"/>
    <w:rsid w:val="001B7137"/>
    <w:rsid w:val="001C0C21"/>
    <w:rsid w:val="001C1C0E"/>
    <w:rsid w:val="001C5ADF"/>
    <w:rsid w:val="001D25DB"/>
    <w:rsid w:val="001D3D70"/>
    <w:rsid w:val="001D480D"/>
    <w:rsid w:val="001D6B74"/>
    <w:rsid w:val="001E1C8A"/>
    <w:rsid w:val="001E3551"/>
    <w:rsid w:val="001E4889"/>
    <w:rsid w:val="001F1C47"/>
    <w:rsid w:val="001F7E9F"/>
    <w:rsid w:val="0020033C"/>
    <w:rsid w:val="00200815"/>
    <w:rsid w:val="00200CDD"/>
    <w:rsid w:val="00205322"/>
    <w:rsid w:val="00215EB5"/>
    <w:rsid w:val="00221F64"/>
    <w:rsid w:val="00225127"/>
    <w:rsid w:val="00226295"/>
    <w:rsid w:val="00226BAB"/>
    <w:rsid w:val="002310A3"/>
    <w:rsid w:val="00234D24"/>
    <w:rsid w:val="00234FF1"/>
    <w:rsid w:val="002408F5"/>
    <w:rsid w:val="002420B6"/>
    <w:rsid w:val="002478FE"/>
    <w:rsid w:val="00251F5B"/>
    <w:rsid w:val="00253315"/>
    <w:rsid w:val="0025559B"/>
    <w:rsid w:val="002607D3"/>
    <w:rsid w:val="00275979"/>
    <w:rsid w:val="00277D1F"/>
    <w:rsid w:val="002819E2"/>
    <w:rsid w:val="002832FE"/>
    <w:rsid w:val="0028547A"/>
    <w:rsid w:val="00286CCA"/>
    <w:rsid w:val="00287EF8"/>
    <w:rsid w:val="002924CA"/>
    <w:rsid w:val="002943A7"/>
    <w:rsid w:val="00296DCE"/>
    <w:rsid w:val="002A220D"/>
    <w:rsid w:val="002A4DA6"/>
    <w:rsid w:val="002A76F1"/>
    <w:rsid w:val="002C2D59"/>
    <w:rsid w:val="002C543B"/>
    <w:rsid w:val="002D03FA"/>
    <w:rsid w:val="002D2F70"/>
    <w:rsid w:val="002E04DD"/>
    <w:rsid w:val="002E1B8A"/>
    <w:rsid w:val="002F08DF"/>
    <w:rsid w:val="002F3EBE"/>
    <w:rsid w:val="002F46E2"/>
    <w:rsid w:val="002F5826"/>
    <w:rsid w:val="002F6DBA"/>
    <w:rsid w:val="0031069F"/>
    <w:rsid w:val="0031532B"/>
    <w:rsid w:val="00316A20"/>
    <w:rsid w:val="00325E22"/>
    <w:rsid w:val="00327042"/>
    <w:rsid w:val="00327FB4"/>
    <w:rsid w:val="00331144"/>
    <w:rsid w:val="00333928"/>
    <w:rsid w:val="00334254"/>
    <w:rsid w:val="0033769F"/>
    <w:rsid w:val="00337AFB"/>
    <w:rsid w:val="00341112"/>
    <w:rsid w:val="00341926"/>
    <w:rsid w:val="00344E90"/>
    <w:rsid w:val="00354D28"/>
    <w:rsid w:val="00355D1A"/>
    <w:rsid w:val="00356207"/>
    <w:rsid w:val="00360E69"/>
    <w:rsid w:val="003664A9"/>
    <w:rsid w:val="003711D2"/>
    <w:rsid w:val="003730B9"/>
    <w:rsid w:val="003745D3"/>
    <w:rsid w:val="00374A07"/>
    <w:rsid w:val="00374B05"/>
    <w:rsid w:val="00375470"/>
    <w:rsid w:val="00376A91"/>
    <w:rsid w:val="00377B31"/>
    <w:rsid w:val="00380DED"/>
    <w:rsid w:val="00383E97"/>
    <w:rsid w:val="00387CA7"/>
    <w:rsid w:val="00390EAA"/>
    <w:rsid w:val="00391F18"/>
    <w:rsid w:val="003A267C"/>
    <w:rsid w:val="003A30B2"/>
    <w:rsid w:val="003A4E69"/>
    <w:rsid w:val="003A50D5"/>
    <w:rsid w:val="003B2707"/>
    <w:rsid w:val="003B2CA9"/>
    <w:rsid w:val="003B4DC5"/>
    <w:rsid w:val="003C1A97"/>
    <w:rsid w:val="003C36BF"/>
    <w:rsid w:val="003C3EA1"/>
    <w:rsid w:val="003C5ECB"/>
    <w:rsid w:val="003D270E"/>
    <w:rsid w:val="003E6924"/>
    <w:rsid w:val="003E6E10"/>
    <w:rsid w:val="003E6F24"/>
    <w:rsid w:val="003E7A56"/>
    <w:rsid w:val="003F6805"/>
    <w:rsid w:val="004003B4"/>
    <w:rsid w:val="0040053F"/>
    <w:rsid w:val="00402A05"/>
    <w:rsid w:val="00403977"/>
    <w:rsid w:val="00403DB8"/>
    <w:rsid w:val="00412BE3"/>
    <w:rsid w:val="00412E6F"/>
    <w:rsid w:val="00413BB1"/>
    <w:rsid w:val="00414B2B"/>
    <w:rsid w:val="00417FA4"/>
    <w:rsid w:val="00420E19"/>
    <w:rsid w:val="00426379"/>
    <w:rsid w:val="004264F4"/>
    <w:rsid w:val="004265DC"/>
    <w:rsid w:val="00431901"/>
    <w:rsid w:val="004333E6"/>
    <w:rsid w:val="00434F84"/>
    <w:rsid w:val="00437597"/>
    <w:rsid w:val="00442C1B"/>
    <w:rsid w:val="00443926"/>
    <w:rsid w:val="00444CB4"/>
    <w:rsid w:val="0044511C"/>
    <w:rsid w:val="00446D9E"/>
    <w:rsid w:val="00447097"/>
    <w:rsid w:val="00452E1F"/>
    <w:rsid w:val="00453FAD"/>
    <w:rsid w:val="004562D6"/>
    <w:rsid w:val="004565FE"/>
    <w:rsid w:val="004578C4"/>
    <w:rsid w:val="00462075"/>
    <w:rsid w:val="0046250C"/>
    <w:rsid w:val="004666C1"/>
    <w:rsid w:val="00467671"/>
    <w:rsid w:val="00476FCE"/>
    <w:rsid w:val="004811F7"/>
    <w:rsid w:val="00482792"/>
    <w:rsid w:val="004839F7"/>
    <w:rsid w:val="0048663D"/>
    <w:rsid w:val="0049398E"/>
    <w:rsid w:val="004A0AB5"/>
    <w:rsid w:val="004B1634"/>
    <w:rsid w:val="004B3F8B"/>
    <w:rsid w:val="004B47B7"/>
    <w:rsid w:val="004B63F6"/>
    <w:rsid w:val="004C11B8"/>
    <w:rsid w:val="004C781C"/>
    <w:rsid w:val="004D2E08"/>
    <w:rsid w:val="004D49CE"/>
    <w:rsid w:val="004D653C"/>
    <w:rsid w:val="004E0B0C"/>
    <w:rsid w:val="004E14D8"/>
    <w:rsid w:val="004E7966"/>
    <w:rsid w:val="00505241"/>
    <w:rsid w:val="00506D30"/>
    <w:rsid w:val="00511522"/>
    <w:rsid w:val="00515EB1"/>
    <w:rsid w:val="00516ACB"/>
    <w:rsid w:val="00517775"/>
    <w:rsid w:val="00522D74"/>
    <w:rsid w:val="00523445"/>
    <w:rsid w:val="00523DA7"/>
    <w:rsid w:val="00524969"/>
    <w:rsid w:val="00525B22"/>
    <w:rsid w:val="0052772F"/>
    <w:rsid w:val="0053372E"/>
    <w:rsid w:val="00547919"/>
    <w:rsid w:val="00547A36"/>
    <w:rsid w:val="0055030A"/>
    <w:rsid w:val="00553AAB"/>
    <w:rsid w:val="00554BC1"/>
    <w:rsid w:val="00561154"/>
    <w:rsid w:val="00561D95"/>
    <w:rsid w:val="005702FC"/>
    <w:rsid w:val="00573816"/>
    <w:rsid w:val="00575761"/>
    <w:rsid w:val="00575C29"/>
    <w:rsid w:val="00576827"/>
    <w:rsid w:val="00581CC5"/>
    <w:rsid w:val="00585442"/>
    <w:rsid w:val="00590653"/>
    <w:rsid w:val="005A22B5"/>
    <w:rsid w:val="005A5B37"/>
    <w:rsid w:val="005A678E"/>
    <w:rsid w:val="005A6BCD"/>
    <w:rsid w:val="005B08DC"/>
    <w:rsid w:val="005B63DE"/>
    <w:rsid w:val="005B66DB"/>
    <w:rsid w:val="005C4353"/>
    <w:rsid w:val="005C5381"/>
    <w:rsid w:val="005C54E5"/>
    <w:rsid w:val="005C6594"/>
    <w:rsid w:val="005D330E"/>
    <w:rsid w:val="005D3794"/>
    <w:rsid w:val="005D789E"/>
    <w:rsid w:val="005D7A13"/>
    <w:rsid w:val="005E05BE"/>
    <w:rsid w:val="005E1399"/>
    <w:rsid w:val="005E3F2B"/>
    <w:rsid w:val="005E4F75"/>
    <w:rsid w:val="005F287C"/>
    <w:rsid w:val="005F78E1"/>
    <w:rsid w:val="00600287"/>
    <w:rsid w:val="006017F8"/>
    <w:rsid w:val="006027C6"/>
    <w:rsid w:val="00603181"/>
    <w:rsid w:val="00603904"/>
    <w:rsid w:val="00603D2A"/>
    <w:rsid w:val="00606ACB"/>
    <w:rsid w:val="00612215"/>
    <w:rsid w:val="00613DE8"/>
    <w:rsid w:val="006143B3"/>
    <w:rsid w:val="0061452E"/>
    <w:rsid w:val="00614734"/>
    <w:rsid w:val="00615085"/>
    <w:rsid w:val="0061578E"/>
    <w:rsid w:val="00620F70"/>
    <w:rsid w:val="00625BCC"/>
    <w:rsid w:val="0062748D"/>
    <w:rsid w:val="00636C77"/>
    <w:rsid w:val="00644928"/>
    <w:rsid w:val="00645FCE"/>
    <w:rsid w:val="00650F6E"/>
    <w:rsid w:val="00653D23"/>
    <w:rsid w:val="006568EE"/>
    <w:rsid w:val="006569D8"/>
    <w:rsid w:val="00661CD9"/>
    <w:rsid w:val="00667931"/>
    <w:rsid w:val="00671299"/>
    <w:rsid w:val="0067192C"/>
    <w:rsid w:val="00673663"/>
    <w:rsid w:val="00674193"/>
    <w:rsid w:val="00674F9B"/>
    <w:rsid w:val="00682EB2"/>
    <w:rsid w:val="006841A1"/>
    <w:rsid w:val="0068661F"/>
    <w:rsid w:val="00687D8F"/>
    <w:rsid w:val="006917EB"/>
    <w:rsid w:val="00691B0C"/>
    <w:rsid w:val="0069614D"/>
    <w:rsid w:val="006A119D"/>
    <w:rsid w:val="006A1EF6"/>
    <w:rsid w:val="006A3D62"/>
    <w:rsid w:val="006A474A"/>
    <w:rsid w:val="006A61F3"/>
    <w:rsid w:val="006A66D0"/>
    <w:rsid w:val="006B655F"/>
    <w:rsid w:val="006C664C"/>
    <w:rsid w:val="006C70A5"/>
    <w:rsid w:val="006C7E4D"/>
    <w:rsid w:val="006D28F3"/>
    <w:rsid w:val="006E0F3E"/>
    <w:rsid w:val="006E754B"/>
    <w:rsid w:val="0070665A"/>
    <w:rsid w:val="007112CC"/>
    <w:rsid w:val="00712492"/>
    <w:rsid w:val="00715312"/>
    <w:rsid w:val="007204F2"/>
    <w:rsid w:val="00722BE1"/>
    <w:rsid w:val="00725DAD"/>
    <w:rsid w:val="00730C2A"/>
    <w:rsid w:val="007363B9"/>
    <w:rsid w:val="00736583"/>
    <w:rsid w:val="007377D8"/>
    <w:rsid w:val="007419BE"/>
    <w:rsid w:val="00742572"/>
    <w:rsid w:val="00744787"/>
    <w:rsid w:val="00745581"/>
    <w:rsid w:val="0075469F"/>
    <w:rsid w:val="007548E8"/>
    <w:rsid w:val="00755FE6"/>
    <w:rsid w:val="007607F8"/>
    <w:rsid w:val="007626F6"/>
    <w:rsid w:val="007666A8"/>
    <w:rsid w:val="0076715B"/>
    <w:rsid w:val="00770205"/>
    <w:rsid w:val="007755CE"/>
    <w:rsid w:val="00777A91"/>
    <w:rsid w:val="0078065F"/>
    <w:rsid w:val="00783399"/>
    <w:rsid w:val="00783674"/>
    <w:rsid w:val="007873C1"/>
    <w:rsid w:val="00792694"/>
    <w:rsid w:val="00792BD2"/>
    <w:rsid w:val="00793AFA"/>
    <w:rsid w:val="00794CED"/>
    <w:rsid w:val="007A0073"/>
    <w:rsid w:val="007A1508"/>
    <w:rsid w:val="007A289E"/>
    <w:rsid w:val="007A331B"/>
    <w:rsid w:val="007A389F"/>
    <w:rsid w:val="007A5F3B"/>
    <w:rsid w:val="007A6623"/>
    <w:rsid w:val="007A7394"/>
    <w:rsid w:val="007B13EE"/>
    <w:rsid w:val="007B51B2"/>
    <w:rsid w:val="007B6289"/>
    <w:rsid w:val="007B6632"/>
    <w:rsid w:val="007D4794"/>
    <w:rsid w:val="007E05E4"/>
    <w:rsid w:val="007E120C"/>
    <w:rsid w:val="007E1901"/>
    <w:rsid w:val="007E24A7"/>
    <w:rsid w:val="007F0F75"/>
    <w:rsid w:val="007F76C5"/>
    <w:rsid w:val="00804847"/>
    <w:rsid w:val="008100F2"/>
    <w:rsid w:val="00812E30"/>
    <w:rsid w:val="008153B2"/>
    <w:rsid w:val="00821950"/>
    <w:rsid w:val="00826095"/>
    <w:rsid w:val="008260DF"/>
    <w:rsid w:val="00832536"/>
    <w:rsid w:val="00842B39"/>
    <w:rsid w:val="0084710C"/>
    <w:rsid w:val="00852CE5"/>
    <w:rsid w:val="00854F73"/>
    <w:rsid w:val="00856280"/>
    <w:rsid w:val="0085631E"/>
    <w:rsid w:val="0085781E"/>
    <w:rsid w:val="0087145E"/>
    <w:rsid w:val="00876E93"/>
    <w:rsid w:val="008772A7"/>
    <w:rsid w:val="008772F2"/>
    <w:rsid w:val="008818EE"/>
    <w:rsid w:val="00881C43"/>
    <w:rsid w:val="00885752"/>
    <w:rsid w:val="00894B31"/>
    <w:rsid w:val="008954CB"/>
    <w:rsid w:val="00895B56"/>
    <w:rsid w:val="008A147A"/>
    <w:rsid w:val="008A348C"/>
    <w:rsid w:val="008A38B8"/>
    <w:rsid w:val="008A3A7A"/>
    <w:rsid w:val="008B14F5"/>
    <w:rsid w:val="008B2B1E"/>
    <w:rsid w:val="008B5B36"/>
    <w:rsid w:val="008B606D"/>
    <w:rsid w:val="008B6DB9"/>
    <w:rsid w:val="008B7A38"/>
    <w:rsid w:val="008C1121"/>
    <w:rsid w:val="008C442D"/>
    <w:rsid w:val="008D0E7C"/>
    <w:rsid w:val="008D15C1"/>
    <w:rsid w:val="008D3DA2"/>
    <w:rsid w:val="008D5443"/>
    <w:rsid w:val="008D5D5B"/>
    <w:rsid w:val="008D5FD6"/>
    <w:rsid w:val="008D68D9"/>
    <w:rsid w:val="008E2F01"/>
    <w:rsid w:val="008E6D1B"/>
    <w:rsid w:val="008F45E5"/>
    <w:rsid w:val="008F51E5"/>
    <w:rsid w:val="008F5408"/>
    <w:rsid w:val="00901E0B"/>
    <w:rsid w:val="009123E8"/>
    <w:rsid w:val="009124A5"/>
    <w:rsid w:val="00912DC2"/>
    <w:rsid w:val="0091319E"/>
    <w:rsid w:val="009164FD"/>
    <w:rsid w:val="0091790F"/>
    <w:rsid w:val="00920127"/>
    <w:rsid w:val="00920BF4"/>
    <w:rsid w:val="00920F2F"/>
    <w:rsid w:val="00923256"/>
    <w:rsid w:val="0092371E"/>
    <w:rsid w:val="009265EB"/>
    <w:rsid w:val="009315C2"/>
    <w:rsid w:val="009360B7"/>
    <w:rsid w:val="00936920"/>
    <w:rsid w:val="00950F70"/>
    <w:rsid w:val="0095165A"/>
    <w:rsid w:val="0095372E"/>
    <w:rsid w:val="00956BD8"/>
    <w:rsid w:val="00961A91"/>
    <w:rsid w:val="00970BF0"/>
    <w:rsid w:val="0097185A"/>
    <w:rsid w:val="00973F59"/>
    <w:rsid w:val="00974E4E"/>
    <w:rsid w:val="0098220A"/>
    <w:rsid w:val="009859E8"/>
    <w:rsid w:val="00986C8B"/>
    <w:rsid w:val="00987E37"/>
    <w:rsid w:val="009918BC"/>
    <w:rsid w:val="00994C11"/>
    <w:rsid w:val="00994F58"/>
    <w:rsid w:val="00995CD6"/>
    <w:rsid w:val="009A2524"/>
    <w:rsid w:val="009A2694"/>
    <w:rsid w:val="009A2E50"/>
    <w:rsid w:val="009A2FD8"/>
    <w:rsid w:val="009A356C"/>
    <w:rsid w:val="009B1431"/>
    <w:rsid w:val="009B285E"/>
    <w:rsid w:val="009B4BD4"/>
    <w:rsid w:val="009B50CD"/>
    <w:rsid w:val="009B684A"/>
    <w:rsid w:val="009B6865"/>
    <w:rsid w:val="009C0FFD"/>
    <w:rsid w:val="009C3E41"/>
    <w:rsid w:val="009D147B"/>
    <w:rsid w:val="009D5A1E"/>
    <w:rsid w:val="009D65B0"/>
    <w:rsid w:val="009E41B4"/>
    <w:rsid w:val="009E4E9C"/>
    <w:rsid w:val="009E54CC"/>
    <w:rsid w:val="009E5EDD"/>
    <w:rsid w:val="009E7103"/>
    <w:rsid w:val="009F3D46"/>
    <w:rsid w:val="00A0064A"/>
    <w:rsid w:val="00A01690"/>
    <w:rsid w:val="00A10CF4"/>
    <w:rsid w:val="00A159BE"/>
    <w:rsid w:val="00A17F26"/>
    <w:rsid w:val="00A2337B"/>
    <w:rsid w:val="00A2567B"/>
    <w:rsid w:val="00A27683"/>
    <w:rsid w:val="00A31738"/>
    <w:rsid w:val="00A36BBF"/>
    <w:rsid w:val="00A454AF"/>
    <w:rsid w:val="00A5608C"/>
    <w:rsid w:val="00A56A19"/>
    <w:rsid w:val="00A61A9F"/>
    <w:rsid w:val="00A63167"/>
    <w:rsid w:val="00A634C4"/>
    <w:rsid w:val="00A80A8D"/>
    <w:rsid w:val="00A82270"/>
    <w:rsid w:val="00A83B95"/>
    <w:rsid w:val="00A91608"/>
    <w:rsid w:val="00A93B29"/>
    <w:rsid w:val="00A96C89"/>
    <w:rsid w:val="00AA25EE"/>
    <w:rsid w:val="00AA260A"/>
    <w:rsid w:val="00AA3BB8"/>
    <w:rsid w:val="00AA7002"/>
    <w:rsid w:val="00AB11A0"/>
    <w:rsid w:val="00AB4CB5"/>
    <w:rsid w:val="00AB5AE6"/>
    <w:rsid w:val="00AD1985"/>
    <w:rsid w:val="00AD1DCF"/>
    <w:rsid w:val="00AE599E"/>
    <w:rsid w:val="00AF2949"/>
    <w:rsid w:val="00AF3205"/>
    <w:rsid w:val="00AF5B3C"/>
    <w:rsid w:val="00B04FB0"/>
    <w:rsid w:val="00B05EF0"/>
    <w:rsid w:val="00B06DA1"/>
    <w:rsid w:val="00B07D66"/>
    <w:rsid w:val="00B10045"/>
    <w:rsid w:val="00B14840"/>
    <w:rsid w:val="00B15926"/>
    <w:rsid w:val="00B23C2C"/>
    <w:rsid w:val="00B31F2D"/>
    <w:rsid w:val="00B35A6D"/>
    <w:rsid w:val="00B3613C"/>
    <w:rsid w:val="00B52F90"/>
    <w:rsid w:val="00B54CB0"/>
    <w:rsid w:val="00B5663D"/>
    <w:rsid w:val="00B63888"/>
    <w:rsid w:val="00B65147"/>
    <w:rsid w:val="00B676A5"/>
    <w:rsid w:val="00B80890"/>
    <w:rsid w:val="00B82C78"/>
    <w:rsid w:val="00B84B08"/>
    <w:rsid w:val="00B86C6B"/>
    <w:rsid w:val="00B92D26"/>
    <w:rsid w:val="00B940F3"/>
    <w:rsid w:val="00B94201"/>
    <w:rsid w:val="00BA4ABB"/>
    <w:rsid w:val="00BB057C"/>
    <w:rsid w:val="00BB246D"/>
    <w:rsid w:val="00BB34B6"/>
    <w:rsid w:val="00BB5B00"/>
    <w:rsid w:val="00BB69DB"/>
    <w:rsid w:val="00BB7A55"/>
    <w:rsid w:val="00BC1D7D"/>
    <w:rsid w:val="00BC3E37"/>
    <w:rsid w:val="00BC44E3"/>
    <w:rsid w:val="00BC6A4A"/>
    <w:rsid w:val="00BC7CAD"/>
    <w:rsid w:val="00BD36D4"/>
    <w:rsid w:val="00BD50B2"/>
    <w:rsid w:val="00BD6268"/>
    <w:rsid w:val="00BE17FA"/>
    <w:rsid w:val="00BE38FA"/>
    <w:rsid w:val="00BE6269"/>
    <w:rsid w:val="00BE75C8"/>
    <w:rsid w:val="00BF700E"/>
    <w:rsid w:val="00BF7CBC"/>
    <w:rsid w:val="00C000DF"/>
    <w:rsid w:val="00C00D16"/>
    <w:rsid w:val="00C05E2C"/>
    <w:rsid w:val="00C062F6"/>
    <w:rsid w:val="00C06F46"/>
    <w:rsid w:val="00C1277D"/>
    <w:rsid w:val="00C14B4B"/>
    <w:rsid w:val="00C2203C"/>
    <w:rsid w:val="00C23A2B"/>
    <w:rsid w:val="00C24F3B"/>
    <w:rsid w:val="00C26817"/>
    <w:rsid w:val="00C26F91"/>
    <w:rsid w:val="00C300B4"/>
    <w:rsid w:val="00C31AB3"/>
    <w:rsid w:val="00C32EC0"/>
    <w:rsid w:val="00C33BDC"/>
    <w:rsid w:val="00C355C0"/>
    <w:rsid w:val="00C36FF5"/>
    <w:rsid w:val="00C41984"/>
    <w:rsid w:val="00C46378"/>
    <w:rsid w:val="00C535D5"/>
    <w:rsid w:val="00C54CA4"/>
    <w:rsid w:val="00C57358"/>
    <w:rsid w:val="00C65E43"/>
    <w:rsid w:val="00C67918"/>
    <w:rsid w:val="00C728FC"/>
    <w:rsid w:val="00C74BB6"/>
    <w:rsid w:val="00C754D8"/>
    <w:rsid w:val="00C7678D"/>
    <w:rsid w:val="00C81BE6"/>
    <w:rsid w:val="00C82C2F"/>
    <w:rsid w:val="00C97CC8"/>
    <w:rsid w:val="00CA00A3"/>
    <w:rsid w:val="00CA273C"/>
    <w:rsid w:val="00CA5650"/>
    <w:rsid w:val="00CA791B"/>
    <w:rsid w:val="00CB6335"/>
    <w:rsid w:val="00CB6BC9"/>
    <w:rsid w:val="00CC1E0F"/>
    <w:rsid w:val="00CC2514"/>
    <w:rsid w:val="00CC3F1A"/>
    <w:rsid w:val="00CC46A2"/>
    <w:rsid w:val="00CC7EBD"/>
    <w:rsid w:val="00CD28EB"/>
    <w:rsid w:val="00CD3181"/>
    <w:rsid w:val="00CD3778"/>
    <w:rsid w:val="00CD6E42"/>
    <w:rsid w:val="00CE1BB5"/>
    <w:rsid w:val="00CE352A"/>
    <w:rsid w:val="00CE364B"/>
    <w:rsid w:val="00CE45BA"/>
    <w:rsid w:val="00CE543C"/>
    <w:rsid w:val="00CE68D8"/>
    <w:rsid w:val="00CF66A8"/>
    <w:rsid w:val="00CF68BC"/>
    <w:rsid w:val="00D00B3B"/>
    <w:rsid w:val="00D0487B"/>
    <w:rsid w:val="00D122A3"/>
    <w:rsid w:val="00D1482C"/>
    <w:rsid w:val="00D22BC6"/>
    <w:rsid w:val="00D230A5"/>
    <w:rsid w:val="00D30331"/>
    <w:rsid w:val="00D31705"/>
    <w:rsid w:val="00D3419B"/>
    <w:rsid w:val="00D352DB"/>
    <w:rsid w:val="00D37598"/>
    <w:rsid w:val="00D4782F"/>
    <w:rsid w:val="00D5026D"/>
    <w:rsid w:val="00D50FCC"/>
    <w:rsid w:val="00D527CE"/>
    <w:rsid w:val="00D57DD3"/>
    <w:rsid w:val="00D60B72"/>
    <w:rsid w:val="00D60E13"/>
    <w:rsid w:val="00D61835"/>
    <w:rsid w:val="00D73BF8"/>
    <w:rsid w:val="00D752D7"/>
    <w:rsid w:val="00D769E2"/>
    <w:rsid w:val="00D81C7C"/>
    <w:rsid w:val="00D83381"/>
    <w:rsid w:val="00D83E8C"/>
    <w:rsid w:val="00D86D48"/>
    <w:rsid w:val="00D94F35"/>
    <w:rsid w:val="00D9566C"/>
    <w:rsid w:val="00DA28D9"/>
    <w:rsid w:val="00DA2CAE"/>
    <w:rsid w:val="00DA496D"/>
    <w:rsid w:val="00DB14B4"/>
    <w:rsid w:val="00DB1E55"/>
    <w:rsid w:val="00DB52F6"/>
    <w:rsid w:val="00DC251A"/>
    <w:rsid w:val="00DC7801"/>
    <w:rsid w:val="00DC7C66"/>
    <w:rsid w:val="00DE14D6"/>
    <w:rsid w:val="00DE2DEE"/>
    <w:rsid w:val="00DF6F34"/>
    <w:rsid w:val="00DF7084"/>
    <w:rsid w:val="00DF77C8"/>
    <w:rsid w:val="00E00484"/>
    <w:rsid w:val="00E05EC8"/>
    <w:rsid w:val="00E05FFF"/>
    <w:rsid w:val="00E218CB"/>
    <w:rsid w:val="00E23621"/>
    <w:rsid w:val="00E31638"/>
    <w:rsid w:val="00E349C6"/>
    <w:rsid w:val="00E453A1"/>
    <w:rsid w:val="00E4587E"/>
    <w:rsid w:val="00E47F4B"/>
    <w:rsid w:val="00E516F2"/>
    <w:rsid w:val="00E52BA6"/>
    <w:rsid w:val="00E5774D"/>
    <w:rsid w:val="00E57D6D"/>
    <w:rsid w:val="00E60AF4"/>
    <w:rsid w:val="00E66A95"/>
    <w:rsid w:val="00E70DB1"/>
    <w:rsid w:val="00E768EF"/>
    <w:rsid w:val="00E919D2"/>
    <w:rsid w:val="00E91EBD"/>
    <w:rsid w:val="00E9488F"/>
    <w:rsid w:val="00EA1319"/>
    <w:rsid w:val="00EA1B43"/>
    <w:rsid w:val="00EA47BE"/>
    <w:rsid w:val="00EA6078"/>
    <w:rsid w:val="00EA67E5"/>
    <w:rsid w:val="00EB08DC"/>
    <w:rsid w:val="00EB1415"/>
    <w:rsid w:val="00EB246A"/>
    <w:rsid w:val="00EB72AB"/>
    <w:rsid w:val="00EC37EC"/>
    <w:rsid w:val="00EC427D"/>
    <w:rsid w:val="00ED1E2A"/>
    <w:rsid w:val="00ED2563"/>
    <w:rsid w:val="00ED4A31"/>
    <w:rsid w:val="00EE398E"/>
    <w:rsid w:val="00EE49BA"/>
    <w:rsid w:val="00EE73C1"/>
    <w:rsid w:val="00EF0236"/>
    <w:rsid w:val="00EF2CF8"/>
    <w:rsid w:val="00EF62C2"/>
    <w:rsid w:val="00EF6515"/>
    <w:rsid w:val="00EF68A8"/>
    <w:rsid w:val="00F00767"/>
    <w:rsid w:val="00F00C45"/>
    <w:rsid w:val="00F019D0"/>
    <w:rsid w:val="00F02E68"/>
    <w:rsid w:val="00F05AA7"/>
    <w:rsid w:val="00F14C6C"/>
    <w:rsid w:val="00F20FDB"/>
    <w:rsid w:val="00F311A2"/>
    <w:rsid w:val="00F31451"/>
    <w:rsid w:val="00F31EEC"/>
    <w:rsid w:val="00F35653"/>
    <w:rsid w:val="00F40167"/>
    <w:rsid w:val="00F456F7"/>
    <w:rsid w:val="00F47229"/>
    <w:rsid w:val="00F54D4A"/>
    <w:rsid w:val="00F55C8D"/>
    <w:rsid w:val="00F575CD"/>
    <w:rsid w:val="00F617F4"/>
    <w:rsid w:val="00F64B3F"/>
    <w:rsid w:val="00F73058"/>
    <w:rsid w:val="00F7480B"/>
    <w:rsid w:val="00F7595B"/>
    <w:rsid w:val="00F75C27"/>
    <w:rsid w:val="00F75C40"/>
    <w:rsid w:val="00F76152"/>
    <w:rsid w:val="00F76E1E"/>
    <w:rsid w:val="00F81C98"/>
    <w:rsid w:val="00F85888"/>
    <w:rsid w:val="00F86AF1"/>
    <w:rsid w:val="00F87AA3"/>
    <w:rsid w:val="00F92A93"/>
    <w:rsid w:val="00F93A93"/>
    <w:rsid w:val="00F94DE9"/>
    <w:rsid w:val="00FA1379"/>
    <w:rsid w:val="00FA7F67"/>
    <w:rsid w:val="00FB0FA0"/>
    <w:rsid w:val="00FB3DBE"/>
    <w:rsid w:val="00FC0D60"/>
    <w:rsid w:val="00FC0EA0"/>
    <w:rsid w:val="00FC2641"/>
    <w:rsid w:val="00FD1206"/>
    <w:rsid w:val="00FD24DC"/>
    <w:rsid w:val="00FD6644"/>
    <w:rsid w:val="00FD6CB7"/>
    <w:rsid w:val="00FD6E2C"/>
    <w:rsid w:val="00FD6F72"/>
    <w:rsid w:val="00FD729C"/>
    <w:rsid w:val="00FE521C"/>
    <w:rsid w:val="00FE6441"/>
    <w:rsid w:val="00FF1B57"/>
    <w:rsid w:val="00FF6412"/>
    <w:rsid w:val="00FF6CED"/>
    <w:rsid w:val="00FF75C8"/>
    <w:rsid w:val="0EDE5625"/>
    <w:rsid w:val="1AA72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lsdException w:name="Body Text Indent" w:unhideWhenUsed="0"/>
    <w:lsdException w:name="Subtitle" w:semiHidden="0" w:uiPriority="11" w:unhideWhenUsed="0" w:qFormat="1"/>
    <w:lsdException w:name="Date"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BE"/>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A159B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159BE"/>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159BE"/>
    <w:rPr>
      <w:rFonts w:ascii="宋体" w:hAnsi="宋体" w:cs="宋体"/>
      <w:sz w:val="28"/>
      <w:szCs w:val="28"/>
    </w:rPr>
  </w:style>
  <w:style w:type="paragraph" w:styleId="a4">
    <w:name w:val="Body Text Indent"/>
    <w:basedOn w:val="a"/>
    <w:link w:val="Char0"/>
    <w:uiPriority w:val="99"/>
    <w:semiHidden/>
    <w:rsid w:val="00A159BE"/>
    <w:pPr>
      <w:spacing w:after="120"/>
      <w:ind w:leftChars="200" w:left="420"/>
    </w:pPr>
  </w:style>
  <w:style w:type="paragraph" w:styleId="a5">
    <w:name w:val="Date"/>
    <w:basedOn w:val="a"/>
    <w:next w:val="a"/>
    <w:link w:val="Char1"/>
    <w:uiPriority w:val="99"/>
    <w:semiHidden/>
    <w:unhideWhenUsed/>
    <w:qFormat/>
    <w:rsid w:val="00A159BE"/>
    <w:pPr>
      <w:ind w:leftChars="2500" w:left="100"/>
    </w:pPr>
  </w:style>
  <w:style w:type="paragraph" w:styleId="20">
    <w:name w:val="Body Text Indent 2"/>
    <w:basedOn w:val="a"/>
    <w:link w:val="2Char0"/>
    <w:uiPriority w:val="99"/>
    <w:rsid w:val="00A159BE"/>
    <w:pPr>
      <w:spacing w:after="120" w:line="480" w:lineRule="auto"/>
      <w:ind w:leftChars="200" w:left="420"/>
    </w:pPr>
  </w:style>
  <w:style w:type="paragraph" w:styleId="a6">
    <w:name w:val="Balloon Text"/>
    <w:basedOn w:val="a"/>
    <w:link w:val="Char2"/>
    <w:uiPriority w:val="99"/>
    <w:semiHidden/>
    <w:qFormat/>
    <w:rsid w:val="00A159BE"/>
    <w:rPr>
      <w:sz w:val="18"/>
      <w:szCs w:val="18"/>
    </w:rPr>
  </w:style>
  <w:style w:type="paragraph" w:styleId="a7">
    <w:name w:val="footer"/>
    <w:basedOn w:val="a"/>
    <w:link w:val="Char3"/>
    <w:uiPriority w:val="99"/>
    <w:unhideWhenUsed/>
    <w:rsid w:val="00A159BE"/>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A159B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A159BE"/>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A159BE"/>
  </w:style>
  <w:style w:type="character" w:customStyle="1" w:styleId="Char4">
    <w:name w:val="页眉 Char"/>
    <w:basedOn w:val="a0"/>
    <w:link w:val="a8"/>
    <w:uiPriority w:val="99"/>
    <w:semiHidden/>
    <w:rsid w:val="00A159BE"/>
    <w:rPr>
      <w:sz w:val="18"/>
      <w:szCs w:val="18"/>
    </w:rPr>
  </w:style>
  <w:style w:type="character" w:customStyle="1" w:styleId="Char3">
    <w:name w:val="页脚 Char"/>
    <w:basedOn w:val="a0"/>
    <w:link w:val="a7"/>
    <w:uiPriority w:val="99"/>
    <w:rsid w:val="00A159BE"/>
    <w:rPr>
      <w:sz w:val="18"/>
      <w:szCs w:val="18"/>
    </w:rPr>
  </w:style>
  <w:style w:type="character" w:customStyle="1" w:styleId="2Char">
    <w:name w:val="标题 2 Char"/>
    <w:basedOn w:val="a0"/>
    <w:link w:val="2"/>
    <w:uiPriority w:val="99"/>
    <w:qFormat/>
    <w:rsid w:val="00A159BE"/>
    <w:rPr>
      <w:rFonts w:ascii="Cambria" w:eastAsia="宋体" w:hAnsi="Cambria" w:cs="Cambria"/>
      <w:b/>
      <w:bCs/>
      <w:sz w:val="32"/>
      <w:szCs w:val="32"/>
    </w:rPr>
  </w:style>
  <w:style w:type="character" w:customStyle="1" w:styleId="3Char">
    <w:name w:val="标题 3 Char"/>
    <w:basedOn w:val="a0"/>
    <w:link w:val="3"/>
    <w:uiPriority w:val="99"/>
    <w:qFormat/>
    <w:rsid w:val="00A159BE"/>
    <w:rPr>
      <w:rFonts w:ascii="Times New Roman" w:eastAsia="宋体" w:hAnsi="Times New Roman" w:cs="Times New Roman"/>
      <w:b/>
      <w:bCs/>
      <w:sz w:val="32"/>
      <w:szCs w:val="32"/>
    </w:rPr>
  </w:style>
  <w:style w:type="character" w:customStyle="1" w:styleId="Char2">
    <w:name w:val="批注框文本 Char"/>
    <w:basedOn w:val="a0"/>
    <w:link w:val="a6"/>
    <w:uiPriority w:val="99"/>
    <w:semiHidden/>
    <w:rsid w:val="00A159BE"/>
    <w:rPr>
      <w:rFonts w:ascii="Times New Roman" w:eastAsia="宋体" w:hAnsi="Times New Roman" w:cs="Times New Roman"/>
      <w:sz w:val="18"/>
      <w:szCs w:val="18"/>
    </w:rPr>
  </w:style>
  <w:style w:type="paragraph" w:customStyle="1" w:styleId="CM101">
    <w:name w:val="CM101"/>
    <w:basedOn w:val="a"/>
    <w:next w:val="a"/>
    <w:uiPriority w:val="99"/>
    <w:qFormat/>
    <w:rsid w:val="00A159BE"/>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A159BE"/>
    <w:pPr>
      <w:spacing w:beforeLines="50" w:afterLines="50"/>
      <w:jc w:val="center"/>
    </w:pPr>
    <w:rPr>
      <w:rFonts w:eastAsia="黑体"/>
      <w:sz w:val="32"/>
      <w:szCs w:val="32"/>
    </w:rPr>
  </w:style>
  <w:style w:type="character" w:customStyle="1" w:styleId="2Char0">
    <w:name w:val="正文文本缩进 2 Char"/>
    <w:basedOn w:val="a0"/>
    <w:link w:val="20"/>
    <w:uiPriority w:val="99"/>
    <w:rsid w:val="00A159BE"/>
    <w:rPr>
      <w:rFonts w:ascii="Times New Roman" w:eastAsia="宋体" w:hAnsi="Times New Roman" w:cs="Times New Roman"/>
      <w:szCs w:val="21"/>
    </w:rPr>
  </w:style>
  <w:style w:type="character" w:customStyle="1" w:styleId="Char">
    <w:name w:val="正文文本 Char"/>
    <w:basedOn w:val="a0"/>
    <w:link w:val="a3"/>
    <w:uiPriority w:val="99"/>
    <w:rsid w:val="00A159BE"/>
    <w:rPr>
      <w:rFonts w:ascii="宋体" w:eastAsia="宋体" w:hAnsi="宋体" w:cs="宋体"/>
      <w:sz w:val="28"/>
      <w:szCs w:val="28"/>
    </w:rPr>
  </w:style>
  <w:style w:type="paragraph" w:customStyle="1" w:styleId="Default">
    <w:name w:val="Default"/>
    <w:uiPriority w:val="99"/>
    <w:qFormat/>
    <w:rsid w:val="00A159BE"/>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qFormat/>
    <w:rsid w:val="00A159BE"/>
    <w:rPr>
      <w:color w:val="auto"/>
    </w:rPr>
  </w:style>
  <w:style w:type="character" w:customStyle="1" w:styleId="Char0">
    <w:name w:val="正文文本缩进 Char"/>
    <w:basedOn w:val="a0"/>
    <w:link w:val="a4"/>
    <w:uiPriority w:val="99"/>
    <w:semiHidden/>
    <w:rsid w:val="00A159BE"/>
    <w:rPr>
      <w:rFonts w:ascii="Times New Roman" w:eastAsia="宋体" w:hAnsi="Times New Roman" w:cs="Times New Roman"/>
      <w:szCs w:val="21"/>
    </w:rPr>
  </w:style>
  <w:style w:type="character" w:customStyle="1" w:styleId="Char1">
    <w:name w:val="日期 Char"/>
    <w:basedOn w:val="a0"/>
    <w:link w:val="a5"/>
    <w:uiPriority w:val="99"/>
    <w:semiHidden/>
    <w:qFormat/>
    <w:rsid w:val="00A159BE"/>
    <w:rPr>
      <w:rFonts w:ascii="Times New Roman" w:eastAsia="宋体" w:hAnsi="Times New Roman" w:cs="Times New Roman"/>
      <w:szCs w:val="21"/>
    </w:rPr>
  </w:style>
  <w:style w:type="paragraph" w:styleId="ab">
    <w:name w:val="List Paragraph"/>
    <w:basedOn w:val="a"/>
    <w:uiPriority w:val="99"/>
    <w:qFormat/>
    <w:rsid w:val="00A159BE"/>
    <w:pPr>
      <w:ind w:firstLineChars="200" w:firstLine="420"/>
    </w:pPr>
    <w:rPr>
      <w:szCs w:val="24"/>
    </w:rPr>
  </w:style>
  <w:style w:type="paragraph" w:customStyle="1" w:styleId="HTML">
    <w:name w:val="HTML 预先格式化"/>
    <w:basedOn w:val="a"/>
    <w:qFormat/>
    <w:rsid w:val="00A15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table" w:styleId="ac">
    <w:name w:val="Table Grid"/>
    <w:basedOn w:val="a1"/>
    <w:rsid w:val="00296DC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EA4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0F428-1AA2-4A4E-90A3-C00233DE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894</Words>
  <Characters>5102</Characters>
  <Application>Microsoft Office Word</Application>
  <DocSecurity>0</DocSecurity>
  <Lines>42</Lines>
  <Paragraphs>11</Paragraphs>
  <ScaleCrop>false</ScaleCrop>
  <Company>Microsoft</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2021-07-13T09:37:00Z</cp:lastPrinted>
  <dcterms:created xsi:type="dcterms:W3CDTF">2022-01-17T01:06:00Z</dcterms:created>
  <dcterms:modified xsi:type="dcterms:W3CDTF">2022-01-17T01:06:00Z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