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E3" w:rsidRDefault="00FD71E3"/>
    <w:p w:rsidR="00FD71E3" w:rsidRDefault="00FD71E3"/>
    <w:p w:rsidR="00FD71E3" w:rsidRDefault="00FD71E3"/>
    <w:p w:rsidR="00FD71E3" w:rsidRDefault="00FD71E3"/>
    <w:p w:rsidR="00FD71E3" w:rsidRDefault="006745D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 xml:space="preserve"> </w:t>
      </w:r>
      <w:r w:rsidR="00C27F80">
        <w:rPr>
          <w:rFonts w:hint="eastAsia"/>
          <w:b/>
          <w:sz w:val="28"/>
          <w:szCs w:val="28"/>
          <w:u w:val="single"/>
        </w:rPr>
        <w:t>重钢总医院</w:t>
      </w:r>
      <w:proofErr w:type="gramStart"/>
      <w:r>
        <w:rPr>
          <w:rFonts w:hint="eastAsia"/>
          <w:b/>
          <w:sz w:val="28"/>
          <w:szCs w:val="28"/>
          <w:u w:val="single"/>
        </w:rPr>
        <w:t>202</w:t>
      </w:r>
      <w:r w:rsidR="00622671">
        <w:rPr>
          <w:b/>
          <w:sz w:val="28"/>
          <w:szCs w:val="28"/>
          <w:u w:val="single"/>
        </w:rPr>
        <w:t>3</w:t>
      </w:r>
      <w:r>
        <w:rPr>
          <w:rFonts w:hint="eastAsia"/>
          <w:b/>
          <w:sz w:val="28"/>
          <w:szCs w:val="28"/>
          <w:u w:val="single"/>
        </w:rPr>
        <w:t>年</w:t>
      </w:r>
      <w:r w:rsidR="00C27F80" w:rsidRPr="00C27F80">
        <w:rPr>
          <w:rFonts w:hint="eastAsia"/>
          <w:b/>
          <w:sz w:val="28"/>
          <w:szCs w:val="28"/>
          <w:u w:val="single"/>
        </w:rPr>
        <w:t>布草被服</w:t>
      </w:r>
      <w:proofErr w:type="gramEnd"/>
      <w:r w:rsidR="00C27F80" w:rsidRPr="00C27F80">
        <w:rPr>
          <w:rFonts w:hint="eastAsia"/>
          <w:b/>
          <w:sz w:val="28"/>
          <w:szCs w:val="28"/>
          <w:u w:val="single"/>
        </w:rPr>
        <w:t>洗涤</w:t>
      </w:r>
      <w:r>
        <w:rPr>
          <w:rFonts w:hint="eastAsia"/>
          <w:b/>
          <w:sz w:val="28"/>
          <w:szCs w:val="28"/>
          <w:u w:val="single"/>
        </w:rPr>
        <w:t>项目</w:t>
      </w:r>
      <w:r>
        <w:rPr>
          <w:rFonts w:hint="eastAsia"/>
          <w:b/>
          <w:sz w:val="28"/>
          <w:szCs w:val="28"/>
          <w:u w:val="single"/>
        </w:rPr>
        <w:t xml:space="preserve">  </w:t>
      </w:r>
    </w:p>
    <w:p w:rsidR="00FD71E3" w:rsidRDefault="006745D2">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9C5F8F">
        <w:rPr>
          <w:rFonts w:hint="eastAsia"/>
          <w:sz w:val="28"/>
          <w:szCs w:val="28"/>
          <w:u w:val="single"/>
        </w:rPr>
        <w:t xml:space="preserve">  </w:t>
      </w:r>
      <w:r>
        <w:rPr>
          <w:rFonts w:hint="eastAsia"/>
          <w:sz w:val="28"/>
          <w:szCs w:val="28"/>
          <w:u w:val="single"/>
        </w:rPr>
        <w:t xml:space="preserve"> </w:t>
      </w:r>
      <w:r w:rsidR="00C27F80">
        <w:rPr>
          <w:sz w:val="28"/>
          <w:szCs w:val="28"/>
          <w:u w:val="single"/>
        </w:rPr>
        <w:t>CGZYYCG20230</w:t>
      </w:r>
      <w:r w:rsidR="00C27F80">
        <w:rPr>
          <w:rFonts w:hint="eastAsia"/>
          <w:sz w:val="28"/>
          <w:szCs w:val="28"/>
          <w:u w:val="single"/>
        </w:rPr>
        <w:t>4</w:t>
      </w:r>
      <w:r w:rsidR="009C5F8F">
        <w:rPr>
          <w:rFonts w:hint="eastAsia"/>
          <w:sz w:val="28"/>
          <w:szCs w:val="28"/>
          <w:u w:val="single"/>
        </w:rPr>
        <w:t xml:space="preserve"> </w:t>
      </w:r>
      <w:r>
        <w:rPr>
          <w:rFonts w:hint="eastAsia"/>
          <w:sz w:val="28"/>
          <w:szCs w:val="28"/>
          <w:u w:val="single"/>
        </w:rPr>
        <w:t xml:space="preserve">  </w:t>
      </w:r>
      <w:r>
        <w:rPr>
          <w:rFonts w:hint="eastAsia"/>
          <w:sz w:val="28"/>
          <w:szCs w:val="28"/>
        </w:rPr>
        <w:t>）</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FD71E3" w:rsidRDefault="006745D2">
      <w:pPr>
        <w:spacing w:line="800" w:lineRule="exact"/>
        <w:jc w:val="center"/>
        <w:rPr>
          <w:rFonts w:asciiTheme="minorEastAsia" w:eastAsiaTheme="minorEastAsia" w:hAnsiTheme="minorEastAsia"/>
          <w:sz w:val="28"/>
          <w:szCs w:val="28"/>
        </w:rPr>
      </w:pPr>
      <w:r w:rsidRPr="009C5F8F">
        <w:rPr>
          <w:rFonts w:asciiTheme="minorEastAsia" w:eastAsiaTheme="minorEastAsia" w:hAnsiTheme="minorEastAsia" w:hint="eastAsia"/>
          <w:sz w:val="28"/>
          <w:szCs w:val="28"/>
        </w:rPr>
        <w:t>202</w:t>
      </w:r>
      <w:r w:rsidR="00622671" w:rsidRPr="009C5F8F">
        <w:rPr>
          <w:rFonts w:asciiTheme="minorEastAsia" w:eastAsiaTheme="minorEastAsia" w:hAnsiTheme="minorEastAsia"/>
          <w:sz w:val="28"/>
          <w:szCs w:val="28"/>
        </w:rPr>
        <w:t>3</w:t>
      </w:r>
      <w:r w:rsidRPr="009C5F8F">
        <w:rPr>
          <w:rFonts w:asciiTheme="minorEastAsia" w:eastAsiaTheme="minorEastAsia" w:hAnsiTheme="minorEastAsia" w:hint="eastAsia"/>
          <w:sz w:val="28"/>
          <w:szCs w:val="28"/>
        </w:rPr>
        <w:t>年</w:t>
      </w:r>
      <w:r w:rsidR="005F2DB9">
        <w:rPr>
          <w:rFonts w:asciiTheme="minorEastAsia" w:eastAsiaTheme="minorEastAsia" w:hAnsiTheme="minorEastAsia" w:hint="eastAsia"/>
          <w:sz w:val="28"/>
          <w:szCs w:val="28"/>
        </w:rPr>
        <w:t>2</w:t>
      </w:r>
      <w:r w:rsidRPr="009C5F8F">
        <w:rPr>
          <w:rFonts w:asciiTheme="minorEastAsia" w:eastAsiaTheme="minorEastAsia" w:hAnsiTheme="minorEastAsia" w:hint="eastAsia"/>
          <w:sz w:val="28"/>
          <w:szCs w:val="28"/>
        </w:rPr>
        <w:t>月</w:t>
      </w:r>
      <w:r w:rsidR="005F2DB9">
        <w:rPr>
          <w:rFonts w:asciiTheme="minorEastAsia" w:eastAsiaTheme="minorEastAsia" w:hAnsiTheme="minorEastAsia" w:hint="eastAsia"/>
          <w:sz w:val="28"/>
          <w:szCs w:val="28"/>
        </w:rPr>
        <w:t>10</w:t>
      </w:r>
      <w:r w:rsidRPr="009C5F8F">
        <w:rPr>
          <w:rFonts w:asciiTheme="minorEastAsia" w:eastAsiaTheme="minorEastAsia" w:hAnsiTheme="minorEastAsia"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spacing w:line="400" w:lineRule="exact"/>
        <w:rPr>
          <w:rFonts w:ascii="宋体" w:cs="宋体"/>
          <w:b/>
          <w:bCs/>
        </w:rPr>
        <w:sectPr w:rsidR="00FD71E3">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FD71E3" w:rsidRDefault="006745D2">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C27F80">
        <w:rPr>
          <w:rFonts w:hint="eastAsia"/>
          <w:b/>
          <w:sz w:val="28"/>
          <w:szCs w:val="28"/>
          <w:u w:val="single"/>
        </w:rPr>
        <w:t>重钢总医院</w:t>
      </w:r>
      <w:proofErr w:type="gramStart"/>
      <w:r w:rsidR="00C27F80">
        <w:rPr>
          <w:rFonts w:hint="eastAsia"/>
          <w:b/>
          <w:sz w:val="28"/>
          <w:szCs w:val="28"/>
          <w:u w:val="single"/>
        </w:rPr>
        <w:t>2023</w:t>
      </w:r>
      <w:r w:rsidR="00C27F80">
        <w:rPr>
          <w:rFonts w:hint="eastAsia"/>
          <w:b/>
          <w:sz w:val="28"/>
          <w:szCs w:val="28"/>
          <w:u w:val="single"/>
        </w:rPr>
        <w:t>年布草被服</w:t>
      </w:r>
      <w:proofErr w:type="gramEnd"/>
      <w:r w:rsidR="00C27F80">
        <w:rPr>
          <w:rFonts w:hint="eastAsia"/>
          <w:b/>
          <w:sz w:val="28"/>
          <w:szCs w:val="28"/>
          <w:u w:val="single"/>
        </w:rPr>
        <w:t>洗涤项目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FD71E3" w:rsidRDefault="00FD71E3">
      <w:pPr>
        <w:spacing w:line="480" w:lineRule="exact"/>
        <w:ind w:firstLineChars="200" w:firstLine="480"/>
        <w:jc w:val="left"/>
        <w:rPr>
          <w:rFonts w:asciiTheme="minorEastAsia" w:eastAsiaTheme="minorEastAsia" w:hAnsiTheme="minorEastAsia" w:cs="宋体"/>
          <w:sz w:val="24"/>
          <w:szCs w:val="24"/>
        </w:rPr>
      </w:pPr>
    </w:p>
    <w:p w:rsidR="00FD71E3" w:rsidRDefault="006745D2" w:rsidP="009C5F8F">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w:t>
      </w:r>
      <w:r w:rsidRPr="00C27F80">
        <w:rPr>
          <w:rFonts w:asciiTheme="minorEastAsia" w:eastAsiaTheme="minorEastAsia" w:hAnsiTheme="minorEastAsia" w:cs="宋体" w:hint="eastAsia"/>
          <w:sz w:val="24"/>
          <w:szCs w:val="24"/>
        </w:rPr>
        <w:t>对</w:t>
      </w:r>
      <w:r w:rsidR="00C27F80" w:rsidRPr="00C27F80">
        <w:rPr>
          <w:rFonts w:asciiTheme="minorEastAsia" w:eastAsiaTheme="minorEastAsia" w:hAnsiTheme="minorEastAsia" w:cs="宋体" w:hint="eastAsia"/>
          <w:sz w:val="24"/>
          <w:szCs w:val="24"/>
        </w:rPr>
        <w:t>重钢总医院</w:t>
      </w:r>
      <w:proofErr w:type="gramStart"/>
      <w:r w:rsidR="00C27F80" w:rsidRPr="00C27F80">
        <w:rPr>
          <w:rFonts w:asciiTheme="minorEastAsia" w:eastAsiaTheme="minorEastAsia" w:hAnsiTheme="minorEastAsia" w:cs="宋体" w:hint="eastAsia"/>
          <w:sz w:val="24"/>
          <w:szCs w:val="24"/>
        </w:rPr>
        <w:t>2023年布草被服</w:t>
      </w:r>
      <w:proofErr w:type="gramEnd"/>
      <w:r w:rsidR="00C27F80" w:rsidRPr="00C27F80">
        <w:rPr>
          <w:rFonts w:asciiTheme="minorEastAsia" w:eastAsiaTheme="minorEastAsia" w:hAnsiTheme="minorEastAsia" w:cs="宋体" w:hint="eastAsia"/>
          <w:sz w:val="24"/>
          <w:szCs w:val="24"/>
        </w:rPr>
        <w:t>洗涤项目</w:t>
      </w:r>
      <w:r w:rsidRPr="00C27F80">
        <w:rPr>
          <w:rFonts w:asciiTheme="minorEastAsia" w:eastAsiaTheme="minorEastAsia" w:hAnsiTheme="minorEastAsia" w:cs="宋体" w:hint="eastAsia"/>
          <w:sz w:val="24"/>
          <w:szCs w:val="24"/>
        </w:rPr>
        <w:t>进行比选。欢迎有合法资质的单位前来参选。</w:t>
      </w:r>
    </w:p>
    <w:p w:rsidR="00FD71E3" w:rsidRDefault="006745D2" w:rsidP="009C5F8F">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C27F80">
        <w:rPr>
          <w:rFonts w:asciiTheme="minorEastAsia" w:eastAsiaTheme="minorEastAsia" w:hAnsiTheme="minorEastAsia" w:cs="宋体" w:hint="eastAsia"/>
          <w:sz w:val="24"/>
          <w:szCs w:val="24"/>
        </w:rPr>
        <w:t>重钢总医院</w:t>
      </w:r>
      <w:proofErr w:type="gramStart"/>
      <w:r w:rsidR="00C27F80">
        <w:rPr>
          <w:rFonts w:asciiTheme="minorEastAsia" w:eastAsiaTheme="minorEastAsia" w:hAnsiTheme="minorEastAsia" w:cs="宋体" w:hint="eastAsia"/>
          <w:sz w:val="24"/>
          <w:szCs w:val="24"/>
        </w:rPr>
        <w:t>2023年布草被服</w:t>
      </w:r>
      <w:proofErr w:type="gramEnd"/>
      <w:r w:rsidR="00C27F80">
        <w:rPr>
          <w:rFonts w:asciiTheme="minorEastAsia" w:eastAsiaTheme="minorEastAsia" w:hAnsiTheme="minorEastAsia" w:cs="宋体" w:hint="eastAsia"/>
          <w:sz w:val="24"/>
          <w:szCs w:val="24"/>
        </w:rPr>
        <w:t>洗涤项目</w:t>
      </w:r>
    </w:p>
    <w:p w:rsidR="00FD71E3" w:rsidRDefault="006745D2" w:rsidP="009C5F8F">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FD71E3" w:rsidRDefault="006745D2" w:rsidP="009C5F8F">
      <w:pPr>
        <w:pStyle w:val="a0"/>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三、服务周期：1年。</w:t>
      </w:r>
    </w:p>
    <w:p w:rsidR="00FD71E3" w:rsidRDefault="006745D2" w:rsidP="009C5F8F">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C27F80">
        <w:rPr>
          <w:rFonts w:asciiTheme="minorEastAsia" w:eastAsiaTheme="minorEastAsia" w:hAnsiTheme="minorEastAsia" w:cs="宋体" w:hint="eastAsia"/>
          <w:b/>
          <w:bCs/>
          <w:sz w:val="24"/>
          <w:szCs w:val="24"/>
        </w:rPr>
        <w:t>项目要求</w:t>
      </w:r>
      <w:r>
        <w:rPr>
          <w:rFonts w:asciiTheme="minorEastAsia" w:eastAsiaTheme="minorEastAsia" w:hAnsiTheme="minorEastAsia" w:cs="宋体" w:hint="eastAsia"/>
          <w:b/>
          <w:bCs/>
          <w:sz w:val="24"/>
          <w:szCs w:val="24"/>
        </w:rPr>
        <w:t>：</w:t>
      </w:r>
    </w:p>
    <w:p w:rsidR="00C27F80" w:rsidRPr="00C27F80" w:rsidRDefault="00C27F80" w:rsidP="00C27F80">
      <w:pPr>
        <w:spacing w:line="420" w:lineRule="exact"/>
        <w:ind w:firstLineChars="200" w:firstLine="480"/>
        <w:rPr>
          <w:rFonts w:ascii="宋体" w:hAnsi="宋体" w:cs="宋体"/>
          <w:color w:val="000000"/>
          <w:sz w:val="24"/>
          <w:szCs w:val="24"/>
        </w:rPr>
      </w:pPr>
      <w:r w:rsidRPr="00C27F80">
        <w:rPr>
          <w:rFonts w:ascii="宋体" w:hAnsi="宋体" w:cs="宋体" w:hint="eastAsia"/>
          <w:color w:val="000000"/>
          <w:sz w:val="24"/>
          <w:szCs w:val="24"/>
        </w:rPr>
        <w:t>1、能清洗</w:t>
      </w:r>
      <w:r>
        <w:rPr>
          <w:rFonts w:ascii="宋体" w:hAnsi="宋体" w:cs="宋体" w:hint="eastAsia"/>
          <w:color w:val="000000"/>
          <w:sz w:val="24"/>
          <w:szCs w:val="24"/>
        </w:rPr>
        <w:t>采购人</w:t>
      </w:r>
      <w:r w:rsidRPr="00C27F80">
        <w:rPr>
          <w:rFonts w:ascii="宋体" w:hAnsi="宋体" w:cs="宋体" w:hint="eastAsia"/>
          <w:color w:val="000000"/>
          <w:sz w:val="24"/>
          <w:szCs w:val="24"/>
        </w:rPr>
        <w:t>的</w:t>
      </w:r>
      <w:proofErr w:type="gramStart"/>
      <w:r w:rsidRPr="00C27F80">
        <w:rPr>
          <w:rFonts w:ascii="宋体" w:hAnsi="宋体" w:cs="宋体" w:hint="eastAsia"/>
          <w:color w:val="000000"/>
          <w:sz w:val="24"/>
          <w:szCs w:val="24"/>
        </w:rPr>
        <w:t>所有布草被服</w:t>
      </w:r>
      <w:proofErr w:type="gramEnd"/>
      <w:r>
        <w:rPr>
          <w:rFonts w:ascii="宋体" w:hAnsi="宋体" w:cs="宋体" w:hint="eastAsia"/>
          <w:color w:val="000000"/>
          <w:sz w:val="24"/>
          <w:szCs w:val="24"/>
        </w:rPr>
        <w:t>（医用被服、手术</w:t>
      </w:r>
      <w:proofErr w:type="gramStart"/>
      <w:r>
        <w:rPr>
          <w:rFonts w:ascii="宋体" w:hAnsi="宋体" w:cs="宋体" w:hint="eastAsia"/>
          <w:color w:val="000000"/>
          <w:sz w:val="24"/>
          <w:szCs w:val="24"/>
        </w:rPr>
        <w:t>巾</w:t>
      </w:r>
      <w:proofErr w:type="gramEnd"/>
      <w:r>
        <w:rPr>
          <w:rFonts w:ascii="宋体" w:hAnsi="宋体" w:cs="宋体" w:hint="eastAsia"/>
          <w:color w:val="000000"/>
          <w:sz w:val="24"/>
          <w:szCs w:val="24"/>
        </w:rPr>
        <w:t>单等），具体见报价清单目录，但不局限于报价清单目录</w:t>
      </w:r>
      <w:r w:rsidRPr="00C27F80">
        <w:rPr>
          <w:rFonts w:ascii="宋体" w:hAnsi="宋体" w:cs="宋体" w:hint="eastAsia"/>
          <w:color w:val="000000"/>
          <w:sz w:val="24"/>
          <w:szCs w:val="24"/>
        </w:rPr>
        <w:t>。</w:t>
      </w:r>
    </w:p>
    <w:p w:rsidR="00C27F80" w:rsidRPr="00C27F80" w:rsidRDefault="00C27F80" w:rsidP="00C27F80">
      <w:pPr>
        <w:spacing w:line="420" w:lineRule="exact"/>
        <w:ind w:firstLineChars="200" w:firstLine="480"/>
        <w:rPr>
          <w:rFonts w:ascii="宋体" w:hAnsi="宋体" w:cs="宋体"/>
          <w:color w:val="000000"/>
          <w:sz w:val="24"/>
          <w:szCs w:val="24"/>
        </w:rPr>
      </w:pPr>
      <w:r w:rsidRPr="00C27F80">
        <w:rPr>
          <w:rFonts w:ascii="宋体" w:hAnsi="宋体" w:cs="宋体" w:hint="eastAsia"/>
          <w:color w:val="000000"/>
          <w:sz w:val="24"/>
          <w:szCs w:val="24"/>
        </w:rPr>
        <w:t>2、洗涤</w:t>
      </w:r>
      <w:proofErr w:type="gramStart"/>
      <w:r w:rsidRPr="00C27F80">
        <w:rPr>
          <w:rFonts w:ascii="宋体" w:hAnsi="宋体" w:cs="宋体" w:hint="eastAsia"/>
          <w:color w:val="000000"/>
          <w:sz w:val="24"/>
          <w:szCs w:val="24"/>
        </w:rPr>
        <w:t>一般布草及</w:t>
      </w:r>
      <w:proofErr w:type="gramEnd"/>
      <w:r w:rsidRPr="00C27F80">
        <w:rPr>
          <w:rFonts w:ascii="宋体" w:hAnsi="宋体" w:cs="宋体" w:hint="eastAsia"/>
          <w:color w:val="000000"/>
          <w:sz w:val="24"/>
          <w:szCs w:val="24"/>
        </w:rPr>
        <w:t>手术</w:t>
      </w:r>
      <w:proofErr w:type="gramStart"/>
      <w:r w:rsidRPr="00C27F80">
        <w:rPr>
          <w:rFonts w:ascii="宋体" w:hAnsi="宋体" w:cs="宋体" w:hint="eastAsia"/>
          <w:color w:val="000000"/>
          <w:sz w:val="24"/>
          <w:szCs w:val="24"/>
        </w:rPr>
        <w:t>类布草</w:t>
      </w:r>
      <w:proofErr w:type="gramEnd"/>
      <w:r w:rsidRPr="00C27F80">
        <w:rPr>
          <w:rFonts w:ascii="宋体" w:hAnsi="宋体" w:cs="宋体" w:hint="eastAsia"/>
          <w:color w:val="000000"/>
          <w:sz w:val="24"/>
          <w:szCs w:val="24"/>
        </w:rPr>
        <w:t>在</w:t>
      </w:r>
      <w:r>
        <w:rPr>
          <w:rFonts w:ascii="宋体" w:hAnsi="宋体" w:cs="宋体" w:hint="eastAsia"/>
          <w:color w:val="000000"/>
          <w:sz w:val="24"/>
          <w:szCs w:val="24"/>
        </w:rPr>
        <w:t>24小时内送还采购人</w:t>
      </w:r>
      <w:r w:rsidRPr="00C27F80">
        <w:rPr>
          <w:rFonts w:ascii="宋体" w:hAnsi="宋体" w:cs="宋体" w:hint="eastAsia"/>
          <w:color w:val="000000"/>
          <w:sz w:val="24"/>
          <w:szCs w:val="24"/>
        </w:rPr>
        <w:t>，工作服及毛毯、棉布类物品48-72</w:t>
      </w:r>
      <w:r>
        <w:rPr>
          <w:rFonts w:ascii="宋体" w:hAnsi="宋体" w:cs="宋体" w:hint="eastAsia"/>
          <w:color w:val="000000"/>
          <w:sz w:val="24"/>
          <w:szCs w:val="24"/>
        </w:rPr>
        <w:t>小时送还采购人</w:t>
      </w:r>
      <w:r w:rsidRPr="00C27F80">
        <w:rPr>
          <w:rFonts w:ascii="宋体" w:hAnsi="宋体" w:cs="宋体" w:hint="eastAsia"/>
          <w:color w:val="000000"/>
          <w:sz w:val="24"/>
          <w:szCs w:val="24"/>
        </w:rPr>
        <w:t>。</w:t>
      </w:r>
    </w:p>
    <w:p w:rsidR="00C27F80" w:rsidRPr="00C27F80" w:rsidRDefault="00C27F80" w:rsidP="00C27F80">
      <w:pPr>
        <w:spacing w:line="420" w:lineRule="exact"/>
        <w:ind w:firstLineChars="200" w:firstLine="480"/>
        <w:rPr>
          <w:rFonts w:ascii="宋体" w:hAnsi="宋体" w:cs="宋体"/>
          <w:color w:val="000000"/>
          <w:sz w:val="24"/>
          <w:szCs w:val="24"/>
        </w:rPr>
      </w:pPr>
      <w:r w:rsidRPr="00C27F80">
        <w:rPr>
          <w:rFonts w:ascii="宋体" w:hAnsi="宋体" w:cs="宋体" w:hint="eastAsia"/>
          <w:color w:val="000000"/>
          <w:sz w:val="24"/>
          <w:szCs w:val="24"/>
        </w:rPr>
        <w:t>3、应严格按照《医院感染管理规范》、《医院消毒技术规范》、中华人民共和国卫生行业标准《医院医用织物洗涤消毒技术规范》、《重庆市洗染业服务质量标准》提供服务，严把质量关；传染病、多重耐药菌患者使用过的被服、明显被血、脓、</w:t>
      </w:r>
      <w:proofErr w:type="gramStart"/>
      <w:r w:rsidRPr="00C27F80">
        <w:rPr>
          <w:rFonts w:ascii="宋体" w:hAnsi="宋体" w:cs="宋体" w:hint="eastAsia"/>
          <w:color w:val="000000"/>
          <w:sz w:val="24"/>
          <w:szCs w:val="24"/>
        </w:rPr>
        <w:t>便污染</w:t>
      </w:r>
      <w:proofErr w:type="gramEnd"/>
      <w:r w:rsidRPr="00C27F80">
        <w:rPr>
          <w:rFonts w:ascii="宋体" w:hAnsi="宋体" w:cs="宋体" w:hint="eastAsia"/>
          <w:color w:val="000000"/>
          <w:sz w:val="24"/>
          <w:szCs w:val="24"/>
        </w:rPr>
        <w:t>的被服，视为感染性织物，</w:t>
      </w:r>
      <w:r>
        <w:rPr>
          <w:rFonts w:ascii="宋体" w:hAnsi="宋体" w:cs="宋体" w:hint="eastAsia"/>
          <w:color w:val="000000"/>
          <w:sz w:val="24"/>
          <w:szCs w:val="24"/>
        </w:rPr>
        <w:t>响应人</w:t>
      </w:r>
      <w:r w:rsidRPr="00C27F80">
        <w:rPr>
          <w:rFonts w:ascii="宋体" w:hAnsi="宋体" w:cs="宋体" w:hint="eastAsia"/>
          <w:color w:val="000000"/>
          <w:sz w:val="24"/>
          <w:szCs w:val="24"/>
        </w:rPr>
        <w:t>必须按规范要求单独处理与洗涤；新生儿、</w:t>
      </w:r>
      <w:r>
        <w:rPr>
          <w:rFonts w:ascii="宋体" w:hAnsi="宋体" w:cs="宋体" w:hint="eastAsia"/>
          <w:color w:val="000000"/>
          <w:sz w:val="24"/>
          <w:szCs w:val="24"/>
        </w:rPr>
        <w:t>婴儿的医用织物应专机洗涤；洗涤后的被服细菌检测符合国家标准，响应人每季度向采购人</w:t>
      </w:r>
      <w:r w:rsidRPr="00C27F80">
        <w:rPr>
          <w:rFonts w:ascii="宋体" w:hAnsi="宋体" w:cs="宋体" w:hint="eastAsia"/>
          <w:color w:val="000000"/>
          <w:sz w:val="24"/>
          <w:szCs w:val="24"/>
        </w:rPr>
        <w:t>提交一次有资质的第三方检测机构对洗涤物的合格检测资料。</w:t>
      </w:r>
    </w:p>
    <w:p w:rsidR="00C27F80" w:rsidRPr="00C27F80" w:rsidRDefault="00C27F80" w:rsidP="00C27F80">
      <w:pPr>
        <w:spacing w:line="420" w:lineRule="exact"/>
        <w:ind w:firstLineChars="200" w:firstLine="480"/>
        <w:rPr>
          <w:rFonts w:ascii="宋体" w:hAnsi="宋体" w:cs="宋体"/>
          <w:color w:val="000000"/>
          <w:sz w:val="24"/>
          <w:szCs w:val="24"/>
        </w:rPr>
      </w:pPr>
      <w:r w:rsidRPr="00C27F80">
        <w:rPr>
          <w:rFonts w:ascii="宋体" w:hAnsi="宋体" w:cs="宋体" w:hint="eastAsia"/>
          <w:color w:val="000000"/>
          <w:sz w:val="24"/>
          <w:szCs w:val="24"/>
        </w:rPr>
        <w:t>4、由于操作不慎等原因造成</w:t>
      </w:r>
      <w:r>
        <w:rPr>
          <w:rFonts w:ascii="宋体" w:hAnsi="宋体" w:cs="宋体" w:hint="eastAsia"/>
          <w:color w:val="000000"/>
          <w:sz w:val="24"/>
          <w:szCs w:val="24"/>
        </w:rPr>
        <w:t>采购人</w:t>
      </w:r>
      <w:proofErr w:type="gramStart"/>
      <w:r w:rsidRPr="00C27F80">
        <w:rPr>
          <w:rFonts w:ascii="宋体" w:hAnsi="宋体" w:cs="宋体" w:hint="eastAsia"/>
          <w:color w:val="000000"/>
          <w:sz w:val="24"/>
          <w:szCs w:val="24"/>
        </w:rPr>
        <w:t>的布草被服</w:t>
      </w:r>
      <w:proofErr w:type="gramEnd"/>
      <w:r w:rsidRPr="00C27F80">
        <w:rPr>
          <w:rFonts w:ascii="宋体" w:hAnsi="宋体" w:cs="宋体" w:hint="eastAsia"/>
          <w:color w:val="000000"/>
          <w:sz w:val="24"/>
          <w:szCs w:val="24"/>
        </w:rPr>
        <w:t>被损坏、遗失及其他事故的应当负责赔偿。</w:t>
      </w:r>
    </w:p>
    <w:p w:rsidR="00C27F80" w:rsidRPr="00C27F80" w:rsidRDefault="00C27F80" w:rsidP="00C27F80">
      <w:pPr>
        <w:spacing w:line="420" w:lineRule="exact"/>
        <w:ind w:firstLineChars="200" w:firstLine="480"/>
        <w:rPr>
          <w:rFonts w:ascii="宋体" w:hAnsi="宋体" w:cs="宋体"/>
          <w:color w:val="000000"/>
          <w:sz w:val="24"/>
          <w:szCs w:val="24"/>
        </w:rPr>
      </w:pPr>
      <w:r w:rsidRPr="00C27F80">
        <w:rPr>
          <w:rFonts w:ascii="宋体" w:hAnsi="宋体" w:cs="宋体" w:hint="eastAsia"/>
          <w:color w:val="000000"/>
          <w:sz w:val="24"/>
          <w:szCs w:val="24"/>
        </w:rPr>
        <w:t>5、提供修补服务,如裤缝缝补、拉链更换、纽扣脱落等。</w:t>
      </w:r>
    </w:p>
    <w:p w:rsidR="00C27F80" w:rsidRPr="00C27F80" w:rsidRDefault="00C27F80" w:rsidP="00C27F80">
      <w:pPr>
        <w:spacing w:line="420" w:lineRule="exact"/>
        <w:ind w:firstLineChars="200" w:firstLine="480"/>
        <w:rPr>
          <w:rFonts w:ascii="宋体" w:hAnsi="宋体" w:cs="宋体"/>
          <w:color w:val="000000"/>
          <w:sz w:val="24"/>
          <w:szCs w:val="24"/>
        </w:rPr>
      </w:pPr>
      <w:r w:rsidRPr="00C27F80">
        <w:rPr>
          <w:rFonts w:ascii="宋体" w:hAnsi="宋体" w:cs="宋体" w:hint="eastAsia"/>
          <w:color w:val="000000"/>
          <w:sz w:val="24"/>
          <w:szCs w:val="24"/>
        </w:rPr>
        <w:t>6</w:t>
      </w:r>
      <w:r>
        <w:rPr>
          <w:rFonts w:ascii="宋体" w:hAnsi="宋体" w:cs="宋体" w:hint="eastAsia"/>
          <w:color w:val="000000"/>
          <w:sz w:val="24"/>
          <w:szCs w:val="24"/>
        </w:rPr>
        <w:t>、</w:t>
      </w:r>
      <w:r w:rsidRPr="00C27F80">
        <w:rPr>
          <w:rFonts w:ascii="宋体" w:hAnsi="宋体" w:cs="宋体" w:hint="eastAsia"/>
          <w:color w:val="000000"/>
          <w:sz w:val="24"/>
          <w:szCs w:val="24"/>
        </w:rPr>
        <w:t>有专人负责洗涤物品数量的清点和登记。</w:t>
      </w:r>
    </w:p>
    <w:p w:rsidR="00FD71E3" w:rsidRDefault="00C27F80">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6745D2">
        <w:rPr>
          <w:rFonts w:asciiTheme="minorEastAsia" w:eastAsiaTheme="minorEastAsia" w:hAnsiTheme="minorEastAsia" w:cs="宋体" w:hint="eastAsia"/>
          <w:b/>
          <w:bCs/>
          <w:sz w:val="24"/>
          <w:szCs w:val="24"/>
        </w:rPr>
        <w:t>、参选要求</w:t>
      </w:r>
      <w:r w:rsidR="006745D2">
        <w:rPr>
          <w:rFonts w:asciiTheme="minorEastAsia" w:eastAsiaTheme="minorEastAsia" w:hAnsiTheme="minorEastAsia" w:cs="宋体" w:hint="eastAsia"/>
          <w:sz w:val="24"/>
          <w:szCs w:val="24"/>
        </w:rPr>
        <w:t>：</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87C15" w:rsidRDefault="00E87C15" w:rsidP="00E87C15">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lastRenderedPageBreak/>
        <w:t>“失信被执行人”查询结果。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FD71E3" w:rsidRPr="00E87C15" w:rsidRDefault="00530821">
      <w:pPr>
        <w:spacing w:line="420" w:lineRule="exact"/>
        <w:ind w:firstLineChars="200" w:firstLine="482"/>
        <w:rPr>
          <w:rFonts w:ascii="宋体" w:hAnsi="宋体" w:cs="宋体"/>
          <w:sz w:val="24"/>
          <w:szCs w:val="24"/>
        </w:rPr>
      </w:pPr>
      <w:r>
        <w:rPr>
          <w:rFonts w:asciiTheme="minorEastAsia" w:eastAsiaTheme="minorEastAsia" w:hAnsiTheme="minorEastAsia" w:cs="宋体" w:hint="eastAsia"/>
          <w:b/>
          <w:bCs/>
          <w:sz w:val="24"/>
          <w:szCs w:val="24"/>
        </w:rPr>
        <w:t>六</w:t>
      </w:r>
      <w:r w:rsidR="006745D2">
        <w:rPr>
          <w:rFonts w:asciiTheme="minorEastAsia" w:eastAsiaTheme="minorEastAsia" w:hAnsiTheme="minorEastAsia" w:cs="宋体" w:hint="eastAsia"/>
          <w:b/>
          <w:bCs/>
          <w:sz w:val="24"/>
          <w:szCs w:val="24"/>
        </w:rPr>
        <w:t>、现场踏勘</w:t>
      </w:r>
      <w:r w:rsidR="006745D2">
        <w:rPr>
          <w:rFonts w:asciiTheme="minorEastAsia" w:eastAsiaTheme="minorEastAsia" w:hAnsiTheme="minorEastAsia" w:cs="宋体" w:hint="eastAsia"/>
          <w:sz w:val="24"/>
          <w:szCs w:val="24"/>
        </w:rPr>
        <w:t>：</w:t>
      </w:r>
      <w:r>
        <w:rPr>
          <w:rFonts w:ascii="宋体" w:hAnsi="宋体" w:cs="宋体" w:hint="eastAsia"/>
          <w:sz w:val="24"/>
          <w:szCs w:val="24"/>
        </w:rPr>
        <w:t>不组织。</w:t>
      </w:r>
    </w:p>
    <w:p w:rsidR="00FD71E3" w:rsidRPr="00E87C15" w:rsidRDefault="00530821">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6745D2" w:rsidRPr="00E87C15">
        <w:rPr>
          <w:rFonts w:asciiTheme="minorEastAsia" w:eastAsiaTheme="minorEastAsia" w:hAnsiTheme="minorEastAsia" w:cs="宋体" w:hint="eastAsia"/>
          <w:b/>
          <w:bCs/>
          <w:sz w:val="24"/>
          <w:szCs w:val="24"/>
        </w:rPr>
        <w:t>、比选时间、地点及文件获取</w:t>
      </w:r>
    </w:p>
    <w:p w:rsidR="00FD71E3" w:rsidRPr="00E87C15"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（一）比选文件发布时间：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5F2DB9">
        <w:rPr>
          <w:rFonts w:asciiTheme="minorEastAsia" w:eastAsiaTheme="minorEastAsia" w:hAnsiTheme="minorEastAsia" w:cs="宋体" w:hint="eastAsia"/>
          <w:sz w:val="24"/>
          <w:szCs w:val="24"/>
        </w:rPr>
        <w:t>2</w:t>
      </w:r>
      <w:r w:rsidRPr="00E87C15">
        <w:rPr>
          <w:rFonts w:asciiTheme="minorEastAsia" w:eastAsiaTheme="minorEastAsia" w:hAnsiTheme="minorEastAsia" w:cs="宋体" w:hint="eastAsia"/>
          <w:sz w:val="24"/>
          <w:szCs w:val="24"/>
        </w:rPr>
        <w:t>月</w:t>
      </w:r>
      <w:r w:rsidR="005F2DB9">
        <w:rPr>
          <w:rFonts w:asciiTheme="minorEastAsia" w:eastAsiaTheme="minorEastAsia" w:hAnsiTheme="minorEastAsia" w:cs="宋体" w:hint="eastAsia"/>
          <w:sz w:val="24"/>
          <w:szCs w:val="24"/>
        </w:rPr>
        <w:t>10</w:t>
      </w:r>
      <w:r w:rsidRPr="00E87C15">
        <w:rPr>
          <w:rFonts w:asciiTheme="minorEastAsia" w:eastAsiaTheme="minorEastAsia" w:hAnsiTheme="minorEastAsia" w:cs="宋体" w:hint="eastAsia"/>
          <w:sz w:val="24"/>
          <w:szCs w:val="24"/>
        </w:rPr>
        <w:t>日。</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5F2DB9">
        <w:rPr>
          <w:rFonts w:asciiTheme="minorEastAsia" w:eastAsiaTheme="minorEastAsia" w:hAnsiTheme="minorEastAsia" w:cs="宋体" w:hint="eastAsia"/>
          <w:sz w:val="24"/>
          <w:szCs w:val="24"/>
        </w:rPr>
        <w:t>2</w:t>
      </w:r>
      <w:r w:rsidRPr="00E87C15">
        <w:rPr>
          <w:rFonts w:asciiTheme="minorEastAsia" w:eastAsiaTheme="minorEastAsia" w:hAnsiTheme="minorEastAsia" w:cs="宋体" w:hint="eastAsia"/>
          <w:sz w:val="24"/>
          <w:szCs w:val="24"/>
        </w:rPr>
        <w:t>月</w:t>
      </w:r>
      <w:r w:rsidR="005F2DB9">
        <w:rPr>
          <w:rFonts w:asciiTheme="minorEastAsia" w:eastAsiaTheme="minorEastAsia" w:hAnsiTheme="minorEastAsia" w:cs="宋体" w:hint="eastAsia"/>
          <w:sz w:val="24"/>
          <w:szCs w:val="24"/>
        </w:rPr>
        <w:t>15</w:t>
      </w:r>
      <w:r w:rsidRPr="00E87C15">
        <w:rPr>
          <w:rFonts w:asciiTheme="minorEastAsia" w:eastAsiaTheme="minorEastAsia" w:hAnsiTheme="minorEastAsia" w:cs="宋体" w:hint="eastAsia"/>
          <w:sz w:val="24"/>
          <w:szCs w:val="24"/>
        </w:rPr>
        <w:t>日</w:t>
      </w:r>
      <w:r w:rsidR="00251F19" w:rsidRPr="00E87C15">
        <w:rPr>
          <w:rFonts w:asciiTheme="minorEastAsia" w:eastAsiaTheme="minorEastAsia" w:hAnsiTheme="minorEastAsia" w:cs="宋体" w:hint="eastAsia"/>
          <w:sz w:val="24"/>
          <w:szCs w:val="24"/>
        </w:rPr>
        <w:t>上午</w:t>
      </w:r>
      <w:r w:rsidR="005F2DB9">
        <w:rPr>
          <w:rFonts w:asciiTheme="minorEastAsia" w:eastAsiaTheme="minorEastAsia" w:hAnsiTheme="minorEastAsia" w:cs="宋体" w:hint="eastAsia"/>
          <w:sz w:val="24"/>
          <w:szCs w:val="24"/>
        </w:rPr>
        <w:t>9</w:t>
      </w:r>
      <w:r w:rsidR="00251F19" w:rsidRPr="00E87C15">
        <w:rPr>
          <w:rFonts w:asciiTheme="minorEastAsia" w:eastAsiaTheme="minorEastAsia" w:hAnsiTheme="minorEastAsia" w:cs="宋体" w:hint="eastAsia"/>
          <w:sz w:val="24"/>
          <w:szCs w:val="24"/>
        </w:rPr>
        <w:t>：</w:t>
      </w:r>
      <w:r w:rsidR="005F2DB9">
        <w:rPr>
          <w:rFonts w:asciiTheme="minorEastAsia" w:eastAsiaTheme="minorEastAsia" w:hAnsiTheme="minorEastAsia" w:cs="宋体" w:hint="eastAsia"/>
          <w:sz w:val="24"/>
          <w:szCs w:val="24"/>
        </w:rPr>
        <w:t>3</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sidR="005F2DB9">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FD71E3"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061976">
        <w:rPr>
          <w:rFonts w:asciiTheme="minorEastAsia" w:eastAsiaTheme="minorEastAsia" w:hAnsiTheme="minorEastAsia" w:cs="宋体" w:hint="eastAsia"/>
          <w:sz w:val="24"/>
          <w:szCs w:val="24"/>
        </w:rPr>
        <w:t>2</w:t>
      </w:r>
      <w:r w:rsidRPr="00E87C15">
        <w:rPr>
          <w:rFonts w:asciiTheme="minorEastAsia" w:eastAsiaTheme="minorEastAsia" w:hAnsiTheme="minorEastAsia" w:cs="宋体" w:hint="eastAsia"/>
          <w:sz w:val="24"/>
          <w:szCs w:val="24"/>
        </w:rPr>
        <w:t>月</w:t>
      </w:r>
      <w:r w:rsidR="00061976">
        <w:rPr>
          <w:rFonts w:asciiTheme="minorEastAsia" w:eastAsiaTheme="minorEastAsia" w:hAnsiTheme="minorEastAsia" w:cs="宋体" w:hint="eastAsia"/>
          <w:sz w:val="24"/>
          <w:szCs w:val="24"/>
        </w:rPr>
        <w:t>15</w:t>
      </w:r>
      <w:r w:rsidRPr="00E87C15">
        <w:rPr>
          <w:rFonts w:asciiTheme="minorEastAsia" w:eastAsiaTheme="minorEastAsia" w:hAnsiTheme="minorEastAsia" w:cs="宋体" w:hint="eastAsia"/>
          <w:sz w:val="24"/>
          <w:szCs w:val="24"/>
        </w:rPr>
        <w:t>日</w:t>
      </w:r>
      <w:r w:rsidR="00251F19" w:rsidRPr="00E87C15">
        <w:rPr>
          <w:rFonts w:asciiTheme="minorEastAsia" w:eastAsiaTheme="minorEastAsia" w:hAnsiTheme="minorEastAsia" w:cs="宋体" w:hint="eastAsia"/>
          <w:sz w:val="24"/>
          <w:szCs w:val="24"/>
        </w:rPr>
        <w:t>上午</w:t>
      </w:r>
      <w:r w:rsidR="00061976">
        <w:rPr>
          <w:rFonts w:asciiTheme="minorEastAsia" w:eastAsiaTheme="minorEastAsia" w:hAnsiTheme="minorEastAsia" w:cs="宋体" w:hint="eastAsia"/>
          <w:sz w:val="24"/>
          <w:szCs w:val="24"/>
        </w:rPr>
        <w:t>9</w:t>
      </w:r>
      <w:r w:rsidR="00251F19" w:rsidRPr="00E87C15">
        <w:rPr>
          <w:rFonts w:asciiTheme="minorEastAsia" w:eastAsiaTheme="minorEastAsia" w:hAnsiTheme="minorEastAsia" w:cs="宋体" w:hint="eastAsia"/>
          <w:sz w:val="24"/>
          <w:szCs w:val="24"/>
        </w:rPr>
        <w:t>：</w:t>
      </w:r>
      <w:r w:rsidR="00061976">
        <w:rPr>
          <w:rFonts w:asciiTheme="minorEastAsia" w:eastAsiaTheme="minorEastAsia" w:hAnsiTheme="minorEastAsia" w:cs="宋体" w:hint="eastAsia"/>
          <w:sz w:val="24"/>
          <w:szCs w:val="24"/>
        </w:rPr>
        <w:t>3</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时。超过截止</w:t>
      </w:r>
      <w:proofErr w:type="gramStart"/>
      <w:r w:rsidRPr="00E87C15">
        <w:rPr>
          <w:rFonts w:asciiTheme="minorEastAsia" w:eastAsiaTheme="minorEastAsia" w:hAnsiTheme="minorEastAsia" w:cs="宋体" w:hint="eastAsia"/>
          <w:sz w:val="24"/>
          <w:szCs w:val="24"/>
        </w:rPr>
        <w:t>时间的恕不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FD71E3" w:rsidRDefault="00530821">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w:t>
      </w:r>
      <w:r w:rsidR="006745D2">
        <w:rPr>
          <w:rFonts w:asciiTheme="minorEastAsia" w:eastAsiaTheme="minorEastAsia" w:hAnsiTheme="minorEastAsia" w:cs="宋体" w:hint="eastAsia"/>
          <w:b/>
          <w:bCs/>
          <w:sz w:val="24"/>
          <w:szCs w:val="24"/>
        </w:rPr>
        <w:t>、联系人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FD71E3" w:rsidRDefault="006745D2">
      <w:pPr>
        <w:spacing w:line="420" w:lineRule="exact"/>
        <w:ind w:firstLineChars="200" w:firstLine="480"/>
        <w:rPr>
          <w:rFonts w:ascii="宋体" w:hAnsi="宋体" w:cs="宋体"/>
          <w:sz w:val="24"/>
          <w:szCs w:val="24"/>
        </w:rPr>
      </w:pPr>
      <w:r>
        <w:rPr>
          <w:rFonts w:ascii="宋体" w:hAnsi="宋体" w:cs="宋体" w:hint="eastAsia"/>
          <w:sz w:val="24"/>
          <w:szCs w:val="24"/>
        </w:rPr>
        <w:t>业务部门联系人：</w:t>
      </w:r>
      <w:r w:rsidR="00530821">
        <w:rPr>
          <w:rFonts w:ascii="宋体" w:hAnsi="宋体" w:cs="宋体" w:hint="eastAsia"/>
          <w:sz w:val="24"/>
          <w:szCs w:val="24"/>
        </w:rPr>
        <w:t>夏老师</w:t>
      </w:r>
      <w:r>
        <w:rPr>
          <w:rFonts w:ascii="宋体" w:hAnsi="宋体" w:cs="宋体" w:hint="eastAsia"/>
          <w:sz w:val="24"/>
          <w:szCs w:val="24"/>
        </w:rPr>
        <w:t xml:space="preserve">       联系电话：023-</w:t>
      </w:r>
      <w:r>
        <w:rPr>
          <w:rFonts w:asciiTheme="minorEastAsia" w:eastAsiaTheme="minorEastAsia" w:hAnsiTheme="minorEastAsia" w:cs="宋体" w:hint="eastAsia"/>
          <w:sz w:val="24"/>
          <w:szCs w:val="24"/>
        </w:rPr>
        <w:t>819150</w:t>
      </w:r>
      <w:r w:rsidR="00530821">
        <w:rPr>
          <w:rFonts w:asciiTheme="minorEastAsia" w:eastAsiaTheme="minorEastAsia" w:hAnsiTheme="minorEastAsia" w:cs="宋体" w:hint="eastAsia"/>
          <w:sz w:val="24"/>
          <w:szCs w:val="24"/>
        </w:rPr>
        <w:t>41</w:t>
      </w: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pStyle w:val="a0"/>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6745D2">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FD71E3" w:rsidRDefault="00FD71E3">
      <w:pPr>
        <w:spacing w:line="440" w:lineRule="exact"/>
        <w:jc w:val="left"/>
        <w:rPr>
          <w:rFonts w:asciiTheme="minorEastAsia" w:eastAsiaTheme="minorEastAsia" w:hAnsiTheme="minorEastAsia" w:cs="宋体"/>
          <w:b/>
          <w:bCs/>
          <w:sz w:val="24"/>
          <w:szCs w:val="24"/>
        </w:rPr>
      </w:pPr>
    </w:p>
    <w:p w:rsidR="00FD71E3" w:rsidRDefault="006745D2">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C27F80">
        <w:rPr>
          <w:rFonts w:asciiTheme="minorEastAsia" w:eastAsiaTheme="minorEastAsia" w:hAnsiTheme="minorEastAsia" w:cs="宋体" w:hint="eastAsia"/>
          <w:sz w:val="24"/>
          <w:szCs w:val="24"/>
        </w:rPr>
        <w:t>重钢总医院</w:t>
      </w:r>
      <w:proofErr w:type="gramStart"/>
      <w:r w:rsidR="00C27F80">
        <w:rPr>
          <w:rFonts w:asciiTheme="minorEastAsia" w:eastAsiaTheme="minorEastAsia" w:hAnsiTheme="minorEastAsia" w:cs="宋体" w:hint="eastAsia"/>
          <w:sz w:val="24"/>
          <w:szCs w:val="24"/>
        </w:rPr>
        <w:t>2023年布草被服</w:t>
      </w:r>
      <w:proofErr w:type="gramEnd"/>
      <w:r w:rsidR="00C27F80">
        <w:rPr>
          <w:rFonts w:asciiTheme="minorEastAsia" w:eastAsiaTheme="minorEastAsia" w:hAnsiTheme="minorEastAsia" w:cs="宋体" w:hint="eastAsia"/>
          <w:sz w:val="24"/>
          <w:szCs w:val="24"/>
        </w:rPr>
        <w:t>洗涤项目</w:t>
      </w:r>
    </w:p>
    <w:p w:rsidR="00FD71E3" w:rsidRDefault="00530821">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二</w:t>
      </w:r>
      <w:r w:rsidR="006745D2">
        <w:rPr>
          <w:rFonts w:asciiTheme="minorEastAsia" w:eastAsiaTheme="minorEastAsia" w:hAnsiTheme="minorEastAsia" w:cs="宋体" w:hint="eastAsia"/>
          <w:b/>
          <w:bCs/>
          <w:sz w:val="24"/>
          <w:szCs w:val="24"/>
        </w:rPr>
        <w:t>、比选报价、限价、评分说明</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FD71E3" w:rsidRDefault="006745D2">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本次比选无二次报价，</w:t>
      </w:r>
      <w:r>
        <w:rPr>
          <w:rFonts w:ascii="宋体" w:hAnsi="宋体" w:cs="宋体" w:hint="eastAsia"/>
          <w:sz w:val="24"/>
          <w:szCs w:val="24"/>
        </w:rPr>
        <w:t>以清单单项及总价报价的形式进行报价（总价计算方式为各单项报价*预估数量之和）</w:t>
      </w:r>
      <w:r>
        <w:rPr>
          <w:rFonts w:asciiTheme="minorEastAsia" w:eastAsiaTheme="minorEastAsia" w:hAnsiTheme="minorEastAsia"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合同签订后原则上比选人不做费用调整。</w:t>
      </w:r>
      <w:r>
        <w:rPr>
          <w:rFonts w:ascii="宋体" w:hAnsi="宋体" w:cs="宋体"/>
          <w:sz w:val="24"/>
          <w:szCs w:val="24"/>
        </w:rPr>
        <w:t>大写金额与小写金额不一致的，以大写金额为准</w:t>
      </w:r>
      <w:r>
        <w:rPr>
          <w:rFonts w:ascii="宋体" w:hAnsi="宋体" w:cs="宋体" w:hint="eastAsia"/>
          <w:sz w:val="24"/>
          <w:szCs w:val="24"/>
        </w:rPr>
        <w:t>。</w:t>
      </w:r>
    </w:p>
    <w:p w:rsidR="00FD71E3" w:rsidRDefault="006745D2">
      <w:pPr>
        <w:spacing w:line="440" w:lineRule="exact"/>
        <w:ind w:firstLineChars="200" w:firstLine="480"/>
        <w:rPr>
          <w:rFonts w:ascii="宋体" w:hAnsi="宋体" w:cs="宋体"/>
          <w:sz w:val="24"/>
          <w:szCs w:val="24"/>
        </w:rPr>
      </w:pPr>
      <w:r>
        <w:rPr>
          <w:rFonts w:ascii="宋体" w:hAnsi="宋体" w:cs="宋体" w:hint="eastAsia"/>
          <w:sz w:val="24"/>
          <w:szCs w:val="24"/>
        </w:rPr>
        <w:t>（二）限价说明：本项目只设置清单单项最高限价。响应人的报价不得超过对应最高限价，否则，视为无效。</w:t>
      </w:r>
    </w:p>
    <w:tbl>
      <w:tblPr>
        <w:tblW w:w="8368" w:type="dxa"/>
        <w:jc w:val="center"/>
        <w:tblInd w:w="-5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52"/>
        <w:gridCol w:w="2392"/>
        <w:gridCol w:w="2034"/>
        <w:gridCol w:w="2690"/>
      </w:tblGrid>
      <w:tr w:rsidR="00CE355E" w:rsidRPr="0040608C" w:rsidTr="004104CC">
        <w:trPr>
          <w:trHeight w:val="340"/>
          <w:jc w:val="center"/>
        </w:trPr>
        <w:tc>
          <w:tcPr>
            <w:tcW w:w="1252" w:type="dxa"/>
            <w:shd w:val="clear" w:color="000000" w:fill="FFFFFF"/>
            <w:vAlign w:val="center"/>
          </w:tcPr>
          <w:p w:rsidR="00CE355E" w:rsidRPr="0040608C" w:rsidRDefault="00283FDB" w:rsidP="0040608C">
            <w:pPr>
              <w:jc w:val="center"/>
            </w:pPr>
            <w:r>
              <w:rPr>
                <w:rFonts w:hint="eastAsia"/>
              </w:rPr>
              <w:t>序号</w:t>
            </w:r>
          </w:p>
        </w:tc>
        <w:tc>
          <w:tcPr>
            <w:tcW w:w="2392" w:type="dxa"/>
            <w:shd w:val="clear" w:color="000000" w:fill="FFFFFF"/>
            <w:noWrap/>
            <w:vAlign w:val="center"/>
          </w:tcPr>
          <w:p w:rsidR="00CE355E" w:rsidRPr="0040608C" w:rsidRDefault="00CE355E" w:rsidP="0040608C">
            <w:pPr>
              <w:jc w:val="center"/>
            </w:pPr>
            <w:r w:rsidRPr="0040608C">
              <w:rPr>
                <w:rFonts w:hint="eastAsia"/>
              </w:rPr>
              <w:t>名称</w:t>
            </w:r>
          </w:p>
        </w:tc>
        <w:tc>
          <w:tcPr>
            <w:tcW w:w="2034" w:type="dxa"/>
            <w:shd w:val="clear" w:color="000000" w:fill="FFFFFF"/>
          </w:tcPr>
          <w:p w:rsidR="00CE355E" w:rsidRPr="0040608C" w:rsidRDefault="00CE355E" w:rsidP="0040608C">
            <w:pPr>
              <w:jc w:val="center"/>
            </w:pPr>
            <w:r>
              <w:rPr>
                <w:rFonts w:hint="eastAsia"/>
              </w:rPr>
              <w:t>预估数量</w:t>
            </w:r>
          </w:p>
        </w:tc>
        <w:tc>
          <w:tcPr>
            <w:tcW w:w="2690" w:type="dxa"/>
            <w:shd w:val="clear" w:color="000000" w:fill="FFFFFF"/>
            <w:noWrap/>
            <w:vAlign w:val="center"/>
          </w:tcPr>
          <w:p w:rsidR="00CE355E" w:rsidRPr="0040608C" w:rsidRDefault="00CE355E" w:rsidP="0040608C">
            <w:pPr>
              <w:jc w:val="center"/>
            </w:pPr>
            <w:r w:rsidRPr="0040608C">
              <w:rPr>
                <w:rFonts w:hint="eastAsia"/>
              </w:rPr>
              <w:t>单价限价</w:t>
            </w:r>
            <w:r>
              <w:rPr>
                <w:rFonts w:hint="eastAsia"/>
              </w:rPr>
              <w:t>（元）</w:t>
            </w:r>
          </w:p>
        </w:tc>
      </w:tr>
      <w:tr w:rsidR="00CE355E" w:rsidRPr="0040608C" w:rsidTr="004104CC">
        <w:trPr>
          <w:trHeight w:val="340"/>
          <w:jc w:val="center"/>
        </w:trPr>
        <w:tc>
          <w:tcPr>
            <w:tcW w:w="1252" w:type="dxa"/>
            <w:shd w:val="clear" w:color="000000" w:fill="FFFFFF"/>
            <w:vAlign w:val="center"/>
          </w:tcPr>
          <w:p w:rsidR="00CE355E" w:rsidRPr="0040608C" w:rsidRDefault="00CE355E" w:rsidP="0040608C">
            <w:pPr>
              <w:jc w:val="center"/>
            </w:pPr>
            <w:r w:rsidRPr="0040608C">
              <w:rPr>
                <w:rFonts w:hint="eastAsia"/>
              </w:rPr>
              <w:t>1</w:t>
            </w:r>
          </w:p>
        </w:tc>
        <w:tc>
          <w:tcPr>
            <w:tcW w:w="2392" w:type="dxa"/>
            <w:shd w:val="clear" w:color="000000" w:fill="FFFFFF"/>
            <w:noWrap/>
            <w:vAlign w:val="center"/>
          </w:tcPr>
          <w:p w:rsidR="00CE355E" w:rsidRPr="0040608C" w:rsidRDefault="00CE355E" w:rsidP="0040608C">
            <w:pPr>
              <w:jc w:val="center"/>
            </w:pPr>
            <w:r w:rsidRPr="0040608C">
              <w:rPr>
                <w:rFonts w:hint="eastAsia"/>
              </w:rPr>
              <w:t>被套</w:t>
            </w:r>
          </w:p>
        </w:tc>
        <w:tc>
          <w:tcPr>
            <w:tcW w:w="2034" w:type="dxa"/>
            <w:shd w:val="clear" w:color="000000" w:fill="FFFFFF"/>
          </w:tcPr>
          <w:p w:rsidR="00CE355E" w:rsidRDefault="00CE355E" w:rsidP="007A258C">
            <w:pPr>
              <w:jc w:val="center"/>
            </w:pPr>
            <w:r>
              <w:rPr>
                <w:rFonts w:hint="eastAsia"/>
              </w:rPr>
              <w:t>50574</w:t>
            </w:r>
          </w:p>
        </w:tc>
        <w:tc>
          <w:tcPr>
            <w:tcW w:w="2690" w:type="dxa"/>
            <w:shd w:val="clear" w:color="000000" w:fill="FFFFFF"/>
            <w:noWrap/>
            <w:vAlign w:val="center"/>
          </w:tcPr>
          <w:p w:rsidR="00CE355E" w:rsidRPr="0040608C" w:rsidRDefault="00CE355E" w:rsidP="0040608C">
            <w:pPr>
              <w:jc w:val="center"/>
            </w:pPr>
            <w:r w:rsidRPr="0040608C">
              <w:rPr>
                <w:rFonts w:hint="eastAsia"/>
              </w:rPr>
              <w:t>2.80</w:t>
            </w:r>
          </w:p>
        </w:tc>
      </w:tr>
      <w:tr w:rsidR="00CE355E" w:rsidRPr="0040608C" w:rsidTr="004104CC">
        <w:trPr>
          <w:trHeight w:val="340"/>
          <w:jc w:val="center"/>
        </w:trPr>
        <w:tc>
          <w:tcPr>
            <w:tcW w:w="1252" w:type="dxa"/>
            <w:shd w:val="clear" w:color="000000" w:fill="FFFFFF"/>
            <w:vAlign w:val="center"/>
          </w:tcPr>
          <w:p w:rsidR="00CE355E" w:rsidRPr="0040608C" w:rsidRDefault="00CE355E" w:rsidP="0040608C">
            <w:pPr>
              <w:jc w:val="center"/>
            </w:pPr>
            <w:r w:rsidRPr="0040608C">
              <w:rPr>
                <w:rFonts w:hint="eastAsia"/>
              </w:rPr>
              <w:t>2</w:t>
            </w:r>
          </w:p>
        </w:tc>
        <w:tc>
          <w:tcPr>
            <w:tcW w:w="2392" w:type="dxa"/>
            <w:shd w:val="clear" w:color="000000" w:fill="FFFFFF"/>
            <w:noWrap/>
            <w:vAlign w:val="center"/>
          </w:tcPr>
          <w:p w:rsidR="00CE355E" w:rsidRPr="0040608C" w:rsidRDefault="00CE355E" w:rsidP="0040608C">
            <w:pPr>
              <w:jc w:val="center"/>
            </w:pPr>
            <w:r w:rsidRPr="0040608C">
              <w:rPr>
                <w:rFonts w:hint="eastAsia"/>
              </w:rPr>
              <w:t>被套（儿科）</w:t>
            </w:r>
          </w:p>
        </w:tc>
        <w:tc>
          <w:tcPr>
            <w:tcW w:w="2034" w:type="dxa"/>
            <w:shd w:val="clear" w:color="000000" w:fill="FFFFFF"/>
          </w:tcPr>
          <w:p w:rsidR="00CE355E" w:rsidRDefault="00CE355E" w:rsidP="007A258C">
            <w:pPr>
              <w:jc w:val="center"/>
            </w:pPr>
            <w:r>
              <w:rPr>
                <w:rFonts w:hint="eastAsia"/>
              </w:rPr>
              <w:t>2039</w:t>
            </w:r>
          </w:p>
        </w:tc>
        <w:tc>
          <w:tcPr>
            <w:tcW w:w="2690" w:type="dxa"/>
            <w:shd w:val="clear" w:color="000000" w:fill="FFFFFF"/>
            <w:noWrap/>
            <w:vAlign w:val="center"/>
          </w:tcPr>
          <w:p w:rsidR="00CE355E" w:rsidRPr="0040608C" w:rsidRDefault="00CE355E" w:rsidP="0040608C">
            <w:pPr>
              <w:jc w:val="center"/>
            </w:pPr>
            <w:r w:rsidRPr="0040608C">
              <w:rPr>
                <w:rFonts w:hint="eastAsia"/>
              </w:rPr>
              <w:t>1.57</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3</w:t>
            </w:r>
          </w:p>
        </w:tc>
        <w:tc>
          <w:tcPr>
            <w:tcW w:w="2392" w:type="dxa"/>
            <w:shd w:val="clear" w:color="000000" w:fill="FFFFFF"/>
            <w:noWrap/>
            <w:vAlign w:val="center"/>
          </w:tcPr>
          <w:p w:rsidR="00CE355E" w:rsidRPr="0040608C" w:rsidRDefault="00CE355E" w:rsidP="0040608C">
            <w:pPr>
              <w:jc w:val="center"/>
            </w:pPr>
            <w:r w:rsidRPr="0040608C">
              <w:rPr>
                <w:rFonts w:hint="eastAsia"/>
              </w:rPr>
              <w:t>床单</w:t>
            </w:r>
          </w:p>
        </w:tc>
        <w:tc>
          <w:tcPr>
            <w:tcW w:w="2034" w:type="dxa"/>
            <w:shd w:val="clear" w:color="000000" w:fill="FFFFFF"/>
          </w:tcPr>
          <w:p w:rsidR="00CE355E" w:rsidRDefault="00CE355E" w:rsidP="007A258C">
            <w:pPr>
              <w:jc w:val="center"/>
            </w:pPr>
            <w:r>
              <w:rPr>
                <w:rFonts w:hint="eastAsia"/>
              </w:rPr>
              <w:t>61473</w:t>
            </w:r>
          </w:p>
        </w:tc>
        <w:tc>
          <w:tcPr>
            <w:tcW w:w="2690" w:type="dxa"/>
            <w:shd w:val="clear" w:color="000000" w:fill="FFFFFF"/>
            <w:noWrap/>
            <w:vAlign w:val="center"/>
          </w:tcPr>
          <w:p w:rsidR="00CE355E" w:rsidRPr="0040608C" w:rsidRDefault="00CE355E" w:rsidP="0040608C">
            <w:pPr>
              <w:jc w:val="center"/>
            </w:pPr>
            <w:r w:rsidRPr="0040608C">
              <w:rPr>
                <w:rFonts w:hint="eastAsia"/>
              </w:rPr>
              <w:t>2.20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4</w:t>
            </w:r>
          </w:p>
        </w:tc>
        <w:tc>
          <w:tcPr>
            <w:tcW w:w="2392" w:type="dxa"/>
            <w:shd w:val="clear" w:color="000000" w:fill="FFFFFF"/>
            <w:noWrap/>
            <w:vAlign w:val="center"/>
          </w:tcPr>
          <w:p w:rsidR="00CE355E" w:rsidRPr="0040608C" w:rsidRDefault="00CE355E" w:rsidP="0040608C">
            <w:pPr>
              <w:jc w:val="center"/>
            </w:pPr>
            <w:r w:rsidRPr="0040608C">
              <w:rPr>
                <w:rFonts w:hint="eastAsia"/>
              </w:rPr>
              <w:t>床单（儿科）</w:t>
            </w:r>
          </w:p>
        </w:tc>
        <w:tc>
          <w:tcPr>
            <w:tcW w:w="2034" w:type="dxa"/>
            <w:shd w:val="clear" w:color="000000" w:fill="FFFFFF"/>
          </w:tcPr>
          <w:p w:rsidR="00CE355E" w:rsidRDefault="00CE355E" w:rsidP="007A258C">
            <w:pPr>
              <w:jc w:val="center"/>
            </w:pPr>
            <w:r>
              <w:rPr>
                <w:rFonts w:hint="eastAsia"/>
              </w:rPr>
              <w:t>3101</w:t>
            </w:r>
          </w:p>
        </w:tc>
        <w:tc>
          <w:tcPr>
            <w:tcW w:w="2690" w:type="dxa"/>
            <w:shd w:val="clear" w:color="000000" w:fill="FFFFFF"/>
            <w:noWrap/>
            <w:vAlign w:val="center"/>
          </w:tcPr>
          <w:p w:rsidR="00CE355E" w:rsidRPr="0040608C" w:rsidRDefault="00CE355E" w:rsidP="0040608C">
            <w:pPr>
              <w:jc w:val="center"/>
            </w:pPr>
            <w:r w:rsidRPr="0040608C">
              <w:rPr>
                <w:rFonts w:hint="eastAsia"/>
              </w:rPr>
              <w:t>0.83</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5</w:t>
            </w:r>
          </w:p>
        </w:tc>
        <w:tc>
          <w:tcPr>
            <w:tcW w:w="2392" w:type="dxa"/>
            <w:shd w:val="clear" w:color="000000" w:fill="FFFFFF"/>
            <w:noWrap/>
            <w:vAlign w:val="center"/>
          </w:tcPr>
          <w:p w:rsidR="00CE355E" w:rsidRPr="0040608C" w:rsidRDefault="00CE355E" w:rsidP="0040608C">
            <w:pPr>
              <w:jc w:val="center"/>
            </w:pPr>
            <w:r w:rsidRPr="0040608C">
              <w:rPr>
                <w:rFonts w:hint="eastAsia"/>
              </w:rPr>
              <w:t>枕套</w:t>
            </w:r>
          </w:p>
        </w:tc>
        <w:tc>
          <w:tcPr>
            <w:tcW w:w="2034" w:type="dxa"/>
            <w:shd w:val="clear" w:color="000000" w:fill="FFFFFF"/>
          </w:tcPr>
          <w:p w:rsidR="00CE355E" w:rsidRDefault="00CE355E" w:rsidP="007A258C">
            <w:pPr>
              <w:jc w:val="center"/>
            </w:pPr>
            <w:r>
              <w:rPr>
                <w:rFonts w:hint="eastAsia"/>
              </w:rPr>
              <w:t>40558</w:t>
            </w:r>
          </w:p>
        </w:tc>
        <w:tc>
          <w:tcPr>
            <w:tcW w:w="2690" w:type="dxa"/>
            <w:shd w:val="clear" w:color="000000" w:fill="FFFFFF"/>
            <w:noWrap/>
            <w:vAlign w:val="center"/>
          </w:tcPr>
          <w:p w:rsidR="00CE355E" w:rsidRPr="0040608C" w:rsidRDefault="00CE355E" w:rsidP="0040608C">
            <w:pPr>
              <w:jc w:val="center"/>
            </w:pPr>
            <w:r w:rsidRPr="0040608C">
              <w:rPr>
                <w:rFonts w:hint="eastAsia"/>
              </w:rPr>
              <w:t>0.60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6</w:t>
            </w:r>
          </w:p>
        </w:tc>
        <w:tc>
          <w:tcPr>
            <w:tcW w:w="2392" w:type="dxa"/>
            <w:shd w:val="clear" w:color="000000" w:fill="FFFFFF"/>
            <w:noWrap/>
            <w:vAlign w:val="center"/>
          </w:tcPr>
          <w:p w:rsidR="00CE355E" w:rsidRPr="0040608C" w:rsidRDefault="00CE355E" w:rsidP="0040608C">
            <w:pPr>
              <w:jc w:val="center"/>
            </w:pPr>
            <w:r w:rsidRPr="0040608C">
              <w:rPr>
                <w:rFonts w:hint="eastAsia"/>
              </w:rPr>
              <w:t>枕套（儿科）</w:t>
            </w:r>
          </w:p>
        </w:tc>
        <w:tc>
          <w:tcPr>
            <w:tcW w:w="2034" w:type="dxa"/>
            <w:shd w:val="clear" w:color="000000" w:fill="FFFFFF"/>
          </w:tcPr>
          <w:p w:rsidR="00CE355E" w:rsidRDefault="00CE355E" w:rsidP="007A258C">
            <w:pPr>
              <w:jc w:val="center"/>
            </w:pPr>
            <w:r>
              <w:rPr>
                <w:rFonts w:hint="eastAsia"/>
              </w:rPr>
              <w:t>2023</w:t>
            </w:r>
          </w:p>
        </w:tc>
        <w:tc>
          <w:tcPr>
            <w:tcW w:w="2690" w:type="dxa"/>
            <w:shd w:val="clear" w:color="000000" w:fill="FFFFFF"/>
            <w:noWrap/>
            <w:vAlign w:val="center"/>
          </w:tcPr>
          <w:p w:rsidR="00CE355E" w:rsidRPr="0040608C" w:rsidRDefault="00CE355E" w:rsidP="0040608C">
            <w:pPr>
              <w:jc w:val="center"/>
            </w:pPr>
            <w:r w:rsidRPr="0040608C">
              <w:rPr>
                <w:rFonts w:hint="eastAsia"/>
              </w:rPr>
              <w:t>0.50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7</w:t>
            </w:r>
          </w:p>
        </w:tc>
        <w:tc>
          <w:tcPr>
            <w:tcW w:w="2392" w:type="dxa"/>
            <w:shd w:val="clear" w:color="000000" w:fill="FFFFFF"/>
            <w:noWrap/>
            <w:vAlign w:val="center"/>
          </w:tcPr>
          <w:p w:rsidR="00CE355E" w:rsidRPr="0040608C" w:rsidRDefault="00CE355E" w:rsidP="0040608C">
            <w:pPr>
              <w:jc w:val="center"/>
            </w:pPr>
            <w:proofErr w:type="gramStart"/>
            <w:r w:rsidRPr="0040608C">
              <w:rPr>
                <w:rFonts w:hint="eastAsia"/>
              </w:rPr>
              <w:t>病衣</w:t>
            </w:r>
            <w:proofErr w:type="gramEnd"/>
          </w:p>
        </w:tc>
        <w:tc>
          <w:tcPr>
            <w:tcW w:w="2034" w:type="dxa"/>
            <w:shd w:val="clear" w:color="000000" w:fill="FFFFFF"/>
          </w:tcPr>
          <w:p w:rsidR="00CE355E" w:rsidRDefault="00CE355E" w:rsidP="007A258C">
            <w:pPr>
              <w:jc w:val="center"/>
            </w:pPr>
            <w:r>
              <w:rPr>
                <w:rFonts w:hint="eastAsia"/>
              </w:rPr>
              <w:t>26813</w:t>
            </w:r>
          </w:p>
        </w:tc>
        <w:tc>
          <w:tcPr>
            <w:tcW w:w="2690" w:type="dxa"/>
            <w:shd w:val="clear" w:color="000000" w:fill="FFFFFF"/>
            <w:noWrap/>
            <w:vAlign w:val="center"/>
          </w:tcPr>
          <w:p w:rsidR="00CE355E" w:rsidRPr="0040608C" w:rsidRDefault="00CE355E" w:rsidP="0040608C">
            <w:pPr>
              <w:jc w:val="center"/>
            </w:pPr>
            <w:r w:rsidRPr="0040608C">
              <w:rPr>
                <w:rFonts w:hint="eastAsia"/>
              </w:rPr>
              <w:t>1.52</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8</w:t>
            </w:r>
          </w:p>
        </w:tc>
        <w:tc>
          <w:tcPr>
            <w:tcW w:w="2392" w:type="dxa"/>
            <w:shd w:val="clear" w:color="000000" w:fill="FFFFFF"/>
            <w:noWrap/>
            <w:vAlign w:val="center"/>
          </w:tcPr>
          <w:p w:rsidR="00CE355E" w:rsidRPr="0040608C" w:rsidRDefault="00CE355E" w:rsidP="0040608C">
            <w:pPr>
              <w:jc w:val="center"/>
            </w:pPr>
            <w:r w:rsidRPr="0040608C">
              <w:rPr>
                <w:rFonts w:hint="eastAsia"/>
              </w:rPr>
              <w:t>工作服</w:t>
            </w:r>
          </w:p>
        </w:tc>
        <w:tc>
          <w:tcPr>
            <w:tcW w:w="2034" w:type="dxa"/>
            <w:shd w:val="clear" w:color="000000" w:fill="FFFFFF"/>
          </w:tcPr>
          <w:p w:rsidR="00CE355E" w:rsidRDefault="00CE355E" w:rsidP="007A258C">
            <w:pPr>
              <w:jc w:val="center"/>
            </w:pPr>
            <w:r>
              <w:rPr>
                <w:rFonts w:hint="eastAsia"/>
              </w:rPr>
              <w:t>23653</w:t>
            </w:r>
          </w:p>
        </w:tc>
        <w:tc>
          <w:tcPr>
            <w:tcW w:w="2690" w:type="dxa"/>
            <w:shd w:val="clear" w:color="000000" w:fill="FFFFFF"/>
            <w:noWrap/>
            <w:vAlign w:val="center"/>
          </w:tcPr>
          <w:p w:rsidR="00CE355E" w:rsidRPr="0040608C" w:rsidRDefault="00CE355E" w:rsidP="0040608C">
            <w:pPr>
              <w:jc w:val="center"/>
            </w:pPr>
            <w:r w:rsidRPr="0040608C">
              <w:rPr>
                <w:rFonts w:hint="eastAsia"/>
              </w:rPr>
              <w:t>3.20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9</w:t>
            </w:r>
          </w:p>
        </w:tc>
        <w:tc>
          <w:tcPr>
            <w:tcW w:w="2392" w:type="dxa"/>
            <w:shd w:val="clear" w:color="000000" w:fill="FFFFFF"/>
            <w:noWrap/>
            <w:vAlign w:val="center"/>
          </w:tcPr>
          <w:p w:rsidR="00CE355E" w:rsidRPr="0040608C" w:rsidRDefault="00CE355E" w:rsidP="0040608C">
            <w:pPr>
              <w:jc w:val="center"/>
            </w:pPr>
            <w:r w:rsidRPr="0040608C">
              <w:rPr>
                <w:rFonts w:hint="eastAsia"/>
              </w:rPr>
              <w:t>工作裤</w:t>
            </w:r>
          </w:p>
        </w:tc>
        <w:tc>
          <w:tcPr>
            <w:tcW w:w="2034" w:type="dxa"/>
            <w:shd w:val="clear" w:color="000000" w:fill="FFFFFF"/>
          </w:tcPr>
          <w:p w:rsidR="00CE355E" w:rsidRDefault="00CE355E" w:rsidP="007A258C">
            <w:pPr>
              <w:jc w:val="center"/>
            </w:pPr>
            <w:r>
              <w:rPr>
                <w:rFonts w:hint="eastAsia"/>
              </w:rPr>
              <w:t>12090</w:t>
            </w:r>
          </w:p>
        </w:tc>
        <w:tc>
          <w:tcPr>
            <w:tcW w:w="2690" w:type="dxa"/>
            <w:shd w:val="clear" w:color="000000" w:fill="FFFFFF"/>
            <w:noWrap/>
            <w:vAlign w:val="center"/>
          </w:tcPr>
          <w:p w:rsidR="00CE355E" w:rsidRPr="0040608C" w:rsidRDefault="00CE355E" w:rsidP="0040608C">
            <w:pPr>
              <w:jc w:val="center"/>
            </w:pPr>
            <w:r w:rsidRPr="0040608C">
              <w:rPr>
                <w:rFonts w:hint="eastAsia"/>
              </w:rPr>
              <w:t>2.07</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10</w:t>
            </w:r>
          </w:p>
        </w:tc>
        <w:tc>
          <w:tcPr>
            <w:tcW w:w="2392" w:type="dxa"/>
            <w:shd w:val="clear" w:color="000000" w:fill="FFFFFF"/>
            <w:noWrap/>
            <w:vAlign w:val="center"/>
          </w:tcPr>
          <w:p w:rsidR="00CE355E" w:rsidRPr="0040608C" w:rsidRDefault="00CE355E" w:rsidP="0040608C">
            <w:pPr>
              <w:jc w:val="center"/>
            </w:pPr>
            <w:r w:rsidRPr="0040608C">
              <w:rPr>
                <w:rFonts w:hint="eastAsia"/>
              </w:rPr>
              <w:t>中包布</w:t>
            </w:r>
          </w:p>
        </w:tc>
        <w:tc>
          <w:tcPr>
            <w:tcW w:w="2034" w:type="dxa"/>
            <w:shd w:val="clear" w:color="000000" w:fill="FFFFFF"/>
          </w:tcPr>
          <w:p w:rsidR="00CE355E" w:rsidRDefault="00CE355E" w:rsidP="007A258C">
            <w:pPr>
              <w:jc w:val="center"/>
            </w:pPr>
            <w:r>
              <w:rPr>
                <w:rFonts w:hint="eastAsia"/>
              </w:rPr>
              <w:t>29022</w:t>
            </w:r>
          </w:p>
        </w:tc>
        <w:tc>
          <w:tcPr>
            <w:tcW w:w="2690" w:type="dxa"/>
            <w:shd w:val="clear" w:color="000000" w:fill="FFFFFF"/>
            <w:noWrap/>
            <w:vAlign w:val="center"/>
          </w:tcPr>
          <w:p w:rsidR="00CE355E" w:rsidRPr="0040608C" w:rsidRDefault="00CE355E" w:rsidP="0040608C">
            <w:pPr>
              <w:jc w:val="center"/>
            </w:pPr>
            <w:r w:rsidRPr="0040608C">
              <w:rPr>
                <w:rFonts w:hint="eastAsia"/>
              </w:rPr>
              <w:t>0.97</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11</w:t>
            </w:r>
          </w:p>
        </w:tc>
        <w:tc>
          <w:tcPr>
            <w:tcW w:w="2392" w:type="dxa"/>
            <w:shd w:val="clear" w:color="000000" w:fill="FFFFFF"/>
            <w:noWrap/>
            <w:vAlign w:val="center"/>
          </w:tcPr>
          <w:p w:rsidR="00CE355E" w:rsidRPr="0040608C" w:rsidRDefault="00CE355E" w:rsidP="0040608C">
            <w:pPr>
              <w:jc w:val="center"/>
            </w:pPr>
            <w:r w:rsidRPr="0040608C">
              <w:rPr>
                <w:rFonts w:hint="eastAsia"/>
              </w:rPr>
              <w:t>中单</w:t>
            </w:r>
          </w:p>
        </w:tc>
        <w:tc>
          <w:tcPr>
            <w:tcW w:w="2034" w:type="dxa"/>
            <w:shd w:val="clear" w:color="000000" w:fill="FFFFFF"/>
          </w:tcPr>
          <w:p w:rsidR="00CE355E" w:rsidRDefault="00CE355E" w:rsidP="007A258C">
            <w:pPr>
              <w:jc w:val="center"/>
            </w:pPr>
            <w:r>
              <w:rPr>
                <w:rFonts w:hint="eastAsia"/>
              </w:rPr>
              <w:t>19109</w:t>
            </w:r>
          </w:p>
        </w:tc>
        <w:tc>
          <w:tcPr>
            <w:tcW w:w="2690" w:type="dxa"/>
            <w:shd w:val="clear" w:color="000000" w:fill="FFFFFF"/>
            <w:noWrap/>
            <w:vAlign w:val="center"/>
          </w:tcPr>
          <w:p w:rsidR="00CE355E" w:rsidRPr="0040608C" w:rsidRDefault="00CE355E" w:rsidP="0040608C">
            <w:pPr>
              <w:jc w:val="center"/>
            </w:pPr>
            <w:r w:rsidRPr="0040608C">
              <w:rPr>
                <w:rFonts w:hint="eastAsia"/>
              </w:rPr>
              <w:t>1.50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12</w:t>
            </w:r>
          </w:p>
        </w:tc>
        <w:tc>
          <w:tcPr>
            <w:tcW w:w="2392" w:type="dxa"/>
            <w:shd w:val="clear" w:color="000000" w:fill="FFFFFF"/>
            <w:noWrap/>
            <w:vAlign w:val="center"/>
          </w:tcPr>
          <w:p w:rsidR="00CE355E" w:rsidRPr="0040608C" w:rsidRDefault="00CE355E" w:rsidP="0040608C">
            <w:pPr>
              <w:jc w:val="center"/>
            </w:pPr>
            <w:r w:rsidRPr="0040608C">
              <w:rPr>
                <w:rFonts w:hint="eastAsia"/>
              </w:rPr>
              <w:t>浴巾</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1.50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13</w:t>
            </w:r>
          </w:p>
        </w:tc>
        <w:tc>
          <w:tcPr>
            <w:tcW w:w="2392" w:type="dxa"/>
            <w:shd w:val="clear" w:color="000000" w:fill="FFFFFF"/>
            <w:noWrap/>
            <w:vAlign w:val="center"/>
          </w:tcPr>
          <w:p w:rsidR="00CE355E" w:rsidRPr="0040608C" w:rsidRDefault="00CE355E" w:rsidP="0040608C">
            <w:pPr>
              <w:jc w:val="center"/>
            </w:pPr>
            <w:r w:rsidRPr="0040608C">
              <w:rPr>
                <w:rFonts w:hint="eastAsia"/>
              </w:rPr>
              <w:t>小洞巾</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1.50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14</w:t>
            </w:r>
          </w:p>
        </w:tc>
        <w:tc>
          <w:tcPr>
            <w:tcW w:w="2392" w:type="dxa"/>
            <w:shd w:val="clear" w:color="000000" w:fill="FFFFFF"/>
            <w:noWrap/>
            <w:vAlign w:val="center"/>
          </w:tcPr>
          <w:p w:rsidR="00CE355E" w:rsidRPr="0040608C" w:rsidRDefault="00CE355E" w:rsidP="0040608C">
            <w:pPr>
              <w:jc w:val="center"/>
            </w:pPr>
            <w:r w:rsidRPr="0040608C">
              <w:rPr>
                <w:rFonts w:hint="eastAsia"/>
              </w:rPr>
              <w:t>小包布</w:t>
            </w:r>
          </w:p>
        </w:tc>
        <w:tc>
          <w:tcPr>
            <w:tcW w:w="2034" w:type="dxa"/>
            <w:shd w:val="clear" w:color="000000" w:fill="FFFFFF"/>
          </w:tcPr>
          <w:p w:rsidR="00CE355E" w:rsidRDefault="00CE355E" w:rsidP="007A258C">
            <w:pPr>
              <w:jc w:val="center"/>
            </w:pPr>
            <w:r>
              <w:rPr>
                <w:rFonts w:hint="eastAsia"/>
              </w:rPr>
              <w:t>10437</w:t>
            </w:r>
          </w:p>
        </w:tc>
        <w:tc>
          <w:tcPr>
            <w:tcW w:w="2690" w:type="dxa"/>
            <w:shd w:val="clear" w:color="000000" w:fill="FFFFFF"/>
            <w:noWrap/>
            <w:vAlign w:val="center"/>
          </w:tcPr>
          <w:p w:rsidR="00CE355E" w:rsidRPr="0040608C" w:rsidRDefault="00CE355E" w:rsidP="0040608C">
            <w:pPr>
              <w:jc w:val="center"/>
            </w:pPr>
            <w:r w:rsidRPr="0040608C">
              <w:rPr>
                <w:rFonts w:hint="eastAsia"/>
              </w:rPr>
              <w:t>0.80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15</w:t>
            </w:r>
          </w:p>
        </w:tc>
        <w:tc>
          <w:tcPr>
            <w:tcW w:w="2392" w:type="dxa"/>
            <w:shd w:val="clear" w:color="000000" w:fill="FFFFFF"/>
            <w:noWrap/>
            <w:vAlign w:val="center"/>
          </w:tcPr>
          <w:p w:rsidR="00CE355E" w:rsidRPr="0040608C" w:rsidRDefault="00CE355E" w:rsidP="0040608C">
            <w:pPr>
              <w:jc w:val="center"/>
            </w:pPr>
            <w:r w:rsidRPr="0040608C">
              <w:rPr>
                <w:rFonts w:hint="eastAsia"/>
              </w:rPr>
              <w:t>大洞巾</w:t>
            </w:r>
          </w:p>
        </w:tc>
        <w:tc>
          <w:tcPr>
            <w:tcW w:w="2034" w:type="dxa"/>
            <w:shd w:val="clear" w:color="000000" w:fill="FFFFFF"/>
          </w:tcPr>
          <w:p w:rsidR="00CE355E" w:rsidRDefault="00CE355E" w:rsidP="007A258C">
            <w:pPr>
              <w:jc w:val="center"/>
            </w:pPr>
            <w:r>
              <w:rPr>
                <w:rFonts w:hint="eastAsia"/>
              </w:rPr>
              <w:t>3284</w:t>
            </w:r>
          </w:p>
        </w:tc>
        <w:tc>
          <w:tcPr>
            <w:tcW w:w="2690" w:type="dxa"/>
            <w:shd w:val="clear" w:color="000000" w:fill="FFFFFF"/>
            <w:noWrap/>
            <w:vAlign w:val="center"/>
          </w:tcPr>
          <w:p w:rsidR="00CE355E" w:rsidRPr="0040608C" w:rsidRDefault="00CE355E" w:rsidP="0040608C">
            <w:pPr>
              <w:jc w:val="center"/>
            </w:pPr>
            <w:r w:rsidRPr="0040608C">
              <w:rPr>
                <w:rFonts w:hint="eastAsia"/>
              </w:rPr>
              <w:t>3.50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16</w:t>
            </w:r>
          </w:p>
        </w:tc>
        <w:tc>
          <w:tcPr>
            <w:tcW w:w="2392" w:type="dxa"/>
            <w:shd w:val="clear" w:color="000000" w:fill="FFFFFF"/>
            <w:noWrap/>
            <w:vAlign w:val="center"/>
          </w:tcPr>
          <w:p w:rsidR="00CE355E" w:rsidRPr="0040608C" w:rsidRDefault="00CE355E" w:rsidP="0040608C">
            <w:pPr>
              <w:jc w:val="center"/>
            </w:pPr>
            <w:proofErr w:type="gramStart"/>
            <w:r w:rsidRPr="0040608C">
              <w:rPr>
                <w:rFonts w:hint="eastAsia"/>
              </w:rPr>
              <w:t>腹单</w:t>
            </w:r>
            <w:proofErr w:type="gramEnd"/>
          </w:p>
        </w:tc>
        <w:tc>
          <w:tcPr>
            <w:tcW w:w="2034" w:type="dxa"/>
            <w:shd w:val="clear" w:color="000000" w:fill="FFFFFF"/>
          </w:tcPr>
          <w:p w:rsidR="00CE355E" w:rsidRDefault="00CE355E" w:rsidP="007A258C">
            <w:pPr>
              <w:jc w:val="center"/>
            </w:pPr>
            <w:r>
              <w:rPr>
                <w:rFonts w:hint="eastAsia"/>
              </w:rPr>
              <w:t>3962</w:t>
            </w:r>
          </w:p>
        </w:tc>
        <w:tc>
          <w:tcPr>
            <w:tcW w:w="2690" w:type="dxa"/>
            <w:shd w:val="clear" w:color="000000" w:fill="FFFFFF"/>
            <w:noWrap/>
            <w:vAlign w:val="center"/>
          </w:tcPr>
          <w:p w:rsidR="00CE355E" w:rsidRPr="0040608C" w:rsidRDefault="00CE355E" w:rsidP="0040608C">
            <w:pPr>
              <w:jc w:val="center"/>
            </w:pPr>
            <w:r w:rsidRPr="0040608C">
              <w:rPr>
                <w:rFonts w:hint="eastAsia"/>
              </w:rPr>
              <w:t>3.50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17</w:t>
            </w:r>
          </w:p>
        </w:tc>
        <w:tc>
          <w:tcPr>
            <w:tcW w:w="2392" w:type="dxa"/>
            <w:shd w:val="clear" w:color="000000" w:fill="FFFFFF"/>
            <w:noWrap/>
            <w:vAlign w:val="center"/>
          </w:tcPr>
          <w:p w:rsidR="00CE355E" w:rsidRPr="0040608C" w:rsidRDefault="00CE355E" w:rsidP="0040608C">
            <w:pPr>
              <w:jc w:val="center"/>
            </w:pPr>
            <w:r w:rsidRPr="0040608C">
              <w:rPr>
                <w:rFonts w:hint="eastAsia"/>
              </w:rPr>
              <w:t>裤腿</w:t>
            </w:r>
          </w:p>
        </w:tc>
        <w:tc>
          <w:tcPr>
            <w:tcW w:w="2034" w:type="dxa"/>
            <w:shd w:val="clear" w:color="000000" w:fill="FFFFFF"/>
          </w:tcPr>
          <w:p w:rsidR="00CE355E" w:rsidRDefault="00CE355E" w:rsidP="007A258C">
            <w:pPr>
              <w:jc w:val="center"/>
            </w:pPr>
            <w:r>
              <w:rPr>
                <w:rFonts w:hint="eastAsia"/>
              </w:rPr>
              <w:t>481</w:t>
            </w:r>
          </w:p>
        </w:tc>
        <w:tc>
          <w:tcPr>
            <w:tcW w:w="2690" w:type="dxa"/>
            <w:shd w:val="clear" w:color="000000" w:fill="FFFFFF"/>
            <w:noWrap/>
            <w:vAlign w:val="center"/>
          </w:tcPr>
          <w:p w:rsidR="00CE355E" w:rsidRPr="0040608C" w:rsidRDefault="00CE355E" w:rsidP="0040608C">
            <w:pPr>
              <w:jc w:val="center"/>
            </w:pPr>
            <w:r w:rsidRPr="0040608C">
              <w:rPr>
                <w:rFonts w:hint="eastAsia"/>
              </w:rPr>
              <w:t>1.15</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18</w:t>
            </w:r>
          </w:p>
        </w:tc>
        <w:tc>
          <w:tcPr>
            <w:tcW w:w="2392" w:type="dxa"/>
            <w:shd w:val="clear" w:color="000000" w:fill="FFFFFF"/>
            <w:noWrap/>
            <w:vAlign w:val="center"/>
          </w:tcPr>
          <w:p w:rsidR="00CE355E" w:rsidRPr="0040608C" w:rsidRDefault="00CE355E" w:rsidP="0040608C">
            <w:pPr>
              <w:jc w:val="center"/>
            </w:pPr>
            <w:r w:rsidRPr="0040608C">
              <w:rPr>
                <w:rFonts w:hint="eastAsia"/>
              </w:rPr>
              <w:t>约束带</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1.16</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19</w:t>
            </w:r>
          </w:p>
        </w:tc>
        <w:tc>
          <w:tcPr>
            <w:tcW w:w="2392" w:type="dxa"/>
            <w:shd w:val="clear" w:color="000000" w:fill="FFFFFF"/>
            <w:noWrap/>
            <w:vAlign w:val="center"/>
          </w:tcPr>
          <w:p w:rsidR="00CE355E" w:rsidRPr="0040608C" w:rsidRDefault="00CE355E" w:rsidP="0040608C">
            <w:pPr>
              <w:jc w:val="center"/>
            </w:pPr>
            <w:r w:rsidRPr="0040608C">
              <w:rPr>
                <w:rFonts w:hint="eastAsia"/>
              </w:rPr>
              <w:t>小套子</w:t>
            </w:r>
          </w:p>
        </w:tc>
        <w:tc>
          <w:tcPr>
            <w:tcW w:w="2034" w:type="dxa"/>
            <w:shd w:val="clear" w:color="000000" w:fill="FFFFFF"/>
          </w:tcPr>
          <w:p w:rsidR="00CE355E" w:rsidRDefault="00CE355E" w:rsidP="007A258C">
            <w:pPr>
              <w:jc w:val="center"/>
            </w:pPr>
            <w:r>
              <w:rPr>
                <w:rFonts w:hint="eastAsia"/>
              </w:rPr>
              <w:t>3021</w:t>
            </w:r>
          </w:p>
        </w:tc>
        <w:tc>
          <w:tcPr>
            <w:tcW w:w="2690" w:type="dxa"/>
            <w:shd w:val="clear" w:color="000000" w:fill="FFFFFF"/>
            <w:noWrap/>
            <w:vAlign w:val="center"/>
          </w:tcPr>
          <w:p w:rsidR="00CE355E" w:rsidRPr="0040608C" w:rsidRDefault="00CE355E" w:rsidP="0040608C">
            <w:pPr>
              <w:jc w:val="center"/>
            </w:pPr>
            <w:r w:rsidRPr="0040608C">
              <w:rPr>
                <w:rFonts w:hint="eastAsia"/>
              </w:rPr>
              <w:t>0.83</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20</w:t>
            </w:r>
          </w:p>
        </w:tc>
        <w:tc>
          <w:tcPr>
            <w:tcW w:w="2392" w:type="dxa"/>
            <w:shd w:val="clear" w:color="000000" w:fill="FFFFFF"/>
            <w:noWrap/>
            <w:vAlign w:val="center"/>
          </w:tcPr>
          <w:p w:rsidR="00CE355E" w:rsidRPr="0040608C" w:rsidRDefault="00CE355E" w:rsidP="0040608C">
            <w:pPr>
              <w:jc w:val="center"/>
            </w:pPr>
            <w:r w:rsidRPr="0040608C">
              <w:rPr>
                <w:rFonts w:hint="eastAsia"/>
              </w:rPr>
              <w:t>手术衣</w:t>
            </w:r>
          </w:p>
        </w:tc>
        <w:tc>
          <w:tcPr>
            <w:tcW w:w="2034" w:type="dxa"/>
            <w:shd w:val="clear" w:color="000000" w:fill="FFFFFF"/>
          </w:tcPr>
          <w:p w:rsidR="00CE355E" w:rsidRDefault="00CE355E" w:rsidP="007A258C">
            <w:pPr>
              <w:jc w:val="center"/>
            </w:pPr>
            <w:r>
              <w:rPr>
                <w:rFonts w:hint="eastAsia"/>
              </w:rPr>
              <w:t>14591</w:t>
            </w:r>
          </w:p>
        </w:tc>
        <w:tc>
          <w:tcPr>
            <w:tcW w:w="2690" w:type="dxa"/>
            <w:shd w:val="clear" w:color="000000" w:fill="FFFFFF"/>
            <w:noWrap/>
            <w:vAlign w:val="center"/>
          </w:tcPr>
          <w:p w:rsidR="00CE355E" w:rsidRPr="0040608C" w:rsidRDefault="00CE355E" w:rsidP="0040608C">
            <w:pPr>
              <w:jc w:val="center"/>
            </w:pPr>
            <w:r w:rsidRPr="0040608C">
              <w:rPr>
                <w:rFonts w:hint="eastAsia"/>
              </w:rPr>
              <w:t>3.00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21</w:t>
            </w:r>
          </w:p>
        </w:tc>
        <w:tc>
          <w:tcPr>
            <w:tcW w:w="2392" w:type="dxa"/>
            <w:shd w:val="clear" w:color="000000" w:fill="FFFFFF"/>
            <w:noWrap/>
            <w:vAlign w:val="center"/>
          </w:tcPr>
          <w:p w:rsidR="00CE355E" w:rsidRPr="0040608C" w:rsidRDefault="00CE355E" w:rsidP="0040608C">
            <w:pPr>
              <w:jc w:val="center"/>
            </w:pPr>
            <w:r w:rsidRPr="0040608C">
              <w:rPr>
                <w:rFonts w:hint="eastAsia"/>
              </w:rPr>
              <w:t>参观衣</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3.00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22</w:t>
            </w:r>
          </w:p>
        </w:tc>
        <w:tc>
          <w:tcPr>
            <w:tcW w:w="2392" w:type="dxa"/>
            <w:shd w:val="clear" w:color="000000" w:fill="FFFFFF"/>
            <w:noWrap/>
            <w:vAlign w:val="center"/>
          </w:tcPr>
          <w:p w:rsidR="00CE355E" w:rsidRPr="0040608C" w:rsidRDefault="00CE355E" w:rsidP="0040608C">
            <w:pPr>
              <w:jc w:val="center"/>
            </w:pPr>
            <w:r w:rsidRPr="0040608C">
              <w:rPr>
                <w:rFonts w:hint="eastAsia"/>
              </w:rPr>
              <w:t>洗手衣</w:t>
            </w:r>
          </w:p>
        </w:tc>
        <w:tc>
          <w:tcPr>
            <w:tcW w:w="2034" w:type="dxa"/>
            <w:shd w:val="clear" w:color="000000" w:fill="FFFFFF"/>
          </w:tcPr>
          <w:p w:rsidR="00CE355E" w:rsidRDefault="00CE355E" w:rsidP="007A258C">
            <w:pPr>
              <w:jc w:val="center"/>
            </w:pPr>
            <w:r>
              <w:rPr>
                <w:rFonts w:hint="eastAsia"/>
              </w:rPr>
              <w:t>36267</w:t>
            </w:r>
          </w:p>
        </w:tc>
        <w:tc>
          <w:tcPr>
            <w:tcW w:w="2690" w:type="dxa"/>
            <w:shd w:val="clear" w:color="000000" w:fill="FFFFFF"/>
            <w:noWrap/>
            <w:vAlign w:val="center"/>
          </w:tcPr>
          <w:p w:rsidR="00CE355E" w:rsidRPr="0040608C" w:rsidRDefault="00CE355E" w:rsidP="0040608C">
            <w:pPr>
              <w:jc w:val="center"/>
            </w:pPr>
            <w:r w:rsidRPr="0040608C">
              <w:rPr>
                <w:rFonts w:hint="eastAsia"/>
              </w:rPr>
              <w:t>1.32</w:t>
            </w:r>
          </w:p>
        </w:tc>
      </w:tr>
      <w:tr w:rsidR="00CE355E" w:rsidRPr="0040608C" w:rsidTr="004104CC">
        <w:trPr>
          <w:trHeight w:val="340"/>
          <w:jc w:val="center"/>
        </w:trPr>
        <w:tc>
          <w:tcPr>
            <w:tcW w:w="1252" w:type="dxa"/>
            <w:shd w:val="clear" w:color="000000" w:fill="FFFFFF"/>
            <w:vAlign w:val="center"/>
          </w:tcPr>
          <w:p w:rsidR="00CE355E" w:rsidRPr="0040608C" w:rsidRDefault="00CE355E" w:rsidP="0040608C">
            <w:pPr>
              <w:jc w:val="center"/>
            </w:pPr>
            <w:r w:rsidRPr="0040608C">
              <w:rPr>
                <w:rFonts w:hint="eastAsia"/>
              </w:rPr>
              <w:t>23</w:t>
            </w:r>
          </w:p>
        </w:tc>
        <w:tc>
          <w:tcPr>
            <w:tcW w:w="2392" w:type="dxa"/>
            <w:shd w:val="clear" w:color="000000" w:fill="FFFFFF"/>
            <w:noWrap/>
            <w:vAlign w:val="center"/>
          </w:tcPr>
          <w:p w:rsidR="00CE355E" w:rsidRPr="0040608C" w:rsidRDefault="00CE355E" w:rsidP="0040608C">
            <w:pPr>
              <w:jc w:val="center"/>
            </w:pPr>
            <w:r w:rsidRPr="0040608C">
              <w:rPr>
                <w:rFonts w:hint="eastAsia"/>
              </w:rPr>
              <w:t>空调被</w:t>
            </w:r>
          </w:p>
        </w:tc>
        <w:tc>
          <w:tcPr>
            <w:tcW w:w="2034" w:type="dxa"/>
            <w:shd w:val="clear" w:color="000000" w:fill="FFFFFF"/>
          </w:tcPr>
          <w:p w:rsidR="00CE355E" w:rsidRDefault="00CE355E" w:rsidP="007A258C">
            <w:pPr>
              <w:jc w:val="center"/>
            </w:pPr>
            <w:r>
              <w:rPr>
                <w:rFonts w:hint="eastAsia"/>
              </w:rPr>
              <w:t>3074</w:t>
            </w:r>
          </w:p>
        </w:tc>
        <w:tc>
          <w:tcPr>
            <w:tcW w:w="2690" w:type="dxa"/>
            <w:shd w:val="clear" w:color="000000" w:fill="FFFFFF"/>
            <w:noWrap/>
            <w:vAlign w:val="center"/>
          </w:tcPr>
          <w:p w:rsidR="00CE355E" w:rsidRPr="0040608C" w:rsidRDefault="00CE355E" w:rsidP="0040608C">
            <w:pPr>
              <w:jc w:val="center"/>
            </w:pPr>
            <w:r w:rsidRPr="0040608C">
              <w:rPr>
                <w:rFonts w:hint="eastAsia"/>
              </w:rPr>
              <w:t>6.00</w:t>
            </w:r>
          </w:p>
        </w:tc>
      </w:tr>
      <w:tr w:rsidR="00CE355E" w:rsidRPr="0040608C" w:rsidTr="004104CC">
        <w:trPr>
          <w:trHeight w:val="340"/>
          <w:jc w:val="center"/>
        </w:trPr>
        <w:tc>
          <w:tcPr>
            <w:tcW w:w="1252" w:type="dxa"/>
            <w:shd w:val="clear" w:color="000000" w:fill="FFFFFF"/>
            <w:vAlign w:val="center"/>
          </w:tcPr>
          <w:p w:rsidR="00CE355E" w:rsidRPr="0040608C" w:rsidRDefault="00CE355E" w:rsidP="0040608C">
            <w:pPr>
              <w:jc w:val="center"/>
            </w:pPr>
            <w:r w:rsidRPr="0040608C">
              <w:rPr>
                <w:rFonts w:hint="eastAsia"/>
              </w:rPr>
              <w:lastRenderedPageBreak/>
              <w:t>24</w:t>
            </w:r>
          </w:p>
        </w:tc>
        <w:tc>
          <w:tcPr>
            <w:tcW w:w="2392" w:type="dxa"/>
            <w:shd w:val="clear" w:color="000000" w:fill="FFFFFF"/>
            <w:noWrap/>
            <w:vAlign w:val="center"/>
          </w:tcPr>
          <w:p w:rsidR="00CE355E" w:rsidRPr="0040608C" w:rsidRDefault="00CE355E" w:rsidP="0040608C">
            <w:pPr>
              <w:jc w:val="center"/>
            </w:pPr>
            <w:r w:rsidRPr="0040608C">
              <w:rPr>
                <w:rFonts w:hint="eastAsia"/>
              </w:rPr>
              <w:t>枕芯</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6.00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25</w:t>
            </w:r>
          </w:p>
        </w:tc>
        <w:tc>
          <w:tcPr>
            <w:tcW w:w="2392" w:type="dxa"/>
            <w:shd w:val="clear" w:color="000000" w:fill="FFFFFF"/>
            <w:noWrap/>
            <w:vAlign w:val="center"/>
          </w:tcPr>
          <w:p w:rsidR="00CE355E" w:rsidRPr="0040608C" w:rsidRDefault="00CE355E" w:rsidP="0040608C">
            <w:pPr>
              <w:jc w:val="center"/>
            </w:pPr>
            <w:r w:rsidRPr="0040608C">
              <w:rPr>
                <w:rFonts w:hint="eastAsia"/>
              </w:rPr>
              <w:t>毛毯</w:t>
            </w:r>
          </w:p>
        </w:tc>
        <w:tc>
          <w:tcPr>
            <w:tcW w:w="2034" w:type="dxa"/>
            <w:shd w:val="clear" w:color="000000" w:fill="FFFFFF"/>
          </w:tcPr>
          <w:p w:rsidR="00CE355E" w:rsidRDefault="00CE355E" w:rsidP="007A258C">
            <w:pPr>
              <w:jc w:val="center"/>
            </w:pPr>
            <w:r>
              <w:rPr>
                <w:rFonts w:hint="eastAsia"/>
              </w:rPr>
              <w:t>483</w:t>
            </w:r>
          </w:p>
        </w:tc>
        <w:tc>
          <w:tcPr>
            <w:tcW w:w="2690" w:type="dxa"/>
            <w:shd w:val="clear" w:color="000000" w:fill="FFFFFF"/>
            <w:noWrap/>
            <w:vAlign w:val="center"/>
          </w:tcPr>
          <w:p w:rsidR="00CE355E" w:rsidRPr="0040608C" w:rsidRDefault="00CE355E" w:rsidP="0040608C">
            <w:pPr>
              <w:jc w:val="center"/>
            </w:pPr>
            <w:r w:rsidRPr="0040608C">
              <w:rPr>
                <w:rFonts w:hint="eastAsia"/>
              </w:rPr>
              <w:t>8.00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26</w:t>
            </w:r>
          </w:p>
        </w:tc>
        <w:tc>
          <w:tcPr>
            <w:tcW w:w="2392" w:type="dxa"/>
            <w:shd w:val="clear" w:color="000000" w:fill="FFFFFF"/>
            <w:noWrap/>
            <w:vAlign w:val="center"/>
          </w:tcPr>
          <w:p w:rsidR="00CE355E" w:rsidRPr="0040608C" w:rsidRDefault="00CE355E" w:rsidP="0040608C">
            <w:pPr>
              <w:jc w:val="center"/>
            </w:pPr>
            <w:r w:rsidRPr="0040608C">
              <w:rPr>
                <w:rFonts w:hint="eastAsia"/>
              </w:rPr>
              <w:t>羽绒服</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8.00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27</w:t>
            </w:r>
          </w:p>
        </w:tc>
        <w:tc>
          <w:tcPr>
            <w:tcW w:w="2392" w:type="dxa"/>
            <w:shd w:val="clear" w:color="000000" w:fill="FFFFFF"/>
            <w:noWrap/>
            <w:vAlign w:val="center"/>
          </w:tcPr>
          <w:p w:rsidR="00CE355E" w:rsidRPr="0040608C" w:rsidRDefault="00CE355E" w:rsidP="0040608C">
            <w:pPr>
              <w:jc w:val="center"/>
            </w:pPr>
            <w:r w:rsidRPr="0040608C">
              <w:rPr>
                <w:rFonts w:hint="eastAsia"/>
              </w:rPr>
              <w:t>窗帘</w:t>
            </w:r>
          </w:p>
        </w:tc>
        <w:tc>
          <w:tcPr>
            <w:tcW w:w="2034" w:type="dxa"/>
            <w:shd w:val="clear" w:color="000000" w:fill="FFFFFF"/>
          </w:tcPr>
          <w:p w:rsidR="00CE355E" w:rsidRDefault="00CE355E" w:rsidP="007A258C">
            <w:pPr>
              <w:jc w:val="center"/>
            </w:pPr>
            <w:r>
              <w:rPr>
                <w:rFonts w:hint="eastAsia"/>
              </w:rPr>
              <w:t>2185</w:t>
            </w:r>
          </w:p>
        </w:tc>
        <w:tc>
          <w:tcPr>
            <w:tcW w:w="2690" w:type="dxa"/>
            <w:shd w:val="clear" w:color="000000" w:fill="FFFFFF"/>
            <w:noWrap/>
            <w:vAlign w:val="center"/>
          </w:tcPr>
          <w:p w:rsidR="00CE355E" w:rsidRPr="0040608C" w:rsidRDefault="00CE355E" w:rsidP="0040608C">
            <w:pPr>
              <w:jc w:val="center"/>
            </w:pPr>
            <w:r w:rsidRPr="0040608C">
              <w:rPr>
                <w:rFonts w:hint="eastAsia"/>
              </w:rPr>
              <w:t>7.70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28</w:t>
            </w:r>
          </w:p>
        </w:tc>
        <w:tc>
          <w:tcPr>
            <w:tcW w:w="2392" w:type="dxa"/>
            <w:shd w:val="clear" w:color="000000" w:fill="FFFFFF"/>
            <w:noWrap/>
            <w:vAlign w:val="center"/>
          </w:tcPr>
          <w:p w:rsidR="00CE355E" w:rsidRPr="0040608C" w:rsidRDefault="00CE355E" w:rsidP="0040608C">
            <w:pPr>
              <w:jc w:val="center"/>
            </w:pPr>
            <w:r w:rsidRPr="0040608C">
              <w:rPr>
                <w:rFonts w:hint="eastAsia"/>
              </w:rPr>
              <w:t>小方巾</w:t>
            </w:r>
          </w:p>
        </w:tc>
        <w:tc>
          <w:tcPr>
            <w:tcW w:w="2034" w:type="dxa"/>
            <w:shd w:val="clear" w:color="000000" w:fill="FFFFFF"/>
          </w:tcPr>
          <w:p w:rsidR="00CE355E" w:rsidRDefault="00CE355E" w:rsidP="007A258C">
            <w:pPr>
              <w:jc w:val="center"/>
            </w:pPr>
            <w:r>
              <w:rPr>
                <w:rFonts w:hint="eastAsia"/>
              </w:rPr>
              <w:t>30849</w:t>
            </w:r>
          </w:p>
        </w:tc>
        <w:tc>
          <w:tcPr>
            <w:tcW w:w="2690" w:type="dxa"/>
            <w:shd w:val="clear" w:color="000000" w:fill="FFFFFF"/>
            <w:noWrap/>
            <w:vAlign w:val="center"/>
          </w:tcPr>
          <w:p w:rsidR="00CE355E" w:rsidRPr="0040608C" w:rsidRDefault="00CE355E" w:rsidP="0040608C">
            <w:pPr>
              <w:jc w:val="center"/>
            </w:pPr>
            <w:r w:rsidRPr="0040608C">
              <w:rPr>
                <w:rFonts w:hint="eastAsia"/>
              </w:rPr>
              <w:t>0.45</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29</w:t>
            </w:r>
          </w:p>
        </w:tc>
        <w:tc>
          <w:tcPr>
            <w:tcW w:w="2392" w:type="dxa"/>
            <w:shd w:val="clear" w:color="000000" w:fill="FFFFFF"/>
            <w:noWrap/>
            <w:vAlign w:val="center"/>
          </w:tcPr>
          <w:p w:rsidR="00CE355E" w:rsidRPr="0040608C" w:rsidRDefault="00CE355E" w:rsidP="0040608C">
            <w:pPr>
              <w:jc w:val="center"/>
            </w:pPr>
            <w:r w:rsidRPr="0040608C">
              <w:rPr>
                <w:rFonts w:hint="eastAsia"/>
              </w:rPr>
              <w:t>袋子</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1.00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30</w:t>
            </w:r>
          </w:p>
        </w:tc>
        <w:tc>
          <w:tcPr>
            <w:tcW w:w="2392" w:type="dxa"/>
            <w:shd w:val="clear" w:color="000000" w:fill="FFFFFF"/>
            <w:noWrap/>
            <w:vAlign w:val="center"/>
          </w:tcPr>
          <w:p w:rsidR="00CE355E" w:rsidRPr="0040608C" w:rsidRDefault="00CE355E" w:rsidP="0040608C">
            <w:pPr>
              <w:jc w:val="center"/>
            </w:pPr>
            <w:r w:rsidRPr="0040608C">
              <w:rPr>
                <w:rFonts w:hint="eastAsia"/>
              </w:rPr>
              <w:t>大包布</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1.30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31</w:t>
            </w:r>
          </w:p>
        </w:tc>
        <w:tc>
          <w:tcPr>
            <w:tcW w:w="2392" w:type="dxa"/>
            <w:shd w:val="clear" w:color="000000" w:fill="FFFFFF"/>
            <w:noWrap/>
            <w:vAlign w:val="center"/>
          </w:tcPr>
          <w:p w:rsidR="00CE355E" w:rsidRPr="0040608C" w:rsidRDefault="00CE355E" w:rsidP="0040608C">
            <w:pPr>
              <w:jc w:val="center"/>
            </w:pPr>
            <w:r w:rsidRPr="0040608C">
              <w:rPr>
                <w:rFonts w:hint="eastAsia"/>
              </w:rPr>
              <w:t>台布</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3.50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32</w:t>
            </w:r>
          </w:p>
        </w:tc>
        <w:tc>
          <w:tcPr>
            <w:tcW w:w="2392" w:type="dxa"/>
            <w:shd w:val="clear" w:color="000000" w:fill="FFFFFF"/>
            <w:noWrap/>
            <w:vAlign w:val="center"/>
          </w:tcPr>
          <w:p w:rsidR="00CE355E" w:rsidRPr="0040608C" w:rsidRDefault="00CE355E" w:rsidP="0040608C">
            <w:pPr>
              <w:jc w:val="center"/>
            </w:pPr>
            <w:r w:rsidRPr="0040608C">
              <w:rPr>
                <w:rFonts w:hint="eastAsia"/>
              </w:rPr>
              <w:t>桌布</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3.50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33</w:t>
            </w:r>
          </w:p>
        </w:tc>
        <w:tc>
          <w:tcPr>
            <w:tcW w:w="2392" w:type="dxa"/>
            <w:shd w:val="clear" w:color="000000" w:fill="FFFFFF"/>
            <w:noWrap/>
            <w:vAlign w:val="center"/>
          </w:tcPr>
          <w:p w:rsidR="00CE355E" w:rsidRPr="0040608C" w:rsidRDefault="00CE355E" w:rsidP="0040608C">
            <w:pPr>
              <w:jc w:val="center"/>
            </w:pPr>
            <w:r w:rsidRPr="0040608C">
              <w:rPr>
                <w:rFonts w:hint="eastAsia"/>
              </w:rPr>
              <w:t>治疗巾</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1.00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34</w:t>
            </w:r>
          </w:p>
        </w:tc>
        <w:tc>
          <w:tcPr>
            <w:tcW w:w="2392" w:type="dxa"/>
            <w:shd w:val="clear" w:color="000000" w:fill="FFFFFF"/>
            <w:noWrap/>
            <w:vAlign w:val="center"/>
          </w:tcPr>
          <w:p w:rsidR="00CE355E" w:rsidRPr="0040608C" w:rsidRDefault="00CE355E" w:rsidP="0040608C">
            <w:pPr>
              <w:jc w:val="center"/>
            </w:pPr>
            <w:r w:rsidRPr="0040608C">
              <w:rPr>
                <w:rFonts w:hint="eastAsia"/>
              </w:rPr>
              <w:t>毛巾</w:t>
            </w:r>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1.00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35</w:t>
            </w:r>
          </w:p>
        </w:tc>
        <w:tc>
          <w:tcPr>
            <w:tcW w:w="2392" w:type="dxa"/>
            <w:shd w:val="clear" w:color="000000" w:fill="FFFFFF"/>
            <w:noWrap/>
            <w:vAlign w:val="center"/>
          </w:tcPr>
          <w:p w:rsidR="00CE355E" w:rsidRPr="0040608C" w:rsidRDefault="00CE355E" w:rsidP="0040608C">
            <w:pPr>
              <w:jc w:val="center"/>
            </w:pPr>
            <w:proofErr w:type="gramStart"/>
            <w:r w:rsidRPr="0040608C">
              <w:rPr>
                <w:rFonts w:hint="eastAsia"/>
              </w:rPr>
              <w:t>围帘</w:t>
            </w:r>
            <w:proofErr w:type="gramEnd"/>
          </w:p>
        </w:tc>
        <w:tc>
          <w:tcPr>
            <w:tcW w:w="2034" w:type="dxa"/>
            <w:shd w:val="clear" w:color="000000" w:fill="FFFFFF"/>
          </w:tcPr>
          <w:p w:rsidR="00CE355E" w:rsidRDefault="00CE355E" w:rsidP="007A258C">
            <w:pPr>
              <w:jc w:val="center"/>
            </w:pPr>
            <w:r>
              <w:rPr>
                <w:rFonts w:hint="eastAsia"/>
              </w:rPr>
              <w:t>1</w:t>
            </w:r>
          </w:p>
        </w:tc>
        <w:tc>
          <w:tcPr>
            <w:tcW w:w="2690" w:type="dxa"/>
            <w:shd w:val="clear" w:color="000000" w:fill="FFFFFF"/>
            <w:noWrap/>
            <w:vAlign w:val="center"/>
          </w:tcPr>
          <w:p w:rsidR="00CE355E" w:rsidRPr="0040608C" w:rsidRDefault="00CE355E" w:rsidP="0040608C">
            <w:pPr>
              <w:jc w:val="center"/>
            </w:pPr>
            <w:r w:rsidRPr="0040608C">
              <w:rPr>
                <w:rFonts w:hint="eastAsia"/>
              </w:rPr>
              <w:t>12.00</w:t>
            </w:r>
          </w:p>
        </w:tc>
      </w:tr>
      <w:tr w:rsidR="00CE355E" w:rsidRPr="0040608C" w:rsidTr="004104CC">
        <w:trPr>
          <w:trHeight w:val="340"/>
          <w:jc w:val="center"/>
        </w:trPr>
        <w:tc>
          <w:tcPr>
            <w:tcW w:w="1252" w:type="dxa"/>
            <w:shd w:val="clear" w:color="000000" w:fill="FFFFFF"/>
            <w:vAlign w:val="center"/>
          </w:tcPr>
          <w:p w:rsidR="00CE355E" w:rsidRPr="0040608C" w:rsidRDefault="00CE355E" w:rsidP="0040608C">
            <w:pPr>
              <w:jc w:val="center"/>
            </w:pPr>
            <w:r w:rsidRPr="0040608C">
              <w:rPr>
                <w:rFonts w:hint="eastAsia"/>
              </w:rPr>
              <w:t>36</w:t>
            </w:r>
          </w:p>
        </w:tc>
        <w:tc>
          <w:tcPr>
            <w:tcW w:w="2392" w:type="dxa"/>
            <w:shd w:val="clear" w:color="000000" w:fill="FFFFFF"/>
            <w:noWrap/>
            <w:vAlign w:val="center"/>
          </w:tcPr>
          <w:p w:rsidR="00CE355E" w:rsidRPr="0040608C" w:rsidRDefault="00CE355E" w:rsidP="0040608C">
            <w:pPr>
              <w:jc w:val="center"/>
            </w:pPr>
            <w:r w:rsidRPr="0040608C">
              <w:rPr>
                <w:rFonts w:hint="eastAsia"/>
              </w:rPr>
              <w:t>毛巾被</w:t>
            </w:r>
          </w:p>
        </w:tc>
        <w:tc>
          <w:tcPr>
            <w:tcW w:w="2034" w:type="dxa"/>
            <w:shd w:val="clear" w:color="000000" w:fill="FFFFFF"/>
          </w:tcPr>
          <w:p w:rsidR="00CE355E" w:rsidRDefault="00CE355E" w:rsidP="007A258C">
            <w:pPr>
              <w:jc w:val="center"/>
            </w:pPr>
            <w:r>
              <w:rPr>
                <w:rFonts w:hint="eastAsia"/>
              </w:rPr>
              <w:t>801</w:t>
            </w:r>
          </w:p>
        </w:tc>
        <w:tc>
          <w:tcPr>
            <w:tcW w:w="2690" w:type="dxa"/>
            <w:shd w:val="clear" w:color="000000" w:fill="FFFFFF"/>
            <w:noWrap/>
            <w:vAlign w:val="center"/>
          </w:tcPr>
          <w:p w:rsidR="00CE355E" w:rsidRPr="0040608C" w:rsidRDefault="00CE355E" w:rsidP="0040608C">
            <w:pPr>
              <w:jc w:val="center"/>
            </w:pPr>
            <w:r w:rsidRPr="0040608C">
              <w:rPr>
                <w:rFonts w:hint="eastAsia"/>
              </w:rPr>
              <w:t>3.80</w:t>
            </w:r>
          </w:p>
        </w:tc>
      </w:tr>
      <w:tr w:rsidR="00CE355E" w:rsidRPr="0040608C" w:rsidTr="004104CC">
        <w:trPr>
          <w:trHeight w:val="340"/>
          <w:jc w:val="center"/>
        </w:trPr>
        <w:tc>
          <w:tcPr>
            <w:tcW w:w="1252" w:type="dxa"/>
            <w:vAlign w:val="center"/>
          </w:tcPr>
          <w:p w:rsidR="00CE355E" w:rsidRPr="0040608C" w:rsidRDefault="00CE355E" w:rsidP="0040608C">
            <w:pPr>
              <w:jc w:val="center"/>
            </w:pPr>
            <w:r w:rsidRPr="0040608C">
              <w:rPr>
                <w:rFonts w:hint="eastAsia"/>
              </w:rPr>
              <w:t>37</w:t>
            </w:r>
          </w:p>
        </w:tc>
        <w:tc>
          <w:tcPr>
            <w:tcW w:w="2392" w:type="dxa"/>
            <w:shd w:val="clear" w:color="000000" w:fill="FFFFFF"/>
            <w:noWrap/>
            <w:vAlign w:val="center"/>
          </w:tcPr>
          <w:p w:rsidR="00CE355E" w:rsidRPr="0040608C" w:rsidRDefault="00CE355E" w:rsidP="0040608C">
            <w:pPr>
              <w:jc w:val="center"/>
            </w:pPr>
            <w:r w:rsidRPr="0040608C">
              <w:rPr>
                <w:rFonts w:hint="eastAsia"/>
              </w:rPr>
              <w:t>毛衣棉衣</w:t>
            </w:r>
          </w:p>
        </w:tc>
        <w:tc>
          <w:tcPr>
            <w:tcW w:w="2034" w:type="dxa"/>
            <w:shd w:val="clear" w:color="000000" w:fill="FFFFFF"/>
          </w:tcPr>
          <w:p w:rsidR="00CE355E" w:rsidRDefault="00CE355E" w:rsidP="007A258C">
            <w:pPr>
              <w:jc w:val="center"/>
            </w:pPr>
            <w:r>
              <w:rPr>
                <w:rFonts w:hint="eastAsia"/>
              </w:rPr>
              <w:t>269</w:t>
            </w:r>
          </w:p>
        </w:tc>
        <w:tc>
          <w:tcPr>
            <w:tcW w:w="2690" w:type="dxa"/>
            <w:shd w:val="clear" w:color="000000" w:fill="FFFFFF"/>
            <w:noWrap/>
            <w:vAlign w:val="center"/>
          </w:tcPr>
          <w:p w:rsidR="00CE355E" w:rsidRPr="0040608C" w:rsidRDefault="00CE355E" w:rsidP="0040608C">
            <w:pPr>
              <w:jc w:val="center"/>
            </w:pPr>
            <w:r w:rsidRPr="0040608C">
              <w:rPr>
                <w:rFonts w:hint="eastAsia"/>
              </w:rPr>
              <w:t>4.80</w:t>
            </w:r>
          </w:p>
        </w:tc>
      </w:tr>
    </w:tbl>
    <w:p w:rsidR="0050768A" w:rsidRDefault="0050768A" w:rsidP="0050768A">
      <w:pPr>
        <w:spacing w:line="420" w:lineRule="exact"/>
        <w:ind w:firstLineChars="200" w:firstLine="480"/>
        <w:rPr>
          <w:rFonts w:ascii="宋体" w:cs="宋体"/>
          <w:sz w:val="24"/>
          <w:szCs w:val="24"/>
        </w:rPr>
      </w:pPr>
      <w:r>
        <w:rPr>
          <w:rFonts w:ascii="宋体" w:hAnsi="宋体" w:cs="宋体" w:hint="eastAsia"/>
          <w:sz w:val="24"/>
          <w:szCs w:val="24"/>
        </w:rPr>
        <w:t>（三）评分说明：</w:t>
      </w:r>
    </w:p>
    <w:p w:rsidR="0050768A" w:rsidRDefault="0050768A" w:rsidP="0050768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50768A" w:rsidTr="007A258C">
        <w:trPr>
          <w:trHeight w:val="454"/>
          <w:jc w:val="center"/>
        </w:trPr>
        <w:tc>
          <w:tcPr>
            <w:tcW w:w="676"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检查内容</w:t>
            </w:r>
          </w:p>
        </w:tc>
      </w:tr>
      <w:tr w:rsidR="0050768A" w:rsidTr="007A258C">
        <w:trPr>
          <w:trHeight w:val="454"/>
          <w:jc w:val="center"/>
        </w:trPr>
        <w:tc>
          <w:tcPr>
            <w:tcW w:w="676" w:type="dxa"/>
            <w:vMerge w:val="restart"/>
            <w:vAlign w:val="center"/>
          </w:tcPr>
          <w:p w:rsidR="0050768A" w:rsidRDefault="0050768A" w:rsidP="007A258C">
            <w:pPr>
              <w:spacing w:line="320" w:lineRule="exact"/>
              <w:jc w:val="center"/>
              <w:rPr>
                <w:rFonts w:ascii="宋体" w:hAnsi="宋体"/>
              </w:rPr>
            </w:pPr>
            <w:r>
              <w:rPr>
                <w:rFonts w:ascii="宋体" w:hAnsi="宋体"/>
              </w:rPr>
              <w:t>1</w:t>
            </w:r>
          </w:p>
        </w:tc>
        <w:tc>
          <w:tcPr>
            <w:tcW w:w="709" w:type="dxa"/>
            <w:vMerge w:val="restart"/>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50768A" w:rsidRDefault="0050768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50768A" w:rsidRDefault="0050768A" w:rsidP="007A258C">
            <w:pPr>
              <w:spacing w:line="320" w:lineRule="exact"/>
              <w:rPr>
                <w:rFonts w:ascii="宋体"/>
              </w:rPr>
            </w:pPr>
            <w:r>
              <w:rPr>
                <w:rFonts w:ascii="宋体" w:hAnsi="宋体" w:hint="eastAsia"/>
              </w:rPr>
              <w:t>响应人法定代表人身份证明和法定代表人授权代表委托书。</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0768A" w:rsidRDefault="0050768A" w:rsidP="007A258C">
            <w:pPr>
              <w:spacing w:line="320" w:lineRule="exact"/>
              <w:rPr>
                <w:rFonts w:ascii="宋体"/>
              </w:rPr>
            </w:pPr>
            <w:r>
              <w:rPr>
                <w:rFonts w:ascii="宋体" w:hAnsi="宋体" w:hint="eastAsia"/>
              </w:rPr>
              <w:t>响应人提供书面声明或相关证明材料（见格式文件）</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0768A" w:rsidRDefault="0050768A" w:rsidP="007A258C">
            <w:pPr>
              <w:spacing w:line="320" w:lineRule="exact"/>
              <w:rPr>
                <w:rFonts w:ascii="宋体"/>
              </w:rPr>
            </w:pPr>
            <w:r>
              <w:rPr>
                <w:rFonts w:ascii="宋体" w:hAnsi="宋体"/>
              </w:rPr>
              <w:t>1.</w:t>
            </w:r>
            <w:r>
              <w:rPr>
                <w:rFonts w:ascii="宋体" w:hAnsi="宋体" w:hint="eastAsia"/>
              </w:rPr>
              <w:t>响应人提供书面声明（见格式文件）；</w:t>
            </w:r>
          </w:p>
          <w:p w:rsidR="0050768A" w:rsidRDefault="0050768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rPr>
            </w:pP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50768A" w:rsidRDefault="0050768A" w:rsidP="007A258C">
            <w:pPr>
              <w:spacing w:line="320" w:lineRule="exact"/>
              <w:rPr>
                <w:rFonts w:ascii="宋体"/>
              </w:rPr>
            </w:pPr>
          </w:p>
        </w:tc>
      </w:tr>
      <w:tr w:rsidR="0050768A" w:rsidTr="007A258C">
        <w:trPr>
          <w:trHeight w:val="454"/>
          <w:jc w:val="center"/>
        </w:trPr>
        <w:tc>
          <w:tcPr>
            <w:tcW w:w="676" w:type="dxa"/>
            <w:vAlign w:val="center"/>
          </w:tcPr>
          <w:p w:rsidR="0050768A" w:rsidRDefault="0050768A" w:rsidP="007A258C">
            <w:pPr>
              <w:spacing w:line="320" w:lineRule="exact"/>
              <w:jc w:val="center"/>
              <w:rPr>
                <w:rFonts w:ascii="宋体" w:hAnsi="宋体"/>
              </w:rPr>
            </w:pPr>
            <w:r>
              <w:rPr>
                <w:rFonts w:ascii="宋体" w:hAnsi="宋体"/>
              </w:rPr>
              <w:t>2</w:t>
            </w:r>
          </w:p>
        </w:tc>
        <w:tc>
          <w:tcPr>
            <w:tcW w:w="3255" w:type="dxa"/>
            <w:gridSpan w:val="2"/>
            <w:vAlign w:val="center"/>
          </w:tcPr>
          <w:p w:rsidR="0050768A" w:rsidRDefault="0050768A" w:rsidP="007A258C">
            <w:pPr>
              <w:spacing w:line="320" w:lineRule="exact"/>
              <w:rPr>
                <w:rFonts w:ascii="宋体"/>
              </w:rPr>
            </w:pPr>
            <w:r>
              <w:rPr>
                <w:rFonts w:ascii="宋体" w:hAnsi="宋体" w:hint="eastAsia"/>
              </w:rPr>
              <w:t>其它资格条件</w:t>
            </w:r>
          </w:p>
        </w:tc>
        <w:tc>
          <w:tcPr>
            <w:tcW w:w="5490" w:type="dxa"/>
            <w:vAlign w:val="center"/>
          </w:tcPr>
          <w:p w:rsidR="0050768A" w:rsidRDefault="0050768A" w:rsidP="007A258C">
            <w:pPr>
              <w:spacing w:line="320" w:lineRule="exact"/>
              <w:rPr>
                <w:rFonts w:ascii="宋体"/>
              </w:rPr>
            </w:pPr>
            <w:r>
              <w:rPr>
                <w:rFonts w:ascii="宋体" w:hAnsi="宋体" w:hint="eastAsia"/>
              </w:rPr>
              <w:t>不接受联合体参与。</w:t>
            </w:r>
          </w:p>
        </w:tc>
      </w:tr>
    </w:tbl>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lastRenderedPageBreak/>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50768A" w:rsidTr="007A258C">
        <w:trPr>
          <w:trHeight w:val="454"/>
          <w:jc w:val="center"/>
        </w:trPr>
        <w:tc>
          <w:tcPr>
            <w:tcW w:w="675"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评审标准</w:t>
            </w:r>
          </w:p>
        </w:tc>
      </w:tr>
      <w:tr w:rsidR="0050768A" w:rsidTr="007A258C">
        <w:trPr>
          <w:trHeight w:val="454"/>
          <w:jc w:val="center"/>
        </w:trPr>
        <w:tc>
          <w:tcPr>
            <w:tcW w:w="675" w:type="dxa"/>
            <w:vMerge w:val="restart"/>
            <w:vAlign w:val="center"/>
          </w:tcPr>
          <w:p w:rsidR="0050768A" w:rsidRDefault="0050768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0768A" w:rsidRDefault="0050768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50768A" w:rsidRDefault="0050768A" w:rsidP="007A258C">
            <w:pPr>
              <w:spacing w:line="320" w:lineRule="exact"/>
              <w:rPr>
                <w:rFonts w:ascii="宋体" w:cs="宋体"/>
                <w:kern w:val="0"/>
              </w:rPr>
            </w:pPr>
            <w:r>
              <w:rPr>
                <w:rFonts w:ascii="宋体" w:hAnsi="宋体" w:hint="eastAsia"/>
              </w:rPr>
              <w:t>响应文件签署</w:t>
            </w:r>
          </w:p>
        </w:tc>
        <w:tc>
          <w:tcPr>
            <w:tcW w:w="5108" w:type="dxa"/>
            <w:vAlign w:val="center"/>
          </w:tcPr>
          <w:p w:rsidR="0050768A" w:rsidRDefault="0050768A" w:rsidP="007A258C">
            <w:pPr>
              <w:spacing w:line="320" w:lineRule="exact"/>
              <w:rPr>
                <w:rFonts w:ascii="宋体" w:cs="宋体"/>
                <w:kern w:val="0"/>
              </w:rPr>
            </w:pPr>
            <w:r>
              <w:rPr>
                <w:rFonts w:ascii="宋体" w:hAnsi="宋体" w:hint="eastAsia"/>
              </w:rPr>
              <w:t>响应文件上法定代表人或其授权代表人的签字齐全。</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只能有一个方案参选。</w:t>
            </w:r>
          </w:p>
        </w:tc>
      </w:tr>
      <w:tr w:rsidR="0050768A" w:rsidTr="007A258C">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hint="eastAsia"/>
              </w:rPr>
              <w:t>报价唯一</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0768A" w:rsidTr="007A258C">
        <w:trPr>
          <w:trHeight w:val="454"/>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kern w:val="0"/>
              </w:rPr>
              <w:t>2</w:t>
            </w:r>
          </w:p>
        </w:tc>
        <w:tc>
          <w:tcPr>
            <w:tcW w:w="1562" w:type="dxa"/>
            <w:vAlign w:val="center"/>
          </w:tcPr>
          <w:p w:rsidR="0050768A" w:rsidRDefault="0050768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50768A" w:rsidRDefault="0050768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50768A" w:rsidTr="007A258C">
        <w:trPr>
          <w:trHeight w:val="671"/>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50768A" w:rsidRPr="00BB6C35" w:rsidRDefault="00AD2072" w:rsidP="007A258C">
            <w:pPr>
              <w:spacing w:line="320" w:lineRule="exact"/>
              <w:jc w:val="left"/>
              <w:rPr>
                <w:rFonts w:asciiTheme="minorEastAsia" w:eastAsiaTheme="minorEastAsia" w:hAnsiTheme="minorEastAsia" w:cs="宋体"/>
                <w:kern w:val="0"/>
              </w:rPr>
            </w:pPr>
            <w:r>
              <w:rPr>
                <w:rFonts w:ascii="宋体" w:hAnsi="宋体" w:cs="宋体" w:hint="eastAsia"/>
                <w:kern w:val="0"/>
              </w:rPr>
              <w:t>项目要求</w:t>
            </w:r>
          </w:p>
        </w:tc>
        <w:tc>
          <w:tcPr>
            <w:tcW w:w="1984" w:type="dxa"/>
            <w:vAlign w:val="center"/>
          </w:tcPr>
          <w:p w:rsidR="0050768A" w:rsidRDefault="0050768A" w:rsidP="007A258C">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50768A" w:rsidRDefault="00AD2072" w:rsidP="00AD2072">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响应比选文件项目要求的内容。</w:t>
            </w:r>
          </w:p>
        </w:tc>
      </w:tr>
    </w:tbl>
    <w:p w:rsidR="0050768A" w:rsidRDefault="0050768A" w:rsidP="0050768A">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50768A" w:rsidRDefault="0050768A" w:rsidP="0050768A">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1139"/>
        <w:gridCol w:w="4677"/>
        <w:gridCol w:w="1697"/>
      </w:tblGrid>
      <w:tr w:rsidR="007A258C" w:rsidRPr="001B55CC" w:rsidTr="00B44D42">
        <w:trPr>
          <w:trHeight w:val="648"/>
          <w:jc w:val="center"/>
        </w:trPr>
        <w:tc>
          <w:tcPr>
            <w:tcW w:w="1848" w:type="dxa"/>
            <w:vAlign w:val="center"/>
          </w:tcPr>
          <w:p w:rsidR="007A258C" w:rsidRPr="001B55CC" w:rsidRDefault="007A258C" w:rsidP="00AD2072">
            <w:pPr>
              <w:spacing w:line="320" w:lineRule="exact"/>
              <w:jc w:val="center"/>
              <w:rPr>
                <w:rFonts w:ascii="宋体"/>
              </w:rPr>
            </w:pPr>
            <w:r w:rsidRPr="001B55CC">
              <w:rPr>
                <w:rFonts w:ascii="宋体" w:hAnsi="宋体" w:hint="eastAsia"/>
              </w:rPr>
              <w:t>评审因素及权重</w:t>
            </w:r>
          </w:p>
        </w:tc>
        <w:tc>
          <w:tcPr>
            <w:tcW w:w="1139" w:type="dxa"/>
            <w:vAlign w:val="center"/>
          </w:tcPr>
          <w:p w:rsidR="007A258C" w:rsidRPr="001B55CC" w:rsidRDefault="007A258C" w:rsidP="00AD2072">
            <w:pPr>
              <w:spacing w:line="320" w:lineRule="exact"/>
              <w:jc w:val="center"/>
              <w:rPr>
                <w:rFonts w:ascii="宋体" w:hAnsi="宋体"/>
              </w:rPr>
            </w:pPr>
            <w:r w:rsidRPr="001B55CC">
              <w:rPr>
                <w:rFonts w:ascii="宋体" w:hAnsi="宋体" w:hint="eastAsia"/>
              </w:rPr>
              <w:t>分值</w:t>
            </w:r>
          </w:p>
        </w:tc>
        <w:tc>
          <w:tcPr>
            <w:tcW w:w="4677" w:type="dxa"/>
            <w:vAlign w:val="center"/>
          </w:tcPr>
          <w:p w:rsidR="007A258C" w:rsidRPr="001B55CC" w:rsidRDefault="007A258C" w:rsidP="00AD2072">
            <w:pPr>
              <w:spacing w:line="320" w:lineRule="exact"/>
              <w:jc w:val="center"/>
              <w:rPr>
                <w:rFonts w:ascii="宋体"/>
              </w:rPr>
            </w:pPr>
            <w:r w:rsidRPr="001B55CC">
              <w:rPr>
                <w:rFonts w:ascii="宋体" w:hAnsi="宋体" w:hint="eastAsia"/>
              </w:rPr>
              <w:t>评分标准</w:t>
            </w:r>
          </w:p>
        </w:tc>
        <w:tc>
          <w:tcPr>
            <w:tcW w:w="1697" w:type="dxa"/>
            <w:vAlign w:val="center"/>
          </w:tcPr>
          <w:p w:rsidR="007A258C" w:rsidRPr="001B55CC" w:rsidRDefault="007A258C" w:rsidP="00AD2072">
            <w:pPr>
              <w:spacing w:line="320" w:lineRule="exact"/>
              <w:jc w:val="center"/>
              <w:rPr>
                <w:rFonts w:ascii="宋体" w:hAnsi="宋体"/>
              </w:rPr>
            </w:pPr>
            <w:r w:rsidRPr="001B55CC">
              <w:rPr>
                <w:rFonts w:ascii="宋体" w:hAnsi="宋体" w:hint="eastAsia"/>
              </w:rPr>
              <w:t>说明</w:t>
            </w:r>
          </w:p>
        </w:tc>
      </w:tr>
      <w:tr w:rsidR="007A258C" w:rsidRPr="001B55CC" w:rsidTr="00501C46">
        <w:trPr>
          <w:trHeight w:val="340"/>
          <w:jc w:val="center"/>
        </w:trPr>
        <w:tc>
          <w:tcPr>
            <w:tcW w:w="1848" w:type="dxa"/>
            <w:vAlign w:val="center"/>
          </w:tcPr>
          <w:p w:rsidR="007A258C" w:rsidRPr="001B55CC" w:rsidRDefault="007A258C" w:rsidP="002066A8">
            <w:pPr>
              <w:spacing w:line="320" w:lineRule="exact"/>
              <w:jc w:val="center"/>
              <w:rPr>
                <w:rFonts w:ascii="宋体" w:hAnsi="宋体"/>
              </w:rPr>
            </w:pPr>
            <w:r w:rsidRPr="001B55CC">
              <w:rPr>
                <w:rFonts w:ascii="宋体" w:hAnsi="宋体" w:hint="eastAsia"/>
              </w:rPr>
              <w:t>报价（60%）</w:t>
            </w:r>
          </w:p>
        </w:tc>
        <w:tc>
          <w:tcPr>
            <w:tcW w:w="1139" w:type="dxa"/>
            <w:vAlign w:val="center"/>
          </w:tcPr>
          <w:p w:rsidR="007A258C" w:rsidRPr="001B55CC" w:rsidRDefault="007A258C" w:rsidP="001B55CC">
            <w:pPr>
              <w:spacing w:line="320" w:lineRule="exact"/>
              <w:jc w:val="center"/>
              <w:rPr>
                <w:rFonts w:ascii="宋体" w:hAnsi="宋体"/>
              </w:rPr>
            </w:pPr>
            <w:r w:rsidRPr="001B55CC">
              <w:rPr>
                <w:rFonts w:ascii="宋体" w:hAnsi="宋体" w:hint="eastAsia"/>
              </w:rPr>
              <w:t>60分</w:t>
            </w:r>
          </w:p>
        </w:tc>
        <w:tc>
          <w:tcPr>
            <w:tcW w:w="4677" w:type="dxa"/>
            <w:vAlign w:val="center"/>
          </w:tcPr>
          <w:p w:rsidR="007A258C" w:rsidRPr="001B55CC" w:rsidRDefault="007A258C" w:rsidP="007A258C">
            <w:pPr>
              <w:rPr>
                <w:rFonts w:asciiTheme="minorEastAsia" w:eastAsiaTheme="minorEastAsia" w:hAnsiTheme="minorEastAsia"/>
              </w:rPr>
            </w:pPr>
            <w:r w:rsidRPr="001B55CC">
              <w:rPr>
                <w:rFonts w:asciiTheme="minorEastAsia" w:eastAsiaTheme="minorEastAsia" w:hAnsiTheme="minorEastAsia"/>
              </w:rPr>
              <w:t>有效的比选报价中的</w:t>
            </w:r>
            <w:r w:rsidRPr="001B55CC">
              <w:rPr>
                <w:rFonts w:asciiTheme="minorEastAsia" w:eastAsiaTheme="minorEastAsia" w:hAnsiTheme="minorEastAsia" w:hint="eastAsia"/>
              </w:rPr>
              <w:t>最低价</w:t>
            </w:r>
            <w:r w:rsidRPr="001B55CC">
              <w:rPr>
                <w:rFonts w:asciiTheme="minorEastAsia" w:eastAsiaTheme="minorEastAsia" w:hAnsiTheme="minorEastAsia"/>
              </w:rPr>
              <w:t>为评</w:t>
            </w:r>
            <w:r w:rsidRPr="001B55CC">
              <w:rPr>
                <w:rFonts w:asciiTheme="minorEastAsia" w:eastAsiaTheme="minorEastAsia" w:hAnsiTheme="minorEastAsia" w:hint="eastAsia"/>
              </w:rPr>
              <w:t>审</w:t>
            </w:r>
            <w:r w:rsidRPr="001B55CC">
              <w:rPr>
                <w:rFonts w:asciiTheme="minorEastAsia" w:eastAsiaTheme="minorEastAsia" w:hAnsiTheme="minorEastAsia"/>
              </w:rPr>
              <w:t>基准价</w:t>
            </w:r>
            <w:r w:rsidRPr="001B55CC">
              <w:rPr>
                <w:rFonts w:asciiTheme="minorEastAsia" w:eastAsiaTheme="minorEastAsia" w:hAnsiTheme="minorEastAsia" w:hint="eastAsia"/>
              </w:rPr>
              <w:t>，其价格分为满分。其他响应人的价格</w:t>
            </w:r>
            <w:proofErr w:type="gramStart"/>
            <w:r w:rsidRPr="001B55CC">
              <w:rPr>
                <w:rFonts w:asciiTheme="minorEastAsia" w:eastAsiaTheme="minorEastAsia" w:hAnsiTheme="minorEastAsia" w:hint="eastAsia"/>
              </w:rPr>
              <w:t>分统一</w:t>
            </w:r>
            <w:proofErr w:type="gramEnd"/>
            <w:r w:rsidRPr="001B55CC">
              <w:rPr>
                <w:rFonts w:asciiTheme="minorEastAsia" w:eastAsiaTheme="minorEastAsia" w:hAnsiTheme="minorEastAsia" w:hint="eastAsia"/>
              </w:rPr>
              <w:t>按照下列公式计算：</w:t>
            </w:r>
          </w:p>
          <w:p w:rsidR="007A258C" w:rsidRPr="001B55CC" w:rsidRDefault="007A258C" w:rsidP="007A258C">
            <w:r w:rsidRPr="001B55CC">
              <w:rPr>
                <w:rFonts w:ascii="宋体" w:hAnsi="宋体" w:hint="eastAsia"/>
              </w:rPr>
              <w:t>比选报价得分＝（评审基准价/比选报价）×价格权重×100。</w:t>
            </w:r>
          </w:p>
        </w:tc>
        <w:tc>
          <w:tcPr>
            <w:tcW w:w="1697" w:type="dxa"/>
            <w:vAlign w:val="center"/>
          </w:tcPr>
          <w:p w:rsidR="007A258C" w:rsidRPr="001B55CC" w:rsidRDefault="007A258C" w:rsidP="007A258C">
            <w:pPr>
              <w:spacing w:line="320" w:lineRule="exact"/>
              <w:rPr>
                <w:rFonts w:ascii="宋体" w:hAnsi="宋体"/>
              </w:rPr>
            </w:pPr>
          </w:p>
        </w:tc>
      </w:tr>
      <w:tr w:rsidR="001B55CC" w:rsidRPr="001B55CC" w:rsidTr="00501C46">
        <w:trPr>
          <w:trHeight w:val="340"/>
          <w:jc w:val="center"/>
        </w:trPr>
        <w:tc>
          <w:tcPr>
            <w:tcW w:w="1848" w:type="dxa"/>
            <w:vMerge w:val="restart"/>
            <w:vAlign w:val="center"/>
          </w:tcPr>
          <w:p w:rsidR="001B55CC" w:rsidRPr="001B55CC" w:rsidRDefault="001B55CC" w:rsidP="002066A8">
            <w:pPr>
              <w:spacing w:line="320" w:lineRule="exact"/>
              <w:jc w:val="center"/>
              <w:rPr>
                <w:rFonts w:ascii="宋体" w:hAnsi="宋体"/>
              </w:rPr>
            </w:pPr>
            <w:r w:rsidRPr="001B55CC">
              <w:rPr>
                <w:rFonts w:ascii="宋体" w:hAnsi="宋体" w:hint="eastAsia"/>
              </w:rPr>
              <w:t>商务部分得分（40%）</w:t>
            </w:r>
          </w:p>
        </w:tc>
        <w:tc>
          <w:tcPr>
            <w:tcW w:w="1139" w:type="dxa"/>
            <w:vAlign w:val="center"/>
          </w:tcPr>
          <w:p w:rsidR="001B55CC" w:rsidRPr="001B55CC" w:rsidRDefault="001B55CC" w:rsidP="001B55CC">
            <w:pPr>
              <w:spacing w:line="240" w:lineRule="atLeast"/>
              <w:ind w:firstLine="28"/>
              <w:jc w:val="center"/>
              <w:rPr>
                <w:rFonts w:ascii="宋体" w:hAnsi="宋体"/>
                <w:color w:val="000000"/>
              </w:rPr>
            </w:pPr>
            <w:r w:rsidRPr="001B55CC">
              <w:rPr>
                <w:rFonts w:ascii="宋体" w:hAnsi="宋体" w:hint="eastAsia"/>
                <w:color w:val="000000"/>
              </w:rPr>
              <w:t>认证证书</w:t>
            </w:r>
          </w:p>
          <w:p w:rsidR="001B55CC" w:rsidRPr="001B55CC" w:rsidRDefault="001B55CC" w:rsidP="001B55CC">
            <w:pPr>
              <w:jc w:val="center"/>
            </w:pPr>
            <w:r w:rsidRPr="001B55CC">
              <w:rPr>
                <w:rFonts w:ascii="宋体" w:hAnsi="宋体" w:hint="eastAsia"/>
                <w:color w:val="000000"/>
              </w:rPr>
              <w:t>（</w:t>
            </w:r>
            <w:r w:rsidR="00202ED7">
              <w:rPr>
                <w:rFonts w:ascii="宋体" w:hAnsi="宋体" w:hint="eastAsia"/>
                <w:color w:val="000000"/>
              </w:rPr>
              <w:t>3</w:t>
            </w:r>
            <w:r w:rsidRPr="001B55CC">
              <w:rPr>
                <w:rFonts w:ascii="宋体" w:hAnsi="宋体" w:hint="eastAsia"/>
                <w:color w:val="000000"/>
              </w:rPr>
              <w:t>分）</w:t>
            </w:r>
          </w:p>
        </w:tc>
        <w:tc>
          <w:tcPr>
            <w:tcW w:w="4677" w:type="dxa"/>
            <w:vAlign w:val="center"/>
          </w:tcPr>
          <w:p w:rsidR="001B55CC" w:rsidRPr="001B55CC" w:rsidRDefault="001B55CC" w:rsidP="001B55CC">
            <w:r>
              <w:rPr>
                <w:rFonts w:ascii="宋体" w:hAnsi="宋体" w:hint="eastAsia"/>
                <w:color w:val="000000"/>
              </w:rPr>
              <w:t>响应人</w:t>
            </w:r>
            <w:r w:rsidRPr="001B55CC">
              <w:rPr>
                <w:rFonts w:ascii="宋体" w:hAnsi="宋体" w:hint="eastAsia"/>
                <w:color w:val="000000"/>
              </w:rPr>
              <w:t>具有有效的ISO9001质量管理体系认证证书、ISO14001环境管理体系、ISO18001（GB/T28001）职业健康安全管理体系认证证书的，提供一个得1分，最多得3分，未提供的不得分。</w:t>
            </w:r>
          </w:p>
        </w:tc>
        <w:tc>
          <w:tcPr>
            <w:tcW w:w="1697" w:type="dxa"/>
            <w:vAlign w:val="center"/>
          </w:tcPr>
          <w:p w:rsidR="001B55CC" w:rsidRPr="00DE1610" w:rsidRDefault="001B55CC" w:rsidP="001B55CC">
            <w:pPr>
              <w:rPr>
                <w:rFonts w:ascii="宋体" w:hAnsi="宋体"/>
                <w:color w:val="000000"/>
              </w:rPr>
            </w:pPr>
            <w:r w:rsidRPr="001B55CC">
              <w:rPr>
                <w:rFonts w:ascii="宋体" w:hAnsi="宋体" w:hint="eastAsia"/>
                <w:color w:val="000000"/>
              </w:rPr>
              <w:t>提供证书复印件加盖</w:t>
            </w:r>
            <w:r>
              <w:rPr>
                <w:rFonts w:ascii="宋体" w:hAnsi="宋体" w:hint="eastAsia"/>
                <w:color w:val="000000"/>
              </w:rPr>
              <w:t>响应</w:t>
            </w:r>
            <w:r w:rsidRPr="001B55CC">
              <w:rPr>
                <w:rFonts w:ascii="宋体" w:hAnsi="宋体" w:hint="eastAsia"/>
                <w:color w:val="000000"/>
              </w:rPr>
              <w:t>单位公章（原件备查）</w:t>
            </w:r>
          </w:p>
        </w:tc>
      </w:tr>
      <w:tr w:rsidR="001B55CC" w:rsidRPr="001B55CC" w:rsidTr="00501C46">
        <w:trPr>
          <w:trHeight w:val="340"/>
          <w:jc w:val="center"/>
        </w:trPr>
        <w:tc>
          <w:tcPr>
            <w:tcW w:w="1848" w:type="dxa"/>
            <w:vMerge/>
            <w:vAlign w:val="center"/>
          </w:tcPr>
          <w:p w:rsidR="001B55CC" w:rsidRPr="001B55CC" w:rsidRDefault="001B55CC" w:rsidP="007A258C">
            <w:pPr>
              <w:spacing w:line="320" w:lineRule="exact"/>
              <w:rPr>
                <w:rFonts w:ascii="宋体"/>
              </w:rPr>
            </w:pPr>
          </w:p>
        </w:tc>
        <w:tc>
          <w:tcPr>
            <w:tcW w:w="1139" w:type="dxa"/>
            <w:vAlign w:val="center"/>
          </w:tcPr>
          <w:p w:rsidR="001B55CC" w:rsidRPr="001B55CC" w:rsidRDefault="001B55CC" w:rsidP="00916D74">
            <w:pPr>
              <w:snapToGrid w:val="0"/>
              <w:jc w:val="center"/>
              <w:rPr>
                <w:rFonts w:ascii="宋体" w:hAnsi="宋体"/>
                <w:color w:val="000000"/>
              </w:rPr>
            </w:pPr>
            <w:r w:rsidRPr="001B55CC">
              <w:rPr>
                <w:rFonts w:ascii="宋体" w:hAnsi="宋体" w:hint="eastAsia"/>
                <w:color w:val="000000"/>
              </w:rPr>
              <w:t>服务方案</w:t>
            </w:r>
          </w:p>
          <w:p w:rsidR="001B55CC" w:rsidRPr="001B55CC" w:rsidRDefault="001B55CC" w:rsidP="00916D74">
            <w:pPr>
              <w:jc w:val="center"/>
            </w:pPr>
            <w:r w:rsidRPr="001B55CC">
              <w:rPr>
                <w:rFonts w:ascii="宋体" w:hAnsi="宋体" w:hint="eastAsia"/>
                <w:color w:val="000000"/>
              </w:rPr>
              <w:t>(10分</w:t>
            </w:r>
            <w:r w:rsidR="00916D74">
              <w:rPr>
                <w:rFonts w:ascii="宋体" w:hAnsi="宋体" w:hint="eastAsia"/>
                <w:color w:val="000000"/>
              </w:rPr>
              <w:t>)</w:t>
            </w:r>
          </w:p>
        </w:tc>
        <w:tc>
          <w:tcPr>
            <w:tcW w:w="4677" w:type="dxa"/>
            <w:vAlign w:val="center"/>
          </w:tcPr>
          <w:p w:rsidR="001B55CC" w:rsidRPr="001B55CC" w:rsidRDefault="001B55CC" w:rsidP="00F03C5C">
            <w:pPr>
              <w:spacing w:line="320" w:lineRule="exact"/>
              <w:rPr>
                <w:rFonts w:ascii="宋体"/>
              </w:rPr>
            </w:pPr>
            <w:r>
              <w:rPr>
                <w:rFonts w:ascii="宋体" w:hint="eastAsia"/>
              </w:rPr>
              <w:t>响应人</w:t>
            </w:r>
            <w:r w:rsidR="00916D74">
              <w:rPr>
                <w:rFonts w:ascii="宋体" w:hint="eastAsia"/>
              </w:rPr>
              <w:t>对服务方案的具体情况进行描述，评委</w:t>
            </w:r>
            <w:r w:rsidRPr="001B55CC">
              <w:rPr>
                <w:rFonts w:ascii="宋体" w:hint="eastAsia"/>
              </w:rPr>
              <w:t>根据服务方案的合理性、可行性、完整性相互比较后进行打分。</w:t>
            </w:r>
          </w:p>
          <w:p w:rsidR="001B55CC" w:rsidRPr="001B55CC" w:rsidRDefault="001B55CC" w:rsidP="00F03C5C">
            <w:pPr>
              <w:spacing w:line="320" w:lineRule="exact"/>
              <w:rPr>
                <w:rFonts w:ascii="宋体"/>
              </w:rPr>
            </w:pPr>
            <w:r w:rsidRPr="001B55CC">
              <w:rPr>
                <w:rFonts w:ascii="宋体" w:hint="eastAsia"/>
              </w:rPr>
              <w:t>优(7-10)分：合理性、可行性、完整性最优越；</w:t>
            </w:r>
          </w:p>
          <w:p w:rsidR="001B55CC" w:rsidRPr="001B55CC" w:rsidRDefault="001B55CC" w:rsidP="00F03C5C">
            <w:pPr>
              <w:spacing w:line="320" w:lineRule="exact"/>
              <w:rPr>
                <w:rFonts w:ascii="宋体"/>
              </w:rPr>
            </w:pPr>
            <w:r w:rsidRPr="001B55CC">
              <w:rPr>
                <w:rFonts w:ascii="宋体" w:hint="eastAsia"/>
              </w:rPr>
              <w:t>良(4-6)分：合理性、可行性、完整性优良；</w:t>
            </w:r>
          </w:p>
          <w:p w:rsidR="001B55CC" w:rsidRPr="001B55CC" w:rsidRDefault="001B55CC" w:rsidP="00EC6124">
            <w:pPr>
              <w:spacing w:line="320" w:lineRule="exact"/>
              <w:rPr>
                <w:rFonts w:ascii="宋体"/>
              </w:rPr>
            </w:pPr>
            <w:r w:rsidRPr="001B55CC">
              <w:rPr>
                <w:rFonts w:ascii="宋体" w:hint="eastAsia"/>
              </w:rPr>
              <w:t>差(0-3)分：合理性、可行性、完整性一般；</w:t>
            </w:r>
          </w:p>
        </w:tc>
        <w:tc>
          <w:tcPr>
            <w:tcW w:w="1697" w:type="dxa"/>
            <w:vAlign w:val="center"/>
          </w:tcPr>
          <w:p w:rsidR="001B55CC" w:rsidRPr="001B55CC" w:rsidRDefault="001B55CC" w:rsidP="00EC6124">
            <w:pPr>
              <w:spacing w:line="320" w:lineRule="exact"/>
              <w:rPr>
                <w:rFonts w:ascii="宋体"/>
              </w:rPr>
            </w:pPr>
          </w:p>
        </w:tc>
      </w:tr>
      <w:tr w:rsidR="001B55CC" w:rsidRPr="001B55CC" w:rsidTr="00501C46">
        <w:trPr>
          <w:trHeight w:val="340"/>
          <w:jc w:val="center"/>
        </w:trPr>
        <w:tc>
          <w:tcPr>
            <w:tcW w:w="1848" w:type="dxa"/>
            <w:vMerge/>
            <w:vAlign w:val="center"/>
          </w:tcPr>
          <w:p w:rsidR="001B55CC" w:rsidRPr="001B55CC" w:rsidRDefault="001B55CC" w:rsidP="007A258C">
            <w:pPr>
              <w:spacing w:line="320" w:lineRule="exact"/>
              <w:rPr>
                <w:rFonts w:ascii="宋体" w:hAnsi="宋体"/>
              </w:rPr>
            </w:pPr>
          </w:p>
        </w:tc>
        <w:tc>
          <w:tcPr>
            <w:tcW w:w="1139" w:type="dxa"/>
            <w:vAlign w:val="center"/>
          </w:tcPr>
          <w:p w:rsidR="001B55CC" w:rsidRPr="002066A8" w:rsidRDefault="001B55CC" w:rsidP="002066A8">
            <w:r w:rsidRPr="001B55CC">
              <w:rPr>
                <w:rFonts w:ascii="宋体" w:hAnsi="宋体" w:hint="eastAsia"/>
                <w:color w:val="000000"/>
              </w:rPr>
              <w:t>洗涤质量检测报告（</w:t>
            </w:r>
            <w:r w:rsidR="00202ED7">
              <w:rPr>
                <w:rFonts w:ascii="宋体" w:hAnsi="宋体" w:hint="eastAsia"/>
                <w:color w:val="000000"/>
              </w:rPr>
              <w:t>15</w:t>
            </w:r>
            <w:r w:rsidRPr="001B55CC">
              <w:rPr>
                <w:rFonts w:ascii="宋体" w:hAnsi="宋体" w:hint="eastAsia"/>
                <w:color w:val="000000"/>
              </w:rPr>
              <w:t>分）</w:t>
            </w:r>
          </w:p>
        </w:tc>
        <w:tc>
          <w:tcPr>
            <w:tcW w:w="4677" w:type="dxa"/>
            <w:vAlign w:val="center"/>
          </w:tcPr>
          <w:p w:rsidR="001B55CC" w:rsidRDefault="001B55CC" w:rsidP="001B55CC">
            <w:pPr>
              <w:rPr>
                <w:rFonts w:ascii="宋体" w:hAnsi="宋体"/>
              </w:rPr>
            </w:pPr>
            <w:r w:rsidRPr="001B55CC">
              <w:rPr>
                <w:rFonts w:ascii="宋体" w:hAnsi="宋体" w:hint="eastAsia"/>
                <w:color w:val="000000"/>
              </w:rPr>
              <w:t>提供省（市）</w:t>
            </w:r>
            <w:proofErr w:type="gramStart"/>
            <w:r w:rsidRPr="001B55CC">
              <w:rPr>
                <w:rFonts w:ascii="宋体" w:hAnsi="宋体" w:hint="eastAsia"/>
                <w:color w:val="000000"/>
              </w:rPr>
              <w:t>级疾控部门</w:t>
            </w:r>
            <w:proofErr w:type="gramEnd"/>
            <w:r w:rsidR="00916D74">
              <w:rPr>
                <w:rFonts w:ascii="宋体" w:hAnsi="宋体" w:hint="eastAsia"/>
                <w:color w:val="000000"/>
              </w:rPr>
              <w:t>2022</w:t>
            </w:r>
            <w:r w:rsidRPr="001B55CC">
              <w:rPr>
                <w:rFonts w:ascii="宋体" w:hAnsi="宋体" w:hint="eastAsia"/>
                <w:color w:val="000000"/>
              </w:rPr>
              <w:t>年度医用织物洗涤成品检测报</w:t>
            </w:r>
            <w:r w:rsidRPr="001B55CC">
              <w:rPr>
                <w:rFonts w:ascii="宋体" w:hAnsi="宋体" w:hint="eastAsia"/>
              </w:rPr>
              <w:t>告，提供以下用品检测报告（医用床单、医用被套、医用包布、医用工作服、医用病员服）；</w:t>
            </w:r>
            <w:r w:rsidR="00202ED7" w:rsidRPr="00202ED7">
              <w:rPr>
                <w:rFonts w:ascii="宋体" w:hAnsi="宋体" w:hint="eastAsia"/>
              </w:rPr>
              <w:t>每提供一份检测报告，检测结果在标准范围内的得</w:t>
            </w:r>
            <w:r w:rsidR="00202ED7">
              <w:rPr>
                <w:rFonts w:ascii="宋体" w:hAnsi="宋体" w:hint="eastAsia"/>
              </w:rPr>
              <w:t>3</w:t>
            </w:r>
            <w:r w:rsidR="00202ED7" w:rsidRPr="00202ED7">
              <w:rPr>
                <w:rFonts w:ascii="宋体" w:hAnsi="宋体" w:hint="eastAsia"/>
              </w:rPr>
              <w:t>分，有检测报告但不在标准范围内的或未提供检测报告的得0分，最高得</w:t>
            </w:r>
            <w:r w:rsidR="00202ED7">
              <w:rPr>
                <w:rFonts w:ascii="宋体" w:hAnsi="宋体" w:hint="eastAsia"/>
              </w:rPr>
              <w:t>15</w:t>
            </w:r>
            <w:r w:rsidR="00202ED7" w:rsidRPr="00202ED7">
              <w:rPr>
                <w:rFonts w:ascii="宋体" w:hAnsi="宋体" w:hint="eastAsia"/>
              </w:rPr>
              <w:t>分</w:t>
            </w:r>
            <w:r w:rsidR="00202ED7">
              <w:rPr>
                <w:rFonts w:ascii="宋体" w:hAnsi="宋体" w:hint="eastAsia"/>
              </w:rPr>
              <w:t>。</w:t>
            </w:r>
          </w:p>
          <w:p w:rsidR="00202ED7" w:rsidRPr="00B44D42" w:rsidRDefault="00202ED7" w:rsidP="00B44D42">
            <w:pPr>
              <w:rPr>
                <w:rFonts w:ascii="宋体" w:hAnsi="宋体"/>
              </w:rPr>
            </w:pPr>
            <w:r w:rsidRPr="00202ED7">
              <w:rPr>
                <w:rFonts w:ascii="宋体" w:hAnsi="宋体" w:hint="eastAsia"/>
              </w:rPr>
              <w:t>（检测报告至少应涵盖以下三个指标：细菌总数、大肠菌数、葡萄球菌数，此三项指标应为合格）。</w:t>
            </w:r>
          </w:p>
        </w:tc>
        <w:tc>
          <w:tcPr>
            <w:tcW w:w="1697" w:type="dxa"/>
            <w:vAlign w:val="center"/>
          </w:tcPr>
          <w:p w:rsidR="001B55CC" w:rsidRPr="00202ED7" w:rsidRDefault="001B55CC" w:rsidP="00202ED7">
            <w:pPr>
              <w:ind w:left="-38"/>
              <w:rPr>
                <w:rFonts w:ascii="宋体" w:hAnsi="宋体"/>
                <w:color w:val="000000"/>
              </w:rPr>
            </w:pPr>
            <w:r w:rsidRPr="001B55CC">
              <w:rPr>
                <w:rFonts w:ascii="宋体" w:hAnsi="宋体" w:hint="eastAsia"/>
                <w:color w:val="000000"/>
              </w:rPr>
              <w:t>提供检测报告复印件加盖</w:t>
            </w:r>
            <w:r w:rsidR="00202ED7">
              <w:rPr>
                <w:rFonts w:ascii="宋体" w:hAnsi="宋体" w:hint="eastAsia"/>
                <w:color w:val="000000"/>
              </w:rPr>
              <w:t>响应</w:t>
            </w:r>
            <w:r w:rsidRPr="001B55CC">
              <w:rPr>
                <w:rFonts w:ascii="宋体" w:hAnsi="宋体" w:hint="eastAsia"/>
                <w:color w:val="000000"/>
              </w:rPr>
              <w:t>单位公章，原件备查。</w:t>
            </w:r>
          </w:p>
        </w:tc>
      </w:tr>
      <w:tr w:rsidR="001B55CC" w:rsidRPr="001B55CC" w:rsidTr="00501C46">
        <w:trPr>
          <w:trHeight w:val="340"/>
          <w:jc w:val="center"/>
        </w:trPr>
        <w:tc>
          <w:tcPr>
            <w:tcW w:w="1848" w:type="dxa"/>
            <w:vMerge/>
            <w:vAlign w:val="center"/>
          </w:tcPr>
          <w:p w:rsidR="001B55CC" w:rsidRPr="001B55CC" w:rsidRDefault="001B55CC" w:rsidP="007A258C">
            <w:pPr>
              <w:spacing w:line="320" w:lineRule="exact"/>
              <w:rPr>
                <w:rFonts w:ascii="宋体" w:hAnsi="宋体"/>
              </w:rPr>
            </w:pPr>
          </w:p>
        </w:tc>
        <w:tc>
          <w:tcPr>
            <w:tcW w:w="1139" w:type="dxa"/>
            <w:vAlign w:val="center"/>
          </w:tcPr>
          <w:p w:rsidR="002066A8" w:rsidRDefault="001B55CC" w:rsidP="00B44D42">
            <w:pPr>
              <w:jc w:val="center"/>
              <w:rPr>
                <w:rFonts w:ascii="宋体" w:hAnsi="宋体"/>
                <w:color w:val="000000"/>
              </w:rPr>
            </w:pPr>
            <w:r w:rsidRPr="001B55CC">
              <w:rPr>
                <w:rFonts w:ascii="宋体" w:hAnsi="宋体" w:hint="eastAsia"/>
                <w:color w:val="000000"/>
              </w:rPr>
              <w:t>业绩</w:t>
            </w:r>
          </w:p>
          <w:p w:rsidR="001B55CC" w:rsidRPr="001B55CC" w:rsidRDefault="001B55CC" w:rsidP="00B44D42">
            <w:pPr>
              <w:jc w:val="center"/>
            </w:pPr>
            <w:r w:rsidRPr="001B55CC">
              <w:rPr>
                <w:rFonts w:ascii="宋体" w:hAnsi="宋体" w:hint="eastAsia"/>
                <w:color w:val="000000"/>
              </w:rPr>
              <w:t>（</w:t>
            </w:r>
            <w:r w:rsidR="00202ED7">
              <w:rPr>
                <w:rFonts w:ascii="宋体" w:hAnsi="宋体" w:hint="eastAsia"/>
                <w:color w:val="000000"/>
              </w:rPr>
              <w:t>12</w:t>
            </w:r>
            <w:r w:rsidRPr="001B55CC">
              <w:rPr>
                <w:rFonts w:ascii="宋体" w:hAnsi="宋体" w:hint="eastAsia"/>
                <w:color w:val="000000"/>
              </w:rPr>
              <w:t>分）</w:t>
            </w:r>
          </w:p>
        </w:tc>
        <w:tc>
          <w:tcPr>
            <w:tcW w:w="4677" w:type="dxa"/>
            <w:vAlign w:val="center"/>
          </w:tcPr>
          <w:p w:rsidR="001B55CC" w:rsidRPr="001B55CC" w:rsidRDefault="001B55CC" w:rsidP="00202ED7">
            <w:r w:rsidRPr="001B55CC">
              <w:rPr>
                <w:rFonts w:ascii="宋体" w:hAnsi="宋体" w:hint="eastAsia"/>
                <w:color w:val="000000"/>
              </w:rPr>
              <w:t>2020年至今具备</w:t>
            </w:r>
            <w:r w:rsidR="00202ED7">
              <w:rPr>
                <w:rFonts w:ascii="宋体" w:hAnsi="宋体" w:hint="eastAsia"/>
                <w:color w:val="000000"/>
              </w:rPr>
              <w:t>二甲及以上</w:t>
            </w:r>
            <w:r w:rsidRPr="001B55CC">
              <w:rPr>
                <w:rFonts w:ascii="宋体" w:hAnsi="宋体" w:hint="eastAsia"/>
                <w:color w:val="000000"/>
              </w:rPr>
              <w:t>医疗机构的洗涤合同的业绩，每提供1个业绩得3分，最多得12分，未提供的不得分。</w:t>
            </w:r>
          </w:p>
        </w:tc>
        <w:tc>
          <w:tcPr>
            <w:tcW w:w="1697" w:type="dxa"/>
            <w:vAlign w:val="center"/>
          </w:tcPr>
          <w:p w:rsidR="001B55CC" w:rsidRPr="001B55CC" w:rsidRDefault="001B55CC" w:rsidP="00F03C5C">
            <w:pPr>
              <w:snapToGrid w:val="0"/>
              <w:ind w:left="-38"/>
              <w:jc w:val="left"/>
              <w:rPr>
                <w:rFonts w:ascii="宋体" w:hAnsi="宋体"/>
                <w:color w:val="000000"/>
              </w:rPr>
            </w:pPr>
            <w:r w:rsidRPr="001B55CC">
              <w:rPr>
                <w:rFonts w:ascii="宋体" w:hAnsi="宋体" w:hint="eastAsia"/>
                <w:color w:val="000000"/>
              </w:rPr>
              <w:t>1.</w:t>
            </w:r>
            <w:r w:rsidR="00202ED7">
              <w:rPr>
                <w:rFonts w:ascii="宋体" w:hAnsi="宋体" w:hint="eastAsia"/>
                <w:color w:val="000000"/>
              </w:rPr>
              <w:t>提供服务合同复印件加盖响应单位公章</w:t>
            </w:r>
            <w:r w:rsidRPr="001B55CC">
              <w:rPr>
                <w:rFonts w:ascii="宋体" w:hAnsi="宋体" w:hint="eastAsia"/>
                <w:color w:val="000000"/>
              </w:rPr>
              <w:t xml:space="preserve">（原件备查） </w:t>
            </w:r>
          </w:p>
          <w:p w:rsidR="001B55CC" w:rsidRPr="00202ED7" w:rsidRDefault="001B55CC" w:rsidP="00202ED7">
            <w:r w:rsidRPr="001B55CC">
              <w:rPr>
                <w:rFonts w:ascii="宋体" w:hAnsi="宋体" w:hint="eastAsia"/>
                <w:color w:val="000000"/>
              </w:rPr>
              <w:t>2.</w:t>
            </w:r>
            <w:r w:rsidRPr="001B55CC">
              <w:rPr>
                <w:rFonts w:ascii="宋体" w:hAnsi="宋体" w:hint="eastAsia"/>
              </w:rPr>
              <w:t xml:space="preserve"> </w:t>
            </w:r>
            <w:r>
              <w:rPr>
                <w:rFonts w:ascii="宋体" w:hAnsi="宋体" w:hint="eastAsia"/>
                <w:color w:val="000000"/>
              </w:rPr>
              <w:t>响应人</w:t>
            </w:r>
            <w:r w:rsidRPr="001B55CC">
              <w:rPr>
                <w:rFonts w:ascii="宋体" w:hAnsi="宋体" w:hint="eastAsia"/>
                <w:color w:val="000000"/>
              </w:rPr>
              <w:t>需提供医院等级证明材料复印件加盖</w:t>
            </w:r>
            <w:r>
              <w:rPr>
                <w:rFonts w:ascii="宋体" w:hAnsi="宋体" w:hint="eastAsia"/>
                <w:color w:val="000000"/>
              </w:rPr>
              <w:t>响应人</w:t>
            </w:r>
            <w:r w:rsidRPr="001B55CC">
              <w:rPr>
                <w:rFonts w:ascii="宋体" w:hAnsi="宋体" w:hint="eastAsia"/>
                <w:color w:val="000000"/>
              </w:rPr>
              <w:t>公章。</w:t>
            </w:r>
          </w:p>
        </w:tc>
      </w:tr>
    </w:tbl>
    <w:p w:rsidR="00FD71E3" w:rsidRDefault="00D02AC3">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、响应人不足的情形</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D02AC3" w:rsidRPr="008E4520" w:rsidRDefault="00D02AC3" w:rsidP="00D02AC3">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FD71E3" w:rsidRDefault="00D02AC3">
      <w:pPr>
        <w:spacing w:line="440" w:lineRule="exact"/>
        <w:ind w:firstLineChars="200" w:firstLine="482"/>
        <w:rPr>
          <w:rFonts w:ascii="宋体" w:cs="宋体"/>
          <w:sz w:val="24"/>
          <w:szCs w:val="24"/>
        </w:rPr>
      </w:pPr>
      <w:r>
        <w:rPr>
          <w:rFonts w:ascii="宋体" w:hAnsi="宋体" w:cs="宋体" w:hint="eastAsia"/>
          <w:b/>
          <w:bCs/>
          <w:sz w:val="24"/>
          <w:szCs w:val="24"/>
        </w:rPr>
        <w:t>四</w:t>
      </w:r>
      <w:r w:rsidR="006745D2">
        <w:rPr>
          <w:rFonts w:ascii="宋体" w:hAnsi="宋体" w:cs="宋体" w:hint="eastAsia"/>
          <w:b/>
          <w:bCs/>
          <w:sz w:val="24"/>
          <w:szCs w:val="24"/>
        </w:rPr>
        <w:t>、比选有效期</w:t>
      </w:r>
      <w:r w:rsidR="006745D2">
        <w:rPr>
          <w:rFonts w:ascii="宋体" w:hAnsi="宋体" w:cs="宋体" w:hint="eastAsia"/>
          <w:sz w:val="24"/>
          <w:szCs w:val="24"/>
        </w:rPr>
        <w:t>：</w:t>
      </w:r>
      <w:r w:rsidR="006745D2">
        <w:rPr>
          <w:rFonts w:ascii="宋体" w:hAnsi="宋体" w:cs="宋体"/>
          <w:sz w:val="24"/>
          <w:szCs w:val="24"/>
        </w:rPr>
        <w:t>30</w:t>
      </w:r>
      <w:r w:rsidR="006745D2">
        <w:rPr>
          <w:rFonts w:ascii="宋体" w:hAnsi="宋体" w:cs="宋体" w:hint="eastAsia"/>
          <w:sz w:val="24"/>
          <w:szCs w:val="24"/>
        </w:rPr>
        <w:t>日历天。（从提交响应文件截止日起计算）</w:t>
      </w:r>
    </w:p>
    <w:p w:rsidR="00D02AC3" w:rsidRPr="0001494A" w:rsidRDefault="00D02AC3" w:rsidP="00D02AC3">
      <w:pPr>
        <w:spacing w:line="440" w:lineRule="exact"/>
        <w:ind w:firstLineChars="200" w:firstLine="482"/>
        <w:rPr>
          <w:rFonts w:ascii="宋体" w:hAnsi="宋体" w:cs="宋体"/>
          <w:sz w:val="24"/>
          <w:szCs w:val="24"/>
        </w:rPr>
      </w:pPr>
      <w:r w:rsidRPr="00D02AC3">
        <w:rPr>
          <w:rFonts w:ascii="宋体" w:hAnsi="宋体" w:cs="宋体" w:hint="eastAsia"/>
          <w:b/>
          <w:bCs/>
          <w:sz w:val="24"/>
          <w:szCs w:val="24"/>
        </w:rPr>
        <w:t>五</w:t>
      </w:r>
      <w:r w:rsidR="006745D2" w:rsidRPr="00D02AC3">
        <w:rPr>
          <w:rFonts w:ascii="宋体" w:hAnsi="宋体" w:cs="宋体" w:hint="eastAsia"/>
          <w:b/>
          <w:bCs/>
          <w:sz w:val="24"/>
          <w:szCs w:val="24"/>
        </w:rPr>
        <w:t>、付款方式：</w:t>
      </w:r>
      <w:r w:rsidRPr="0001494A">
        <w:rPr>
          <w:rFonts w:ascii="宋体" w:hAnsi="宋体" w:cs="宋体" w:hint="eastAsia"/>
          <w:sz w:val="24"/>
          <w:szCs w:val="24"/>
        </w:rPr>
        <w:t>采取按月支付，次月15日前支付上月实际应付金额，遇法定假日顺延，以</w:t>
      </w:r>
      <w:proofErr w:type="gramStart"/>
      <w:r w:rsidRPr="0001494A">
        <w:rPr>
          <w:rFonts w:ascii="宋体" w:hAnsi="宋体" w:cs="宋体" w:hint="eastAsia"/>
          <w:sz w:val="24"/>
          <w:szCs w:val="24"/>
        </w:rPr>
        <w:t>转帐</w:t>
      </w:r>
      <w:proofErr w:type="gramEnd"/>
      <w:r w:rsidRPr="0001494A">
        <w:rPr>
          <w:rFonts w:ascii="宋体" w:hAnsi="宋体" w:cs="宋体" w:hint="eastAsia"/>
          <w:sz w:val="24"/>
          <w:szCs w:val="24"/>
        </w:rPr>
        <w:t>方式支付。</w:t>
      </w:r>
    </w:p>
    <w:p w:rsidR="00FD71E3" w:rsidRDefault="002A0756">
      <w:pPr>
        <w:spacing w:line="440" w:lineRule="exact"/>
        <w:ind w:firstLineChars="200" w:firstLine="482"/>
        <w:rPr>
          <w:rFonts w:ascii="宋体" w:cs="宋体"/>
          <w:sz w:val="24"/>
          <w:szCs w:val="24"/>
        </w:rPr>
      </w:pPr>
      <w:r>
        <w:rPr>
          <w:rFonts w:ascii="宋体" w:hAnsi="宋体" w:cs="宋体" w:hint="eastAsia"/>
          <w:b/>
          <w:bCs/>
          <w:sz w:val="24"/>
          <w:szCs w:val="24"/>
        </w:rPr>
        <w:t>六</w:t>
      </w:r>
      <w:r w:rsidR="006745D2">
        <w:rPr>
          <w:rFonts w:ascii="宋体" w:hAnsi="宋体" w:cs="宋体" w:hint="eastAsia"/>
          <w:b/>
          <w:bCs/>
          <w:sz w:val="24"/>
          <w:szCs w:val="24"/>
        </w:rPr>
        <w:t>、响应文件的组成</w:t>
      </w:r>
      <w:r w:rsidR="006745D2">
        <w:rPr>
          <w:rFonts w:ascii="宋体" w:hAnsi="宋体" w:cs="宋体" w:hint="eastAsia"/>
          <w:sz w:val="24"/>
          <w:szCs w:val="24"/>
        </w:rPr>
        <w:t>：</w:t>
      </w:r>
    </w:p>
    <w:p w:rsidR="00FD71E3" w:rsidRDefault="006745D2">
      <w:pPr>
        <w:spacing w:line="440" w:lineRule="exact"/>
        <w:ind w:firstLineChars="200" w:firstLine="480"/>
        <w:rPr>
          <w:rFonts w:asciiTheme="minorEastAsia" w:eastAsiaTheme="minorEastAsia" w:hAnsiTheme="minorEastAsia"/>
          <w:sz w:val="24"/>
          <w:szCs w:val="24"/>
        </w:rPr>
      </w:pPr>
      <w:bookmarkStart w:id="0" w:name="_Toc256249129"/>
      <w:bookmarkStart w:id="1" w:name="_Toc12789069"/>
      <w:r>
        <w:rPr>
          <w:rFonts w:asciiTheme="minorEastAsia" w:eastAsiaTheme="minorEastAsia" w:hAnsiTheme="minorEastAsia" w:hint="eastAsia"/>
          <w:sz w:val="24"/>
          <w:szCs w:val="24"/>
        </w:rPr>
        <w:t>比选报价函；</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0F7724" w:rsidRDefault="000F7724">
      <w:pPr>
        <w:spacing w:line="44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资质材料</w:t>
      </w:r>
      <w:r w:rsidR="006745D2">
        <w:rPr>
          <w:rFonts w:asciiTheme="minorEastAsia" w:eastAsiaTheme="minorEastAsia" w:hAnsiTheme="minorEastAsia" w:hint="eastAsia"/>
          <w:sz w:val="24"/>
          <w:szCs w:val="24"/>
        </w:rPr>
        <w:t>；</w:t>
      </w:r>
    </w:p>
    <w:p w:rsidR="00FD71E3" w:rsidRDefault="000F7724" w:rsidP="000F7724">
      <w:pPr>
        <w:spacing w:line="440" w:lineRule="exact"/>
        <w:ind w:firstLineChars="200" w:firstLine="480"/>
        <w:rPr>
          <w:rFonts w:asciiTheme="minorEastAsia" w:eastAsiaTheme="minorEastAsia" w:hAnsiTheme="minorEastAsia" w:hint="eastAsia"/>
          <w:sz w:val="24"/>
          <w:szCs w:val="24"/>
        </w:rPr>
      </w:pPr>
      <w:r w:rsidRPr="000F7724">
        <w:rPr>
          <w:rFonts w:asciiTheme="minorEastAsia" w:eastAsiaTheme="minorEastAsia" w:hAnsiTheme="minorEastAsia" w:hint="eastAsia"/>
          <w:sz w:val="24"/>
          <w:szCs w:val="24"/>
        </w:rPr>
        <w:t>商务部分材料；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w:t>
      </w:r>
      <w:r w:rsidR="002A0756">
        <w:rPr>
          <w:rFonts w:asciiTheme="minorEastAsia" w:eastAsiaTheme="minorEastAsia" w:hAnsiTheme="minorEastAsia" w:hint="eastAsia"/>
          <w:sz w:val="24"/>
          <w:szCs w:val="24"/>
        </w:rPr>
        <w:t>密封装袋</w:t>
      </w:r>
      <w:r>
        <w:rPr>
          <w:rFonts w:asciiTheme="minorEastAsia" w:eastAsiaTheme="minorEastAsia" w:hAnsiTheme="minorEastAsia" w:hint="eastAsia"/>
          <w:sz w:val="24"/>
          <w:szCs w:val="24"/>
        </w:rPr>
        <w:t>，并加盖响应人公章。未按规定密封的响应文件将被拒绝接收。本次比选须由法定代表人或其代理人（附授权委托书）参加，并携带身份证原件</w:t>
      </w:r>
      <w:r w:rsidR="00511C1D">
        <w:rPr>
          <w:rFonts w:asciiTheme="minorEastAsia" w:eastAsiaTheme="minorEastAsia" w:hAnsiTheme="minorEastAsia" w:hint="eastAsia"/>
          <w:sz w:val="24"/>
          <w:szCs w:val="24"/>
        </w:rPr>
        <w:t>或电子证件）</w:t>
      </w:r>
      <w:r>
        <w:rPr>
          <w:rFonts w:asciiTheme="minorEastAsia" w:eastAsiaTheme="minorEastAsia" w:hAnsiTheme="minorEastAsia" w:hint="eastAsia"/>
          <w:sz w:val="24"/>
          <w:szCs w:val="24"/>
        </w:rPr>
        <w:t>。</w:t>
      </w:r>
    </w:p>
    <w:p w:rsidR="00FD71E3" w:rsidRDefault="00B435C6">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七</w:t>
      </w:r>
      <w:r w:rsidR="006745D2">
        <w:rPr>
          <w:rFonts w:ascii="宋体" w:hAnsi="宋体" w:cs="宋体" w:hint="eastAsia"/>
          <w:b/>
          <w:bCs/>
          <w:color w:val="000000"/>
          <w:sz w:val="24"/>
          <w:szCs w:val="24"/>
        </w:rPr>
        <w:t>、合同的签订</w:t>
      </w:r>
      <w:bookmarkEnd w:id="0"/>
      <w:bookmarkEnd w:id="1"/>
      <w:r w:rsidR="006745D2">
        <w:rPr>
          <w:rFonts w:ascii="宋体" w:hAnsi="宋体" w:cs="宋体" w:hint="eastAsia"/>
          <w:color w:val="000000"/>
          <w:sz w:val="24"/>
          <w:szCs w:val="24"/>
        </w:rPr>
        <w:t>：中选人应当自中选通知书签章起</w:t>
      </w:r>
      <w:r w:rsidR="006745D2">
        <w:rPr>
          <w:rFonts w:ascii="宋体" w:hAnsi="宋体" w:cs="宋体"/>
          <w:color w:val="000000"/>
          <w:sz w:val="24"/>
          <w:szCs w:val="24"/>
        </w:rPr>
        <w:t xml:space="preserve">15 </w:t>
      </w:r>
      <w:r w:rsidR="006745D2">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6745D2">
        <w:rPr>
          <w:rFonts w:ascii="宋体" w:hAnsi="宋体" w:cs="宋体" w:hint="eastAsia"/>
          <w:color w:val="000000"/>
          <w:sz w:val="24"/>
          <w:szCs w:val="24"/>
        </w:rPr>
        <w:t>人原因</w:t>
      </w:r>
      <w:proofErr w:type="gramEnd"/>
      <w:r w:rsidR="006745D2">
        <w:rPr>
          <w:rFonts w:ascii="宋体" w:hAnsi="宋体" w:cs="宋体" w:hint="eastAsia"/>
          <w:color w:val="000000"/>
          <w:sz w:val="24"/>
          <w:szCs w:val="24"/>
        </w:rPr>
        <w:t>未在规定时间内</w:t>
      </w:r>
      <w:proofErr w:type="gramStart"/>
      <w:r w:rsidR="006745D2">
        <w:rPr>
          <w:rFonts w:ascii="宋体" w:hAnsi="宋体" w:cs="宋体" w:hint="eastAsia"/>
          <w:color w:val="000000"/>
          <w:sz w:val="24"/>
          <w:szCs w:val="24"/>
        </w:rPr>
        <w:t>签定</w:t>
      </w:r>
      <w:proofErr w:type="gramEnd"/>
      <w:r w:rsidR="006745D2">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FD71E3" w:rsidRDefault="00B435C6">
      <w:pPr>
        <w:spacing w:line="440" w:lineRule="exact"/>
        <w:ind w:firstLineChars="200" w:firstLine="482"/>
        <w:rPr>
          <w:rFonts w:ascii="宋体" w:cs="宋体"/>
          <w:sz w:val="24"/>
          <w:szCs w:val="24"/>
        </w:rPr>
      </w:pPr>
      <w:r>
        <w:rPr>
          <w:rFonts w:ascii="宋体" w:hAnsi="宋体" w:cs="宋体" w:hint="eastAsia"/>
          <w:b/>
          <w:bCs/>
          <w:sz w:val="24"/>
          <w:szCs w:val="24"/>
        </w:rPr>
        <w:t>八</w:t>
      </w:r>
      <w:r w:rsidR="006745D2">
        <w:rPr>
          <w:rFonts w:ascii="宋体" w:hAnsi="宋体" w:cs="宋体" w:hint="eastAsia"/>
          <w:b/>
          <w:bCs/>
          <w:sz w:val="24"/>
          <w:szCs w:val="24"/>
        </w:rPr>
        <w:t>、费用</w:t>
      </w:r>
      <w:r w:rsidR="006745D2">
        <w:rPr>
          <w:rFonts w:ascii="宋体" w:hAnsi="宋体" w:cs="宋体" w:hint="eastAsia"/>
          <w:sz w:val="24"/>
          <w:szCs w:val="24"/>
        </w:rPr>
        <w:t>：不论比选结果如何，响应人自行承担与本次比选有关的所有费用。</w:t>
      </w:r>
    </w:p>
    <w:p w:rsidR="00B435C6" w:rsidRDefault="00B435C6" w:rsidP="00AE3064">
      <w:pPr>
        <w:spacing w:line="440" w:lineRule="exact"/>
        <w:ind w:firstLineChars="200" w:firstLine="482"/>
        <w:rPr>
          <w:rFonts w:ascii="宋体" w:hAnsi="宋体" w:cs="宋体"/>
          <w:b/>
          <w:bCs/>
          <w:sz w:val="24"/>
          <w:szCs w:val="24"/>
        </w:rPr>
      </w:pPr>
      <w:r>
        <w:rPr>
          <w:rFonts w:ascii="宋体" w:hAnsi="宋体" w:cs="宋体" w:hint="eastAsia"/>
          <w:b/>
          <w:bCs/>
          <w:sz w:val="24"/>
          <w:szCs w:val="24"/>
        </w:rPr>
        <w:t>九、</w:t>
      </w:r>
      <w:r w:rsidR="00AE3064">
        <w:rPr>
          <w:rFonts w:ascii="宋体" w:hAnsi="宋体" w:cs="宋体" w:hint="eastAsia"/>
          <w:b/>
          <w:bCs/>
          <w:sz w:val="24"/>
          <w:szCs w:val="24"/>
        </w:rPr>
        <w:t>若响应人提供虚假材料将按作废处理。</w:t>
      </w:r>
    </w:p>
    <w:p w:rsidR="00FD71E3" w:rsidRDefault="00B435C6" w:rsidP="00AE3064">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6745D2">
        <w:rPr>
          <w:rFonts w:ascii="宋体" w:hAnsi="宋体" w:cs="宋体" w:hint="eastAsia"/>
          <w:b/>
          <w:bCs/>
          <w:sz w:val="24"/>
          <w:szCs w:val="24"/>
        </w:rPr>
        <w:t>、如有未尽事宜，最终解释权在比选方。</w:t>
      </w:r>
    </w:p>
    <w:p w:rsidR="007F2FB2" w:rsidRPr="007F2FB2" w:rsidRDefault="007F2FB2" w:rsidP="007F2FB2">
      <w:pPr>
        <w:pStyle w:val="a4"/>
      </w:pPr>
    </w:p>
    <w:p w:rsidR="0062534C" w:rsidRDefault="0062534C" w:rsidP="0062534C">
      <w:pPr>
        <w:pStyle w:val="a4"/>
      </w:pPr>
    </w:p>
    <w:p w:rsidR="0062534C" w:rsidRDefault="0062534C" w:rsidP="0062534C">
      <w:pPr>
        <w:pStyle w:val="a4"/>
      </w:pPr>
    </w:p>
    <w:p w:rsidR="00C73E28" w:rsidRDefault="00C73E28" w:rsidP="0062534C">
      <w:pPr>
        <w:pStyle w:val="a4"/>
      </w:pPr>
    </w:p>
    <w:p w:rsidR="00C73E28" w:rsidRDefault="00C73E28" w:rsidP="0062534C">
      <w:pPr>
        <w:pStyle w:val="a4"/>
      </w:pPr>
    </w:p>
    <w:p w:rsidR="00C73E28" w:rsidRDefault="00C73E28" w:rsidP="0062534C">
      <w:pPr>
        <w:pStyle w:val="a4"/>
      </w:pPr>
    </w:p>
    <w:p w:rsidR="00C73E28" w:rsidRPr="0062534C" w:rsidRDefault="00C73E28" w:rsidP="0062534C">
      <w:pPr>
        <w:pStyle w:val="a4"/>
      </w:pPr>
    </w:p>
    <w:p w:rsidR="00FD71E3" w:rsidRDefault="00C73E28">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第三</w:t>
      </w:r>
      <w:r w:rsidR="006745D2">
        <w:rPr>
          <w:rFonts w:asciiTheme="minorEastAsia" w:eastAsiaTheme="minorEastAsia" w:hAnsiTheme="minorEastAsia" w:cs="宋体" w:hint="eastAsia"/>
          <w:b/>
          <w:bCs/>
          <w:color w:val="000000"/>
          <w:sz w:val="32"/>
          <w:szCs w:val="32"/>
        </w:rPr>
        <w:t>章  部份响应文件格式（可参照）</w:t>
      </w:r>
    </w:p>
    <w:p w:rsidR="00FD71E3" w:rsidRDefault="00FD71E3">
      <w:pPr>
        <w:jc w:val="center"/>
        <w:rPr>
          <w:rFonts w:asciiTheme="majorEastAsia" w:eastAsiaTheme="majorEastAsia" w:hAnsiTheme="majorEastAsia"/>
          <w:b/>
          <w:bCs/>
          <w:sz w:val="44"/>
          <w:szCs w:val="44"/>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pStyle w:val="a0"/>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spacing w:line="400" w:lineRule="exact"/>
        <w:rPr>
          <w:rFonts w:asciiTheme="minorEastAsia" w:hAnsiTheme="minorEastAsia"/>
        </w:rPr>
      </w:pPr>
    </w:p>
    <w:p w:rsidR="00FD71E3" w:rsidRDefault="006745D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D71E3" w:rsidRDefault="00FD71E3">
      <w:pPr>
        <w:jc w:val="left"/>
      </w:pPr>
    </w:p>
    <w:p w:rsidR="00FD71E3" w:rsidRDefault="00FD71E3">
      <w:pPr>
        <w:jc w:val="left"/>
      </w:pPr>
    </w:p>
    <w:p w:rsidR="00FD71E3" w:rsidRDefault="006745D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D71E3" w:rsidRDefault="006745D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pStyle w:val="a0"/>
      </w:pPr>
    </w:p>
    <w:p w:rsidR="00FD71E3" w:rsidRDefault="00FD71E3">
      <w:pPr>
        <w:pStyle w:val="a4"/>
      </w:pPr>
    </w:p>
    <w:p w:rsidR="00FD71E3" w:rsidRDefault="006745D2">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6745D2">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一、比选报价函；</w:t>
      </w:r>
    </w:p>
    <w:p w:rsidR="00FD71E3" w:rsidRDefault="006745D2">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3E4CAA" w:rsidRDefault="006745D2"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BF23E6">
        <w:rPr>
          <w:rFonts w:asciiTheme="minorEastAsia" w:eastAsiaTheme="minorEastAsia" w:hAnsiTheme="minorEastAsia" w:hint="eastAsia"/>
          <w:sz w:val="24"/>
          <w:szCs w:val="24"/>
        </w:rPr>
        <w:t>资质资料</w:t>
      </w:r>
      <w:r>
        <w:rPr>
          <w:rFonts w:asciiTheme="minorEastAsia" w:eastAsiaTheme="minorEastAsia" w:hAnsiTheme="minorEastAsia" w:hint="eastAsia"/>
          <w:sz w:val="24"/>
          <w:szCs w:val="24"/>
        </w:rPr>
        <w:t>；</w:t>
      </w:r>
    </w:p>
    <w:p w:rsidR="003E4CAA" w:rsidRPr="003E4CAA" w:rsidRDefault="003E4CAA"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四、商务资料；</w:t>
      </w:r>
    </w:p>
    <w:p w:rsidR="00FD71E3" w:rsidRDefault="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6745D2">
        <w:rPr>
          <w:rFonts w:asciiTheme="minorEastAsia" w:eastAsiaTheme="minorEastAsia" w:hAnsiTheme="minorEastAsia" w:hint="eastAsia"/>
          <w:sz w:val="24"/>
          <w:szCs w:val="24"/>
        </w:rPr>
        <w:t>、其它须说明材料。</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pStyle w:val="a0"/>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C73E28" w:rsidRDefault="00C73E28">
      <w:pPr>
        <w:pStyle w:val="a4"/>
        <w:rPr>
          <w:rFonts w:asciiTheme="minorEastAsia" w:hAnsiTheme="minorEastAsia"/>
        </w:rPr>
      </w:pPr>
    </w:p>
    <w:p w:rsidR="00C73E28" w:rsidRPr="00C73E28" w:rsidRDefault="00C73E28">
      <w:pPr>
        <w:pStyle w:val="a4"/>
        <w:rPr>
          <w:rFonts w:asciiTheme="minorEastAsia" w:hAnsiTheme="minorEastAsia"/>
        </w:rPr>
      </w:pPr>
    </w:p>
    <w:p w:rsidR="003E4CAA" w:rsidRDefault="003E4CAA">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FD71E3" w:rsidRDefault="00FD71E3">
      <w:pPr>
        <w:spacing w:line="460" w:lineRule="exact"/>
        <w:jc w:val="left"/>
        <w:rPr>
          <w:rFonts w:asciiTheme="minorEastAsia" w:hAnsiTheme="minorEastAsia"/>
          <w:sz w:val="24"/>
          <w:szCs w:val="24"/>
        </w:rPr>
      </w:pPr>
    </w:p>
    <w:p w:rsidR="00FD71E3" w:rsidRDefault="006745D2">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C73E28">
        <w:rPr>
          <w:rFonts w:asciiTheme="minorEastAsia" w:hAnsiTheme="minorEastAsia" w:hint="eastAsia"/>
          <w:sz w:val="24"/>
          <w:szCs w:val="24"/>
        </w:rPr>
        <w:t>报价函</w:t>
      </w:r>
      <w:r>
        <w:rPr>
          <w:rFonts w:asciiTheme="minorEastAsia" w:hAnsiTheme="minorEastAsia" w:hint="eastAsia"/>
          <w:sz w:val="24"/>
          <w:szCs w:val="24"/>
        </w:rPr>
        <w:t>中的报价</w:t>
      </w:r>
      <w:r>
        <w:rPr>
          <w:rFonts w:asciiTheme="minorEastAsia" w:hAnsiTheme="minorEastAsia"/>
          <w:sz w:val="24"/>
          <w:szCs w:val="24"/>
        </w:rPr>
        <w:t>完成本项目并按合同约定履行义务。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（1）比选报价函；</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3E4CAA" w:rsidRDefault="006745D2" w:rsidP="003E4CAA">
      <w:pPr>
        <w:spacing w:line="48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BF23E6">
        <w:rPr>
          <w:rFonts w:asciiTheme="minorEastAsia" w:hAnsiTheme="minorEastAsia" w:hint="eastAsia"/>
          <w:sz w:val="24"/>
          <w:szCs w:val="24"/>
        </w:rPr>
        <w:t>资质资料</w:t>
      </w:r>
      <w:r>
        <w:rPr>
          <w:rFonts w:asciiTheme="minorEastAsia" w:hAnsiTheme="minorEastAsia" w:hint="eastAsia"/>
          <w:sz w:val="24"/>
          <w:szCs w:val="24"/>
        </w:rPr>
        <w:t>；</w:t>
      </w:r>
    </w:p>
    <w:p w:rsidR="003E4CAA" w:rsidRPr="003E4CAA" w:rsidRDefault="003E4CAA"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（4）商务资料；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3E4CAA">
        <w:rPr>
          <w:rFonts w:asciiTheme="minorEastAsia" w:hAnsiTheme="minorEastAsia" w:hint="eastAsia"/>
          <w:sz w:val="24"/>
          <w:szCs w:val="24"/>
        </w:rPr>
        <w:t>5</w:t>
      </w:r>
      <w:r>
        <w:rPr>
          <w:rFonts w:asciiTheme="minorEastAsia" w:hAnsiTheme="minorEastAsia" w:hint="eastAsia"/>
          <w:sz w:val="24"/>
          <w:szCs w:val="24"/>
        </w:rPr>
        <w:t>）其它须说明材料。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FD71E3" w:rsidRDefault="00FD71E3">
      <w:pPr>
        <w:spacing w:line="460" w:lineRule="exact"/>
        <w:ind w:firstLineChars="850" w:firstLine="2040"/>
        <w:jc w:val="left"/>
        <w:rPr>
          <w:rFonts w:asciiTheme="minorEastAsia" w:hAnsiTheme="minorEastAsia"/>
          <w:sz w:val="24"/>
          <w:szCs w:val="24"/>
        </w:rPr>
      </w:pP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FD71E3" w:rsidRDefault="006745D2">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C73E28" w:rsidRPr="00C73E28" w:rsidRDefault="00C73E28" w:rsidP="00C73E28">
      <w:pPr>
        <w:pStyle w:val="a4"/>
        <w:ind w:leftChars="0" w:left="0"/>
        <w:jc w:val="center"/>
        <w:rPr>
          <w:b/>
          <w:sz w:val="32"/>
          <w:szCs w:val="32"/>
        </w:rPr>
      </w:pPr>
      <w:r w:rsidRPr="00C73E28">
        <w:rPr>
          <w:rFonts w:hint="eastAsia"/>
          <w:b/>
          <w:sz w:val="32"/>
          <w:szCs w:val="32"/>
        </w:rPr>
        <w:lastRenderedPageBreak/>
        <w:t>报价函</w:t>
      </w:r>
    </w:p>
    <w:tbl>
      <w:tblPr>
        <w:tblW w:w="84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60"/>
        <w:gridCol w:w="2022"/>
        <w:gridCol w:w="1559"/>
        <w:gridCol w:w="1984"/>
        <w:gridCol w:w="1843"/>
      </w:tblGrid>
      <w:tr w:rsidR="004104CC" w:rsidRPr="0040608C" w:rsidTr="006D19CC">
        <w:trPr>
          <w:trHeight w:val="284"/>
          <w:jc w:val="center"/>
        </w:trPr>
        <w:tc>
          <w:tcPr>
            <w:tcW w:w="1060" w:type="dxa"/>
            <w:shd w:val="clear" w:color="000000" w:fill="FFFFFF"/>
            <w:vAlign w:val="center"/>
          </w:tcPr>
          <w:p w:rsidR="004104CC" w:rsidRPr="0040608C" w:rsidRDefault="004104CC" w:rsidP="007A258C">
            <w:pPr>
              <w:jc w:val="center"/>
            </w:pPr>
            <w:r w:rsidRPr="0040608C">
              <w:rPr>
                <w:rFonts w:hint="eastAsia"/>
              </w:rPr>
              <w:t>清单</w:t>
            </w:r>
          </w:p>
        </w:tc>
        <w:tc>
          <w:tcPr>
            <w:tcW w:w="2022" w:type="dxa"/>
            <w:shd w:val="clear" w:color="000000" w:fill="FFFFFF"/>
            <w:noWrap/>
            <w:vAlign w:val="center"/>
          </w:tcPr>
          <w:p w:rsidR="004104CC" w:rsidRPr="0040608C" w:rsidRDefault="004104CC" w:rsidP="007A258C">
            <w:pPr>
              <w:jc w:val="center"/>
            </w:pPr>
            <w:r w:rsidRPr="0040608C">
              <w:rPr>
                <w:rFonts w:hint="eastAsia"/>
              </w:rPr>
              <w:t>名称</w:t>
            </w:r>
          </w:p>
        </w:tc>
        <w:tc>
          <w:tcPr>
            <w:tcW w:w="1559" w:type="dxa"/>
            <w:shd w:val="clear" w:color="000000" w:fill="FFFFFF"/>
          </w:tcPr>
          <w:p w:rsidR="004104CC" w:rsidRPr="0040608C" w:rsidRDefault="004104CC" w:rsidP="007A258C">
            <w:pPr>
              <w:jc w:val="center"/>
            </w:pPr>
            <w:r>
              <w:rPr>
                <w:rFonts w:hint="eastAsia"/>
              </w:rPr>
              <w:t>预估数量</w:t>
            </w:r>
          </w:p>
        </w:tc>
        <w:tc>
          <w:tcPr>
            <w:tcW w:w="1984" w:type="dxa"/>
            <w:shd w:val="clear" w:color="000000" w:fill="FFFFFF"/>
            <w:noWrap/>
            <w:vAlign w:val="center"/>
          </w:tcPr>
          <w:p w:rsidR="004104CC" w:rsidRPr="0040608C" w:rsidRDefault="004104CC" w:rsidP="007A258C">
            <w:pPr>
              <w:jc w:val="center"/>
            </w:pPr>
            <w:r w:rsidRPr="0040608C">
              <w:rPr>
                <w:rFonts w:hint="eastAsia"/>
              </w:rPr>
              <w:t>单价限价</w:t>
            </w:r>
            <w:r>
              <w:rPr>
                <w:rFonts w:hint="eastAsia"/>
              </w:rPr>
              <w:t>（元）</w:t>
            </w:r>
          </w:p>
        </w:tc>
        <w:tc>
          <w:tcPr>
            <w:tcW w:w="1843" w:type="dxa"/>
            <w:shd w:val="clear" w:color="000000" w:fill="FFFFFF"/>
          </w:tcPr>
          <w:p w:rsidR="004104CC" w:rsidRPr="0040608C" w:rsidRDefault="004104CC" w:rsidP="007A258C">
            <w:pPr>
              <w:jc w:val="center"/>
            </w:pPr>
            <w:r>
              <w:rPr>
                <w:rFonts w:hint="eastAsia"/>
              </w:rPr>
              <w:t>报价（元）</w:t>
            </w:r>
          </w:p>
        </w:tc>
      </w:tr>
      <w:tr w:rsidR="004104CC" w:rsidRPr="0040608C" w:rsidTr="006D19CC">
        <w:trPr>
          <w:trHeight w:val="284"/>
          <w:jc w:val="center"/>
        </w:trPr>
        <w:tc>
          <w:tcPr>
            <w:tcW w:w="1060" w:type="dxa"/>
            <w:shd w:val="clear" w:color="000000" w:fill="FFFFFF"/>
            <w:vAlign w:val="center"/>
          </w:tcPr>
          <w:p w:rsidR="004104CC" w:rsidRPr="0040608C" w:rsidRDefault="004104CC" w:rsidP="007A258C">
            <w:pPr>
              <w:jc w:val="center"/>
            </w:pPr>
            <w:r w:rsidRPr="0040608C">
              <w:rPr>
                <w:rFonts w:hint="eastAsia"/>
              </w:rPr>
              <w:t>1</w:t>
            </w:r>
          </w:p>
        </w:tc>
        <w:tc>
          <w:tcPr>
            <w:tcW w:w="2022" w:type="dxa"/>
            <w:shd w:val="clear" w:color="000000" w:fill="FFFFFF"/>
            <w:noWrap/>
            <w:vAlign w:val="center"/>
          </w:tcPr>
          <w:p w:rsidR="004104CC" w:rsidRPr="0040608C" w:rsidRDefault="004104CC" w:rsidP="007A258C">
            <w:pPr>
              <w:jc w:val="center"/>
            </w:pPr>
            <w:r w:rsidRPr="0040608C">
              <w:rPr>
                <w:rFonts w:hint="eastAsia"/>
              </w:rPr>
              <w:t>被套</w:t>
            </w:r>
          </w:p>
        </w:tc>
        <w:tc>
          <w:tcPr>
            <w:tcW w:w="1559" w:type="dxa"/>
            <w:shd w:val="clear" w:color="000000" w:fill="FFFFFF"/>
          </w:tcPr>
          <w:p w:rsidR="004104CC" w:rsidRDefault="004104CC" w:rsidP="007A258C">
            <w:pPr>
              <w:jc w:val="center"/>
            </w:pPr>
            <w:r>
              <w:rPr>
                <w:rFonts w:hint="eastAsia"/>
              </w:rPr>
              <w:t>50574</w:t>
            </w:r>
          </w:p>
        </w:tc>
        <w:tc>
          <w:tcPr>
            <w:tcW w:w="1984" w:type="dxa"/>
            <w:shd w:val="clear" w:color="000000" w:fill="FFFFFF"/>
            <w:noWrap/>
            <w:vAlign w:val="center"/>
          </w:tcPr>
          <w:p w:rsidR="004104CC" w:rsidRPr="0040608C" w:rsidRDefault="004104CC" w:rsidP="007A258C">
            <w:pPr>
              <w:jc w:val="center"/>
            </w:pPr>
            <w:r w:rsidRPr="0040608C">
              <w:rPr>
                <w:rFonts w:hint="eastAsia"/>
              </w:rPr>
              <w:t>2.80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shd w:val="clear" w:color="000000" w:fill="FFFFFF"/>
            <w:vAlign w:val="center"/>
          </w:tcPr>
          <w:p w:rsidR="004104CC" w:rsidRPr="0040608C" w:rsidRDefault="004104CC" w:rsidP="007A258C">
            <w:pPr>
              <w:jc w:val="center"/>
            </w:pPr>
            <w:r w:rsidRPr="0040608C">
              <w:rPr>
                <w:rFonts w:hint="eastAsia"/>
              </w:rPr>
              <w:t>2</w:t>
            </w:r>
          </w:p>
        </w:tc>
        <w:tc>
          <w:tcPr>
            <w:tcW w:w="2022" w:type="dxa"/>
            <w:shd w:val="clear" w:color="000000" w:fill="FFFFFF"/>
            <w:noWrap/>
            <w:vAlign w:val="center"/>
          </w:tcPr>
          <w:p w:rsidR="004104CC" w:rsidRPr="0040608C" w:rsidRDefault="004104CC" w:rsidP="007A258C">
            <w:pPr>
              <w:jc w:val="center"/>
            </w:pPr>
            <w:r w:rsidRPr="0040608C">
              <w:rPr>
                <w:rFonts w:hint="eastAsia"/>
              </w:rPr>
              <w:t>被套（儿科）</w:t>
            </w:r>
          </w:p>
        </w:tc>
        <w:tc>
          <w:tcPr>
            <w:tcW w:w="1559" w:type="dxa"/>
            <w:shd w:val="clear" w:color="000000" w:fill="FFFFFF"/>
          </w:tcPr>
          <w:p w:rsidR="004104CC" w:rsidRDefault="004104CC" w:rsidP="007A258C">
            <w:pPr>
              <w:jc w:val="center"/>
            </w:pPr>
            <w:r>
              <w:rPr>
                <w:rFonts w:hint="eastAsia"/>
              </w:rPr>
              <w:t>2039</w:t>
            </w:r>
          </w:p>
        </w:tc>
        <w:tc>
          <w:tcPr>
            <w:tcW w:w="1984" w:type="dxa"/>
            <w:shd w:val="clear" w:color="000000" w:fill="FFFFFF"/>
            <w:noWrap/>
            <w:vAlign w:val="center"/>
          </w:tcPr>
          <w:p w:rsidR="004104CC" w:rsidRPr="0040608C" w:rsidRDefault="004104CC" w:rsidP="007A258C">
            <w:pPr>
              <w:jc w:val="center"/>
            </w:pPr>
            <w:r w:rsidRPr="0040608C">
              <w:rPr>
                <w:rFonts w:hint="eastAsia"/>
              </w:rPr>
              <w:t>1.57</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3</w:t>
            </w:r>
          </w:p>
        </w:tc>
        <w:tc>
          <w:tcPr>
            <w:tcW w:w="2022" w:type="dxa"/>
            <w:shd w:val="clear" w:color="000000" w:fill="FFFFFF"/>
            <w:noWrap/>
            <w:vAlign w:val="center"/>
          </w:tcPr>
          <w:p w:rsidR="004104CC" w:rsidRPr="0040608C" w:rsidRDefault="004104CC" w:rsidP="007A258C">
            <w:pPr>
              <w:jc w:val="center"/>
            </w:pPr>
            <w:r w:rsidRPr="0040608C">
              <w:rPr>
                <w:rFonts w:hint="eastAsia"/>
              </w:rPr>
              <w:t>床单</w:t>
            </w:r>
          </w:p>
        </w:tc>
        <w:tc>
          <w:tcPr>
            <w:tcW w:w="1559" w:type="dxa"/>
            <w:shd w:val="clear" w:color="000000" w:fill="FFFFFF"/>
          </w:tcPr>
          <w:p w:rsidR="004104CC" w:rsidRDefault="004104CC" w:rsidP="007A258C">
            <w:pPr>
              <w:jc w:val="center"/>
            </w:pPr>
            <w:r>
              <w:rPr>
                <w:rFonts w:hint="eastAsia"/>
              </w:rPr>
              <w:t>61473</w:t>
            </w:r>
          </w:p>
        </w:tc>
        <w:tc>
          <w:tcPr>
            <w:tcW w:w="1984" w:type="dxa"/>
            <w:shd w:val="clear" w:color="000000" w:fill="FFFFFF"/>
            <w:noWrap/>
            <w:vAlign w:val="center"/>
          </w:tcPr>
          <w:p w:rsidR="004104CC" w:rsidRPr="0040608C" w:rsidRDefault="004104CC" w:rsidP="007A258C">
            <w:pPr>
              <w:jc w:val="center"/>
            </w:pPr>
            <w:r w:rsidRPr="0040608C">
              <w:rPr>
                <w:rFonts w:hint="eastAsia"/>
              </w:rPr>
              <w:t>2.20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4</w:t>
            </w:r>
          </w:p>
        </w:tc>
        <w:tc>
          <w:tcPr>
            <w:tcW w:w="2022" w:type="dxa"/>
            <w:shd w:val="clear" w:color="000000" w:fill="FFFFFF"/>
            <w:noWrap/>
            <w:vAlign w:val="center"/>
          </w:tcPr>
          <w:p w:rsidR="004104CC" w:rsidRPr="0040608C" w:rsidRDefault="004104CC" w:rsidP="007A258C">
            <w:pPr>
              <w:jc w:val="center"/>
            </w:pPr>
            <w:r w:rsidRPr="0040608C">
              <w:rPr>
                <w:rFonts w:hint="eastAsia"/>
              </w:rPr>
              <w:t>床单（儿科）</w:t>
            </w:r>
          </w:p>
        </w:tc>
        <w:tc>
          <w:tcPr>
            <w:tcW w:w="1559" w:type="dxa"/>
            <w:shd w:val="clear" w:color="000000" w:fill="FFFFFF"/>
          </w:tcPr>
          <w:p w:rsidR="004104CC" w:rsidRDefault="004104CC" w:rsidP="007A258C">
            <w:pPr>
              <w:jc w:val="center"/>
            </w:pPr>
            <w:r>
              <w:rPr>
                <w:rFonts w:hint="eastAsia"/>
              </w:rPr>
              <w:t>3101</w:t>
            </w:r>
          </w:p>
        </w:tc>
        <w:tc>
          <w:tcPr>
            <w:tcW w:w="1984" w:type="dxa"/>
            <w:shd w:val="clear" w:color="000000" w:fill="FFFFFF"/>
            <w:noWrap/>
            <w:vAlign w:val="center"/>
          </w:tcPr>
          <w:p w:rsidR="004104CC" w:rsidRPr="0040608C" w:rsidRDefault="004104CC" w:rsidP="007A258C">
            <w:pPr>
              <w:jc w:val="center"/>
            </w:pPr>
            <w:r w:rsidRPr="0040608C">
              <w:rPr>
                <w:rFonts w:hint="eastAsia"/>
              </w:rPr>
              <w:t>0.83</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5</w:t>
            </w:r>
          </w:p>
        </w:tc>
        <w:tc>
          <w:tcPr>
            <w:tcW w:w="2022" w:type="dxa"/>
            <w:shd w:val="clear" w:color="000000" w:fill="FFFFFF"/>
            <w:noWrap/>
            <w:vAlign w:val="center"/>
          </w:tcPr>
          <w:p w:rsidR="004104CC" w:rsidRPr="0040608C" w:rsidRDefault="004104CC" w:rsidP="007A258C">
            <w:pPr>
              <w:jc w:val="center"/>
            </w:pPr>
            <w:r w:rsidRPr="0040608C">
              <w:rPr>
                <w:rFonts w:hint="eastAsia"/>
              </w:rPr>
              <w:t>枕套</w:t>
            </w:r>
          </w:p>
        </w:tc>
        <w:tc>
          <w:tcPr>
            <w:tcW w:w="1559" w:type="dxa"/>
            <w:shd w:val="clear" w:color="000000" w:fill="FFFFFF"/>
          </w:tcPr>
          <w:p w:rsidR="004104CC" w:rsidRDefault="004104CC" w:rsidP="007A258C">
            <w:pPr>
              <w:jc w:val="center"/>
            </w:pPr>
            <w:r>
              <w:rPr>
                <w:rFonts w:hint="eastAsia"/>
              </w:rPr>
              <w:t>40558</w:t>
            </w:r>
          </w:p>
        </w:tc>
        <w:tc>
          <w:tcPr>
            <w:tcW w:w="1984" w:type="dxa"/>
            <w:shd w:val="clear" w:color="000000" w:fill="FFFFFF"/>
            <w:noWrap/>
            <w:vAlign w:val="center"/>
          </w:tcPr>
          <w:p w:rsidR="004104CC" w:rsidRPr="0040608C" w:rsidRDefault="004104CC" w:rsidP="007A258C">
            <w:pPr>
              <w:jc w:val="center"/>
            </w:pPr>
            <w:r w:rsidRPr="0040608C">
              <w:rPr>
                <w:rFonts w:hint="eastAsia"/>
              </w:rPr>
              <w:t>0.60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6</w:t>
            </w:r>
          </w:p>
        </w:tc>
        <w:tc>
          <w:tcPr>
            <w:tcW w:w="2022" w:type="dxa"/>
            <w:shd w:val="clear" w:color="000000" w:fill="FFFFFF"/>
            <w:noWrap/>
            <w:vAlign w:val="center"/>
          </w:tcPr>
          <w:p w:rsidR="004104CC" w:rsidRPr="0040608C" w:rsidRDefault="004104CC" w:rsidP="007A258C">
            <w:pPr>
              <w:jc w:val="center"/>
            </w:pPr>
            <w:r w:rsidRPr="0040608C">
              <w:rPr>
                <w:rFonts w:hint="eastAsia"/>
              </w:rPr>
              <w:t>枕套（儿科）</w:t>
            </w:r>
          </w:p>
        </w:tc>
        <w:tc>
          <w:tcPr>
            <w:tcW w:w="1559" w:type="dxa"/>
            <w:shd w:val="clear" w:color="000000" w:fill="FFFFFF"/>
          </w:tcPr>
          <w:p w:rsidR="004104CC" w:rsidRDefault="004104CC" w:rsidP="007A258C">
            <w:pPr>
              <w:jc w:val="center"/>
            </w:pPr>
            <w:r>
              <w:rPr>
                <w:rFonts w:hint="eastAsia"/>
              </w:rPr>
              <w:t>2023</w:t>
            </w:r>
          </w:p>
        </w:tc>
        <w:tc>
          <w:tcPr>
            <w:tcW w:w="1984" w:type="dxa"/>
            <w:shd w:val="clear" w:color="000000" w:fill="FFFFFF"/>
            <w:noWrap/>
            <w:vAlign w:val="center"/>
          </w:tcPr>
          <w:p w:rsidR="004104CC" w:rsidRPr="0040608C" w:rsidRDefault="004104CC" w:rsidP="007A258C">
            <w:pPr>
              <w:jc w:val="center"/>
            </w:pPr>
            <w:r w:rsidRPr="0040608C">
              <w:rPr>
                <w:rFonts w:hint="eastAsia"/>
              </w:rPr>
              <w:t>0.50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7</w:t>
            </w:r>
          </w:p>
        </w:tc>
        <w:tc>
          <w:tcPr>
            <w:tcW w:w="2022" w:type="dxa"/>
            <w:shd w:val="clear" w:color="000000" w:fill="FFFFFF"/>
            <w:noWrap/>
            <w:vAlign w:val="center"/>
          </w:tcPr>
          <w:p w:rsidR="004104CC" w:rsidRPr="0040608C" w:rsidRDefault="004104CC" w:rsidP="007A258C">
            <w:pPr>
              <w:jc w:val="center"/>
            </w:pPr>
            <w:proofErr w:type="gramStart"/>
            <w:r w:rsidRPr="0040608C">
              <w:rPr>
                <w:rFonts w:hint="eastAsia"/>
              </w:rPr>
              <w:t>病衣</w:t>
            </w:r>
            <w:proofErr w:type="gramEnd"/>
          </w:p>
        </w:tc>
        <w:tc>
          <w:tcPr>
            <w:tcW w:w="1559" w:type="dxa"/>
            <w:shd w:val="clear" w:color="000000" w:fill="FFFFFF"/>
          </w:tcPr>
          <w:p w:rsidR="004104CC" w:rsidRDefault="004104CC" w:rsidP="007A258C">
            <w:pPr>
              <w:jc w:val="center"/>
            </w:pPr>
            <w:r>
              <w:rPr>
                <w:rFonts w:hint="eastAsia"/>
              </w:rPr>
              <w:t>26813</w:t>
            </w:r>
          </w:p>
        </w:tc>
        <w:tc>
          <w:tcPr>
            <w:tcW w:w="1984" w:type="dxa"/>
            <w:shd w:val="clear" w:color="000000" w:fill="FFFFFF"/>
            <w:noWrap/>
            <w:vAlign w:val="center"/>
          </w:tcPr>
          <w:p w:rsidR="004104CC" w:rsidRPr="0040608C" w:rsidRDefault="004104CC" w:rsidP="007A258C">
            <w:pPr>
              <w:jc w:val="center"/>
            </w:pPr>
            <w:r w:rsidRPr="0040608C">
              <w:rPr>
                <w:rFonts w:hint="eastAsia"/>
              </w:rPr>
              <w:t>1.52</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8</w:t>
            </w:r>
          </w:p>
        </w:tc>
        <w:tc>
          <w:tcPr>
            <w:tcW w:w="2022" w:type="dxa"/>
            <w:shd w:val="clear" w:color="000000" w:fill="FFFFFF"/>
            <w:noWrap/>
            <w:vAlign w:val="center"/>
          </w:tcPr>
          <w:p w:rsidR="004104CC" w:rsidRPr="0040608C" w:rsidRDefault="004104CC" w:rsidP="007A258C">
            <w:pPr>
              <w:jc w:val="center"/>
            </w:pPr>
            <w:r w:rsidRPr="0040608C">
              <w:rPr>
                <w:rFonts w:hint="eastAsia"/>
              </w:rPr>
              <w:t>工作服</w:t>
            </w:r>
          </w:p>
        </w:tc>
        <w:tc>
          <w:tcPr>
            <w:tcW w:w="1559" w:type="dxa"/>
            <w:shd w:val="clear" w:color="000000" w:fill="FFFFFF"/>
          </w:tcPr>
          <w:p w:rsidR="004104CC" w:rsidRDefault="004104CC" w:rsidP="007A258C">
            <w:pPr>
              <w:jc w:val="center"/>
            </w:pPr>
            <w:r>
              <w:rPr>
                <w:rFonts w:hint="eastAsia"/>
              </w:rPr>
              <w:t>23653</w:t>
            </w:r>
          </w:p>
        </w:tc>
        <w:tc>
          <w:tcPr>
            <w:tcW w:w="1984" w:type="dxa"/>
            <w:shd w:val="clear" w:color="000000" w:fill="FFFFFF"/>
            <w:noWrap/>
            <w:vAlign w:val="center"/>
          </w:tcPr>
          <w:p w:rsidR="004104CC" w:rsidRPr="0040608C" w:rsidRDefault="004104CC" w:rsidP="007A258C">
            <w:pPr>
              <w:jc w:val="center"/>
            </w:pPr>
            <w:r w:rsidRPr="0040608C">
              <w:rPr>
                <w:rFonts w:hint="eastAsia"/>
              </w:rPr>
              <w:t>3.20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9</w:t>
            </w:r>
          </w:p>
        </w:tc>
        <w:tc>
          <w:tcPr>
            <w:tcW w:w="2022" w:type="dxa"/>
            <w:shd w:val="clear" w:color="000000" w:fill="FFFFFF"/>
            <w:noWrap/>
            <w:vAlign w:val="center"/>
          </w:tcPr>
          <w:p w:rsidR="004104CC" w:rsidRPr="0040608C" w:rsidRDefault="004104CC" w:rsidP="007A258C">
            <w:pPr>
              <w:jc w:val="center"/>
            </w:pPr>
            <w:r w:rsidRPr="0040608C">
              <w:rPr>
                <w:rFonts w:hint="eastAsia"/>
              </w:rPr>
              <w:t>工作裤</w:t>
            </w:r>
          </w:p>
        </w:tc>
        <w:tc>
          <w:tcPr>
            <w:tcW w:w="1559" w:type="dxa"/>
            <w:shd w:val="clear" w:color="000000" w:fill="FFFFFF"/>
          </w:tcPr>
          <w:p w:rsidR="004104CC" w:rsidRDefault="004104CC" w:rsidP="007A258C">
            <w:pPr>
              <w:jc w:val="center"/>
            </w:pPr>
            <w:r>
              <w:rPr>
                <w:rFonts w:hint="eastAsia"/>
              </w:rPr>
              <w:t>12090</w:t>
            </w:r>
          </w:p>
        </w:tc>
        <w:tc>
          <w:tcPr>
            <w:tcW w:w="1984" w:type="dxa"/>
            <w:shd w:val="clear" w:color="000000" w:fill="FFFFFF"/>
            <w:noWrap/>
            <w:vAlign w:val="center"/>
          </w:tcPr>
          <w:p w:rsidR="004104CC" w:rsidRPr="0040608C" w:rsidRDefault="004104CC" w:rsidP="007A258C">
            <w:pPr>
              <w:jc w:val="center"/>
            </w:pPr>
            <w:r w:rsidRPr="0040608C">
              <w:rPr>
                <w:rFonts w:hint="eastAsia"/>
              </w:rPr>
              <w:t>2.07</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10</w:t>
            </w:r>
          </w:p>
        </w:tc>
        <w:tc>
          <w:tcPr>
            <w:tcW w:w="2022" w:type="dxa"/>
            <w:shd w:val="clear" w:color="000000" w:fill="FFFFFF"/>
            <w:noWrap/>
            <w:vAlign w:val="center"/>
          </w:tcPr>
          <w:p w:rsidR="004104CC" w:rsidRPr="0040608C" w:rsidRDefault="004104CC" w:rsidP="007A258C">
            <w:pPr>
              <w:jc w:val="center"/>
            </w:pPr>
            <w:r w:rsidRPr="0040608C">
              <w:rPr>
                <w:rFonts w:hint="eastAsia"/>
              </w:rPr>
              <w:t>中包布</w:t>
            </w:r>
          </w:p>
        </w:tc>
        <w:tc>
          <w:tcPr>
            <w:tcW w:w="1559" w:type="dxa"/>
            <w:shd w:val="clear" w:color="000000" w:fill="FFFFFF"/>
          </w:tcPr>
          <w:p w:rsidR="004104CC" w:rsidRDefault="004104CC" w:rsidP="007A258C">
            <w:pPr>
              <w:jc w:val="center"/>
            </w:pPr>
            <w:r>
              <w:rPr>
                <w:rFonts w:hint="eastAsia"/>
              </w:rPr>
              <w:t>29022</w:t>
            </w:r>
          </w:p>
        </w:tc>
        <w:tc>
          <w:tcPr>
            <w:tcW w:w="1984" w:type="dxa"/>
            <w:shd w:val="clear" w:color="000000" w:fill="FFFFFF"/>
            <w:noWrap/>
            <w:vAlign w:val="center"/>
          </w:tcPr>
          <w:p w:rsidR="004104CC" w:rsidRPr="0040608C" w:rsidRDefault="004104CC" w:rsidP="007A258C">
            <w:pPr>
              <w:jc w:val="center"/>
            </w:pPr>
            <w:r w:rsidRPr="0040608C">
              <w:rPr>
                <w:rFonts w:hint="eastAsia"/>
              </w:rPr>
              <w:t>0.97</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11</w:t>
            </w:r>
          </w:p>
        </w:tc>
        <w:tc>
          <w:tcPr>
            <w:tcW w:w="2022" w:type="dxa"/>
            <w:shd w:val="clear" w:color="000000" w:fill="FFFFFF"/>
            <w:noWrap/>
            <w:vAlign w:val="center"/>
          </w:tcPr>
          <w:p w:rsidR="004104CC" w:rsidRPr="0040608C" w:rsidRDefault="004104CC" w:rsidP="007A258C">
            <w:pPr>
              <w:jc w:val="center"/>
            </w:pPr>
            <w:r w:rsidRPr="0040608C">
              <w:rPr>
                <w:rFonts w:hint="eastAsia"/>
              </w:rPr>
              <w:t>中单</w:t>
            </w:r>
          </w:p>
        </w:tc>
        <w:tc>
          <w:tcPr>
            <w:tcW w:w="1559" w:type="dxa"/>
            <w:shd w:val="clear" w:color="000000" w:fill="FFFFFF"/>
          </w:tcPr>
          <w:p w:rsidR="004104CC" w:rsidRDefault="004104CC" w:rsidP="007A258C">
            <w:pPr>
              <w:jc w:val="center"/>
            </w:pPr>
            <w:r>
              <w:rPr>
                <w:rFonts w:hint="eastAsia"/>
              </w:rPr>
              <w:t>19109</w:t>
            </w:r>
          </w:p>
        </w:tc>
        <w:tc>
          <w:tcPr>
            <w:tcW w:w="1984" w:type="dxa"/>
            <w:shd w:val="clear" w:color="000000" w:fill="FFFFFF"/>
            <w:noWrap/>
            <w:vAlign w:val="center"/>
          </w:tcPr>
          <w:p w:rsidR="004104CC" w:rsidRPr="0040608C" w:rsidRDefault="004104CC" w:rsidP="007A258C">
            <w:pPr>
              <w:jc w:val="center"/>
            </w:pPr>
            <w:r w:rsidRPr="0040608C">
              <w:rPr>
                <w:rFonts w:hint="eastAsia"/>
              </w:rPr>
              <w:t>1.50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12</w:t>
            </w:r>
          </w:p>
        </w:tc>
        <w:tc>
          <w:tcPr>
            <w:tcW w:w="2022" w:type="dxa"/>
            <w:shd w:val="clear" w:color="000000" w:fill="FFFFFF"/>
            <w:noWrap/>
            <w:vAlign w:val="center"/>
          </w:tcPr>
          <w:p w:rsidR="004104CC" w:rsidRPr="0040608C" w:rsidRDefault="004104CC" w:rsidP="007A258C">
            <w:pPr>
              <w:jc w:val="center"/>
            </w:pPr>
            <w:r w:rsidRPr="0040608C">
              <w:rPr>
                <w:rFonts w:hint="eastAsia"/>
              </w:rPr>
              <w:t>浴巾</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1.50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13</w:t>
            </w:r>
          </w:p>
        </w:tc>
        <w:tc>
          <w:tcPr>
            <w:tcW w:w="2022" w:type="dxa"/>
            <w:shd w:val="clear" w:color="000000" w:fill="FFFFFF"/>
            <w:noWrap/>
            <w:vAlign w:val="center"/>
          </w:tcPr>
          <w:p w:rsidR="004104CC" w:rsidRPr="0040608C" w:rsidRDefault="004104CC" w:rsidP="007A258C">
            <w:pPr>
              <w:jc w:val="center"/>
            </w:pPr>
            <w:r w:rsidRPr="0040608C">
              <w:rPr>
                <w:rFonts w:hint="eastAsia"/>
              </w:rPr>
              <w:t>小洞巾</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1.50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14</w:t>
            </w:r>
          </w:p>
        </w:tc>
        <w:tc>
          <w:tcPr>
            <w:tcW w:w="2022" w:type="dxa"/>
            <w:shd w:val="clear" w:color="000000" w:fill="FFFFFF"/>
            <w:noWrap/>
            <w:vAlign w:val="center"/>
          </w:tcPr>
          <w:p w:rsidR="004104CC" w:rsidRPr="0040608C" w:rsidRDefault="004104CC" w:rsidP="007A258C">
            <w:pPr>
              <w:jc w:val="center"/>
            </w:pPr>
            <w:r w:rsidRPr="0040608C">
              <w:rPr>
                <w:rFonts w:hint="eastAsia"/>
              </w:rPr>
              <w:t>小包布</w:t>
            </w:r>
          </w:p>
        </w:tc>
        <w:tc>
          <w:tcPr>
            <w:tcW w:w="1559" w:type="dxa"/>
            <w:shd w:val="clear" w:color="000000" w:fill="FFFFFF"/>
          </w:tcPr>
          <w:p w:rsidR="004104CC" w:rsidRDefault="004104CC" w:rsidP="007A258C">
            <w:pPr>
              <w:jc w:val="center"/>
            </w:pPr>
            <w:r>
              <w:rPr>
                <w:rFonts w:hint="eastAsia"/>
              </w:rPr>
              <w:t>10437</w:t>
            </w:r>
          </w:p>
        </w:tc>
        <w:tc>
          <w:tcPr>
            <w:tcW w:w="1984" w:type="dxa"/>
            <w:shd w:val="clear" w:color="000000" w:fill="FFFFFF"/>
            <w:noWrap/>
            <w:vAlign w:val="center"/>
          </w:tcPr>
          <w:p w:rsidR="004104CC" w:rsidRPr="0040608C" w:rsidRDefault="004104CC" w:rsidP="007A258C">
            <w:pPr>
              <w:jc w:val="center"/>
            </w:pPr>
            <w:r w:rsidRPr="0040608C">
              <w:rPr>
                <w:rFonts w:hint="eastAsia"/>
              </w:rPr>
              <w:t>0.80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15</w:t>
            </w:r>
          </w:p>
        </w:tc>
        <w:tc>
          <w:tcPr>
            <w:tcW w:w="2022" w:type="dxa"/>
            <w:shd w:val="clear" w:color="000000" w:fill="FFFFFF"/>
            <w:noWrap/>
            <w:vAlign w:val="center"/>
          </w:tcPr>
          <w:p w:rsidR="004104CC" w:rsidRPr="0040608C" w:rsidRDefault="004104CC" w:rsidP="007A258C">
            <w:pPr>
              <w:jc w:val="center"/>
            </w:pPr>
            <w:r w:rsidRPr="0040608C">
              <w:rPr>
                <w:rFonts w:hint="eastAsia"/>
              </w:rPr>
              <w:t>大洞巾</w:t>
            </w:r>
          </w:p>
        </w:tc>
        <w:tc>
          <w:tcPr>
            <w:tcW w:w="1559" w:type="dxa"/>
            <w:shd w:val="clear" w:color="000000" w:fill="FFFFFF"/>
          </w:tcPr>
          <w:p w:rsidR="004104CC" w:rsidRDefault="004104CC" w:rsidP="007A258C">
            <w:pPr>
              <w:jc w:val="center"/>
            </w:pPr>
            <w:r>
              <w:rPr>
                <w:rFonts w:hint="eastAsia"/>
              </w:rPr>
              <w:t>3284</w:t>
            </w:r>
          </w:p>
        </w:tc>
        <w:tc>
          <w:tcPr>
            <w:tcW w:w="1984" w:type="dxa"/>
            <w:shd w:val="clear" w:color="000000" w:fill="FFFFFF"/>
            <w:noWrap/>
            <w:vAlign w:val="center"/>
          </w:tcPr>
          <w:p w:rsidR="004104CC" w:rsidRPr="0040608C" w:rsidRDefault="004104CC" w:rsidP="007A258C">
            <w:pPr>
              <w:jc w:val="center"/>
            </w:pPr>
            <w:r w:rsidRPr="0040608C">
              <w:rPr>
                <w:rFonts w:hint="eastAsia"/>
              </w:rPr>
              <w:t>3.50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16</w:t>
            </w:r>
          </w:p>
        </w:tc>
        <w:tc>
          <w:tcPr>
            <w:tcW w:w="2022" w:type="dxa"/>
            <w:shd w:val="clear" w:color="000000" w:fill="FFFFFF"/>
            <w:noWrap/>
            <w:vAlign w:val="center"/>
          </w:tcPr>
          <w:p w:rsidR="004104CC" w:rsidRPr="0040608C" w:rsidRDefault="004104CC" w:rsidP="007A258C">
            <w:pPr>
              <w:jc w:val="center"/>
            </w:pPr>
            <w:proofErr w:type="gramStart"/>
            <w:r w:rsidRPr="0040608C">
              <w:rPr>
                <w:rFonts w:hint="eastAsia"/>
              </w:rPr>
              <w:t>腹单</w:t>
            </w:r>
            <w:proofErr w:type="gramEnd"/>
          </w:p>
        </w:tc>
        <w:tc>
          <w:tcPr>
            <w:tcW w:w="1559" w:type="dxa"/>
            <w:shd w:val="clear" w:color="000000" w:fill="FFFFFF"/>
          </w:tcPr>
          <w:p w:rsidR="004104CC" w:rsidRDefault="004104CC" w:rsidP="007A258C">
            <w:pPr>
              <w:jc w:val="center"/>
            </w:pPr>
            <w:r>
              <w:rPr>
                <w:rFonts w:hint="eastAsia"/>
              </w:rPr>
              <w:t>3962</w:t>
            </w:r>
          </w:p>
        </w:tc>
        <w:tc>
          <w:tcPr>
            <w:tcW w:w="1984" w:type="dxa"/>
            <w:shd w:val="clear" w:color="000000" w:fill="FFFFFF"/>
            <w:noWrap/>
            <w:vAlign w:val="center"/>
          </w:tcPr>
          <w:p w:rsidR="004104CC" w:rsidRPr="0040608C" w:rsidRDefault="004104CC" w:rsidP="007A258C">
            <w:pPr>
              <w:jc w:val="center"/>
            </w:pPr>
            <w:r w:rsidRPr="0040608C">
              <w:rPr>
                <w:rFonts w:hint="eastAsia"/>
              </w:rPr>
              <w:t>3.50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17</w:t>
            </w:r>
          </w:p>
        </w:tc>
        <w:tc>
          <w:tcPr>
            <w:tcW w:w="2022" w:type="dxa"/>
            <w:shd w:val="clear" w:color="000000" w:fill="FFFFFF"/>
            <w:noWrap/>
            <w:vAlign w:val="center"/>
          </w:tcPr>
          <w:p w:rsidR="004104CC" w:rsidRPr="0040608C" w:rsidRDefault="004104CC" w:rsidP="007A258C">
            <w:pPr>
              <w:jc w:val="center"/>
            </w:pPr>
            <w:r w:rsidRPr="0040608C">
              <w:rPr>
                <w:rFonts w:hint="eastAsia"/>
              </w:rPr>
              <w:t>裤腿</w:t>
            </w:r>
          </w:p>
        </w:tc>
        <w:tc>
          <w:tcPr>
            <w:tcW w:w="1559" w:type="dxa"/>
            <w:shd w:val="clear" w:color="000000" w:fill="FFFFFF"/>
          </w:tcPr>
          <w:p w:rsidR="004104CC" w:rsidRDefault="004104CC" w:rsidP="007A258C">
            <w:pPr>
              <w:jc w:val="center"/>
            </w:pPr>
            <w:r>
              <w:rPr>
                <w:rFonts w:hint="eastAsia"/>
              </w:rPr>
              <w:t>481</w:t>
            </w:r>
          </w:p>
        </w:tc>
        <w:tc>
          <w:tcPr>
            <w:tcW w:w="1984" w:type="dxa"/>
            <w:shd w:val="clear" w:color="000000" w:fill="FFFFFF"/>
            <w:noWrap/>
            <w:vAlign w:val="center"/>
          </w:tcPr>
          <w:p w:rsidR="004104CC" w:rsidRPr="0040608C" w:rsidRDefault="004104CC" w:rsidP="007A258C">
            <w:pPr>
              <w:jc w:val="center"/>
            </w:pPr>
            <w:r w:rsidRPr="0040608C">
              <w:rPr>
                <w:rFonts w:hint="eastAsia"/>
              </w:rPr>
              <w:t>1.15</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18</w:t>
            </w:r>
          </w:p>
        </w:tc>
        <w:tc>
          <w:tcPr>
            <w:tcW w:w="2022" w:type="dxa"/>
            <w:shd w:val="clear" w:color="000000" w:fill="FFFFFF"/>
            <w:noWrap/>
            <w:vAlign w:val="center"/>
          </w:tcPr>
          <w:p w:rsidR="004104CC" w:rsidRPr="0040608C" w:rsidRDefault="004104CC" w:rsidP="007A258C">
            <w:pPr>
              <w:jc w:val="center"/>
            </w:pPr>
            <w:r w:rsidRPr="0040608C">
              <w:rPr>
                <w:rFonts w:hint="eastAsia"/>
              </w:rPr>
              <w:t>约束带</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1.16</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19</w:t>
            </w:r>
          </w:p>
        </w:tc>
        <w:tc>
          <w:tcPr>
            <w:tcW w:w="2022" w:type="dxa"/>
            <w:shd w:val="clear" w:color="000000" w:fill="FFFFFF"/>
            <w:noWrap/>
            <w:vAlign w:val="center"/>
          </w:tcPr>
          <w:p w:rsidR="004104CC" w:rsidRPr="0040608C" w:rsidRDefault="004104CC" w:rsidP="007A258C">
            <w:pPr>
              <w:jc w:val="center"/>
            </w:pPr>
            <w:r w:rsidRPr="0040608C">
              <w:rPr>
                <w:rFonts w:hint="eastAsia"/>
              </w:rPr>
              <w:t>小套子</w:t>
            </w:r>
          </w:p>
        </w:tc>
        <w:tc>
          <w:tcPr>
            <w:tcW w:w="1559" w:type="dxa"/>
            <w:shd w:val="clear" w:color="000000" w:fill="FFFFFF"/>
          </w:tcPr>
          <w:p w:rsidR="004104CC" w:rsidRDefault="004104CC" w:rsidP="007A258C">
            <w:pPr>
              <w:jc w:val="center"/>
            </w:pPr>
            <w:r>
              <w:rPr>
                <w:rFonts w:hint="eastAsia"/>
              </w:rPr>
              <w:t>3021</w:t>
            </w:r>
          </w:p>
        </w:tc>
        <w:tc>
          <w:tcPr>
            <w:tcW w:w="1984" w:type="dxa"/>
            <w:shd w:val="clear" w:color="000000" w:fill="FFFFFF"/>
            <w:noWrap/>
            <w:vAlign w:val="center"/>
          </w:tcPr>
          <w:p w:rsidR="004104CC" w:rsidRPr="0040608C" w:rsidRDefault="004104CC" w:rsidP="007A258C">
            <w:pPr>
              <w:jc w:val="center"/>
            </w:pPr>
            <w:r w:rsidRPr="0040608C">
              <w:rPr>
                <w:rFonts w:hint="eastAsia"/>
              </w:rPr>
              <w:t>0.83</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20</w:t>
            </w:r>
          </w:p>
        </w:tc>
        <w:tc>
          <w:tcPr>
            <w:tcW w:w="2022" w:type="dxa"/>
            <w:shd w:val="clear" w:color="000000" w:fill="FFFFFF"/>
            <w:noWrap/>
            <w:vAlign w:val="center"/>
          </w:tcPr>
          <w:p w:rsidR="004104CC" w:rsidRPr="0040608C" w:rsidRDefault="004104CC" w:rsidP="007A258C">
            <w:pPr>
              <w:jc w:val="center"/>
            </w:pPr>
            <w:r w:rsidRPr="0040608C">
              <w:rPr>
                <w:rFonts w:hint="eastAsia"/>
              </w:rPr>
              <w:t>手术衣</w:t>
            </w:r>
          </w:p>
        </w:tc>
        <w:tc>
          <w:tcPr>
            <w:tcW w:w="1559" w:type="dxa"/>
            <w:shd w:val="clear" w:color="000000" w:fill="FFFFFF"/>
          </w:tcPr>
          <w:p w:rsidR="004104CC" w:rsidRDefault="004104CC" w:rsidP="007A258C">
            <w:pPr>
              <w:jc w:val="center"/>
            </w:pPr>
            <w:r>
              <w:rPr>
                <w:rFonts w:hint="eastAsia"/>
              </w:rPr>
              <w:t>14591</w:t>
            </w:r>
          </w:p>
        </w:tc>
        <w:tc>
          <w:tcPr>
            <w:tcW w:w="1984" w:type="dxa"/>
            <w:shd w:val="clear" w:color="000000" w:fill="FFFFFF"/>
            <w:noWrap/>
            <w:vAlign w:val="center"/>
          </w:tcPr>
          <w:p w:rsidR="004104CC" w:rsidRPr="0040608C" w:rsidRDefault="004104CC" w:rsidP="007A258C">
            <w:pPr>
              <w:jc w:val="center"/>
            </w:pPr>
            <w:r w:rsidRPr="0040608C">
              <w:rPr>
                <w:rFonts w:hint="eastAsia"/>
              </w:rPr>
              <w:t>3.00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21</w:t>
            </w:r>
          </w:p>
        </w:tc>
        <w:tc>
          <w:tcPr>
            <w:tcW w:w="2022" w:type="dxa"/>
            <w:shd w:val="clear" w:color="000000" w:fill="FFFFFF"/>
            <w:noWrap/>
            <w:vAlign w:val="center"/>
          </w:tcPr>
          <w:p w:rsidR="004104CC" w:rsidRPr="0040608C" w:rsidRDefault="004104CC" w:rsidP="007A258C">
            <w:pPr>
              <w:jc w:val="center"/>
            </w:pPr>
            <w:r w:rsidRPr="0040608C">
              <w:rPr>
                <w:rFonts w:hint="eastAsia"/>
              </w:rPr>
              <w:t>参观衣</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3.00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22</w:t>
            </w:r>
          </w:p>
        </w:tc>
        <w:tc>
          <w:tcPr>
            <w:tcW w:w="2022" w:type="dxa"/>
            <w:shd w:val="clear" w:color="000000" w:fill="FFFFFF"/>
            <w:noWrap/>
            <w:vAlign w:val="center"/>
          </w:tcPr>
          <w:p w:rsidR="004104CC" w:rsidRPr="0040608C" w:rsidRDefault="004104CC" w:rsidP="007A258C">
            <w:pPr>
              <w:jc w:val="center"/>
            </w:pPr>
            <w:r w:rsidRPr="0040608C">
              <w:rPr>
                <w:rFonts w:hint="eastAsia"/>
              </w:rPr>
              <w:t>洗手衣</w:t>
            </w:r>
          </w:p>
        </w:tc>
        <w:tc>
          <w:tcPr>
            <w:tcW w:w="1559" w:type="dxa"/>
            <w:shd w:val="clear" w:color="000000" w:fill="FFFFFF"/>
          </w:tcPr>
          <w:p w:rsidR="004104CC" w:rsidRDefault="004104CC" w:rsidP="007A258C">
            <w:pPr>
              <w:jc w:val="center"/>
            </w:pPr>
            <w:r>
              <w:rPr>
                <w:rFonts w:hint="eastAsia"/>
              </w:rPr>
              <w:t>36267</w:t>
            </w:r>
          </w:p>
        </w:tc>
        <w:tc>
          <w:tcPr>
            <w:tcW w:w="1984" w:type="dxa"/>
            <w:shd w:val="clear" w:color="000000" w:fill="FFFFFF"/>
            <w:noWrap/>
            <w:vAlign w:val="center"/>
          </w:tcPr>
          <w:p w:rsidR="004104CC" w:rsidRPr="0040608C" w:rsidRDefault="004104CC" w:rsidP="007A258C">
            <w:pPr>
              <w:jc w:val="center"/>
            </w:pPr>
            <w:r w:rsidRPr="0040608C">
              <w:rPr>
                <w:rFonts w:hint="eastAsia"/>
              </w:rPr>
              <w:t>1.32</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shd w:val="clear" w:color="000000" w:fill="FFFFFF"/>
            <w:vAlign w:val="center"/>
          </w:tcPr>
          <w:p w:rsidR="004104CC" w:rsidRPr="0040608C" w:rsidRDefault="004104CC" w:rsidP="007A258C">
            <w:pPr>
              <w:jc w:val="center"/>
            </w:pPr>
            <w:r w:rsidRPr="0040608C">
              <w:rPr>
                <w:rFonts w:hint="eastAsia"/>
              </w:rPr>
              <w:t>23</w:t>
            </w:r>
          </w:p>
        </w:tc>
        <w:tc>
          <w:tcPr>
            <w:tcW w:w="2022" w:type="dxa"/>
            <w:shd w:val="clear" w:color="000000" w:fill="FFFFFF"/>
            <w:noWrap/>
            <w:vAlign w:val="center"/>
          </w:tcPr>
          <w:p w:rsidR="004104CC" w:rsidRPr="0040608C" w:rsidRDefault="004104CC" w:rsidP="007A258C">
            <w:pPr>
              <w:jc w:val="center"/>
            </w:pPr>
            <w:r w:rsidRPr="0040608C">
              <w:rPr>
                <w:rFonts w:hint="eastAsia"/>
              </w:rPr>
              <w:t>空调被</w:t>
            </w:r>
          </w:p>
        </w:tc>
        <w:tc>
          <w:tcPr>
            <w:tcW w:w="1559" w:type="dxa"/>
            <w:shd w:val="clear" w:color="000000" w:fill="FFFFFF"/>
          </w:tcPr>
          <w:p w:rsidR="004104CC" w:rsidRDefault="004104CC" w:rsidP="007A258C">
            <w:pPr>
              <w:jc w:val="center"/>
            </w:pPr>
            <w:r>
              <w:rPr>
                <w:rFonts w:hint="eastAsia"/>
              </w:rPr>
              <w:t>3074</w:t>
            </w:r>
          </w:p>
        </w:tc>
        <w:tc>
          <w:tcPr>
            <w:tcW w:w="1984" w:type="dxa"/>
            <w:shd w:val="clear" w:color="000000" w:fill="FFFFFF"/>
            <w:noWrap/>
            <w:vAlign w:val="center"/>
          </w:tcPr>
          <w:p w:rsidR="004104CC" w:rsidRPr="0040608C" w:rsidRDefault="004104CC" w:rsidP="007A258C">
            <w:pPr>
              <w:jc w:val="center"/>
            </w:pPr>
            <w:r w:rsidRPr="0040608C">
              <w:rPr>
                <w:rFonts w:hint="eastAsia"/>
              </w:rPr>
              <w:t>6.00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shd w:val="clear" w:color="000000" w:fill="FFFFFF"/>
            <w:vAlign w:val="center"/>
          </w:tcPr>
          <w:p w:rsidR="004104CC" w:rsidRPr="0040608C" w:rsidRDefault="004104CC" w:rsidP="007A258C">
            <w:pPr>
              <w:jc w:val="center"/>
            </w:pPr>
            <w:r w:rsidRPr="0040608C">
              <w:rPr>
                <w:rFonts w:hint="eastAsia"/>
              </w:rPr>
              <w:t>24</w:t>
            </w:r>
          </w:p>
        </w:tc>
        <w:tc>
          <w:tcPr>
            <w:tcW w:w="2022" w:type="dxa"/>
            <w:shd w:val="clear" w:color="000000" w:fill="FFFFFF"/>
            <w:noWrap/>
            <w:vAlign w:val="center"/>
          </w:tcPr>
          <w:p w:rsidR="004104CC" w:rsidRPr="0040608C" w:rsidRDefault="004104CC" w:rsidP="007A258C">
            <w:pPr>
              <w:jc w:val="center"/>
            </w:pPr>
            <w:r w:rsidRPr="0040608C">
              <w:rPr>
                <w:rFonts w:hint="eastAsia"/>
              </w:rPr>
              <w:t>枕芯</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6.00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25</w:t>
            </w:r>
          </w:p>
        </w:tc>
        <w:tc>
          <w:tcPr>
            <w:tcW w:w="2022" w:type="dxa"/>
            <w:shd w:val="clear" w:color="000000" w:fill="FFFFFF"/>
            <w:noWrap/>
            <w:vAlign w:val="center"/>
          </w:tcPr>
          <w:p w:rsidR="004104CC" w:rsidRPr="0040608C" w:rsidRDefault="004104CC" w:rsidP="007A258C">
            <w:pPr>
              <w:jc w:val="center"/>
            </w:pPr>
            <w:r w:rsidRPr="0040608C">
              <w:rPr>
                <w:rFonts w:hint="eastAsia"/>
              </w:rPr>
              <w:t>毛毯</w:t>
            </w:r>
          </w:p>
        </w:tc>
        <w:tc>
          <w:tcPr>
            <w:tcW w:w="1559" w:type="dxa"/>
            <w:shd w:val="clear" w:color="000000" w:fill="FFFFFF"/>
          </w:tcPr>
          <w:p w:rsidR="004104CC" w:rsidRDefault="004104CC" w:rsidP="007A258C">
            <w:pPr>
              <w:jc w:val="center"/>
            </w:pPr>
            <w:r>
              <w:rPr>
                <w:rFonts w:hint="eastAsia"/>
              </w:rPr>
              <w:t>483</w:t>
            </w:r>
          </w:p>
        </w:tc>
        <w:tc>
          <w:tcPr>
            <w:tcW w:w="1984" w:type="dxa"/>
            <w:shd w:val="clear" w:color="000000" w:fill="FFFFFF"/>
            <w:noWrap/>
            <w:vAlign w:val="center"/>
          </w:tcPr>
          <w:p w:rsidR="004104CC" w:rsidRPr="0040608C" w:rsidRDefault="004104CC" w:rsidP="007A258C">
            <w:pPr>
              <w:jc w:val="center"/>
            </w:pPr>
            <w:r w:rsidRPr="0040608C">
              <w:rPr>
                <w:rFonts w:hint="eastAsia"/>
              </w:rPr>
              <w:t>8.00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26</w:t>
            </w:r>
          </w:p>
        </w:tc>
        <w:tc>
          <w:tcPr>
            <w:tcW w:w="2022" w:type="dxa"/>
            <w:shd w:val="clear" w:color="000000" w:fill="FFFFFF"/>
            <w:noWrap/>
            <w:vAlign w:val="center"/>
          </w:tcPr>
          <w:p w:rsidR="004104CC" w:rsidRPr="0040608C" w:rsidRDefault="004104CC" w:rsidP="007A258C">
            <w:pPr>
              <w:jc w:val="center"/>
            </w:pPr>
            <w:r w:rsidRPr="0040608C">
              <w:rPr>
                <w:rFonts w:hint="eastAsia"/>
              </w:rPr>
              <w:t>羽绒服</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8.00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27</w:t>
            </w:r>
          </w:p>
        </w:tc>
        <w:tc>
          <w:tcPr>
            <w:tcW w:w="2022" w:type="dxa"/>
            <w:shd w:val="clear" w:color="000000" w:fill="FFFFFF"/>
            <w:noWrap/>
            <w:vAlign w:val="center"/>
          </w:tcPr>
          <w:p w:rsidR="004104CC" w:rsidRPr="0040608C" w:rsidRDefault="004104CC" w:rsidP="007A258C">
            <w:pPr>
              <w:jc w:val="center"/>
            </w:pPr>
            <w:r w:rsidRPr="0040608C">
              <w:rPr>
                <w:rFonts w:hint="eastAsia"/>
              </w:rPr>
              <w:t>窗帘</w:t>
            </w:r>
          </w:p>
        </w:tc>
        <w:tc>
          <w:tcPr>
            <w:tcW w:w="1559" w:type="dxa"/>
            <w:shd w:val="clear" w:color="000000" w:fill="FFFFFF"/>
          </w:tcPr>
          <w:p w:rsidR="004104CC" w:rsidRDefault="004104CC" w:rsidP="007A258C">
            <w:pPr>
              <w:jc w:val="center"/>
            </w:pPr>
            <w:r>
              <w:rPr>
                <w:rFonts w:hint="eastAsia"/>
              </w:rPr>
              <w:t>2185</w:t>
            </w:r>
          </w:p>
        </w:tc>
        <w:tc>
          <w:tcPr>
            <w:tcW w:w="1984" w:type="dxa"/>
            <w:shd w:val="clear" w:color="000000" w:fill="FFFFFF"/>
            <w:noWrap/>
            <w:vAlign w:val="center"/>
          </w:tcPr>
          <w:p w:rsidR="004104CC" w:rsidRPr="0040608C" w:rsidRDefault="004104CC" w:rsidP="007A258C">
            <w:pPr>
              <w:jc w:val="center"/>
            </w:pPr>
            <w:r w:rsidRPr="0040608C">
              <w:rPr>
                <w:rFonts w:hint="eastAsia"/>
              </w:rPr>
              <w:t>7.70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28</w:t>
            </w:r>
          </w:p>
        </w:tc>
        <w:tc>
          <w:tcPr>
            <w:tcW w:w="2022" w:type="dxa"/>
            <w:shd w:val="clear" w:color="000000" w:fill="FFFFFF"/>
            <w:noWrap/>
            <w:vAlign w:val="center"/>
          </w:tcPr>
          <w:p w:rsidR="004104CC" w:rsidRPr="0040608C" w:rsidRDefault="004104CC" w:rsidP="007A258C">
            <w:pPr>
              <w:jc w:val="center"/>
            </w:pPr>
            <w:r w:rsidRPr="0040608C">
              <w:rPr>
                <w:rFonts w:hint="eastAsia"/>
              </w:rPr>
              <w:t>小方巾</w:t>
            </w:r>
          </w:p>
        </w:tc>
        <w:tc>
          <w:tcPr>
            <w:tcW w:w="1559" w:type="dxa"/>
            <w:shd w:val="clear" w:color="000000" w:fill="FFFFFF"/>
          </w:tcPr>
          <w:p w:rsidR="004104CC" w:rsidRDefault="004104CC" w:rsidP="007A258C">
            <w:pPr>
              <w:jc w:val="center"/>
            </w:pPr>
            <w:r>
              <w:rPr>
                <w:rFonts w:hint="eastAsia"/>
              </w:rPr>
              <w:t>30849</w:t>
            </w:r>
          </w:p>
        </w:tc>
        <w:tc>
          <w:tcPr>
            <w:tcW w:w="1984" w:type="dxa"/>
            <w:shd w:val="clear" w:color="000000" w:fill="FFFFFF"/>
            <w:noWrap/>
            <w:vAlign w:val="center"/>
          </w:tcPr>
          <w:p w:rsidR="004104CC" w:rsidRPr="0040608C" w:rsidRDefault="004104CC" w:rsidP="007A258C">
            <w:pPr>
              <w:jc w:val="center"/>
            </w:pPr>
            <w:r w:rsidRPr="0040608C">
              <w:rPr>
                <w:rFonts w:hint="eastAsia"/>
              </w:rPr>
              <w:t>0.45</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29</w:t>
            </w:r>
          </w:p>
        </w:tc>
        <w:tc>
          <w:tcPr>
            <w:tcW w:w="2022" w:type="dxa"/>
            <w:shd w:val="clear" w:color="000000" w:fill="FFFFFF"/>
            <w:noWrap/>
            <w:vAlign w:val="center"/>
          </w:tcPr>
          <w:p w:rsidR="004104CC" w:rsidRPr="0040608C" w:rsidRDefault="004104CC" w:rsidP="007A258C">
            <w:pPr>
              <w:jc w:val="center"/>
            </w:pPr>
            <w:r w:rsidRPr="0040608C">
              <w:rPr>
                <w:rFonts w:hint="eastAsia"/>
              </w:rPr>
              <w:t>袋子</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1.00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30</w:t>
            </w:r>
          </w:p>
        </w:tc>
        <w:tc>
          <w:tcPr>
            <w:tcW w:w="2022" w:type="dxa"/>
            <w:shd w:val="clear" w:color="000000" w:fill="FFFFFF"/>
            <w:noWrap/>
            <w:vAlign w:val="center"/>
          </w:tcPr>
          <w:p w:rsidR="004104CC" w:rsidRPr="0040608C" w:rsidRDefault="004104CC" w:rsidP="007A258C">
            <w:pPr>
              <w:jc w:val="center"/>
            </w:pPr>
            <w:r w:rsidRPr="0040608C">
              <w:rPr>
                <w:rFonts w:hint="eastAsia"/>
              </w:rPr>
              <w:t>大包布</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1.30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31</w:t>
            </w:r>
          </w:p>
        </w:tc>
        <w:tc>
          <w:tcPr>
            <w:tcW w:w="2022" w:type="dxa"/>
            <w:shd w:val="clear" w:color="000000" w:fill="FFFFFF"/>
            <w:noWrap/>
            <w:vAlign w:val="center"/>
          </w:tcPr>
          <w:p w:rsidR="004104CC" w:rsidRPr="0040608C" w:rsidRDefault="004104CC" w:rsidP="007A258C">
            <w:pPr>
              <w:jc w:val="center"/>
            </w:pPr>
            <w:r w:rsidRPr="0040608C">
              <w:rPr>
                <w:rFonts w:hint="eastAsia"/>
              </w:rPr>
              <w:t>台布</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3.50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32</w:t>
            </w:r>
          </w:p>
        </w:tc>
        <w:tc>
          <w:tcPr>
            <w:tcW w:w="2022" w:type="dxa"/>
            <w:shd w:val="clear" w:color="000000" w:fill="FFFFFF"/>
            <w:noWrap/>
            <w:vAlign w:val="center"/>
          </w:tcPr>
          <w:p w:rsidR="004104CC" w:rsidRPr="0040608C" w:rsidRDefault="004104CC" w:rsidP="007A258C">
            <w:pPr>
              <w:jc w:val="center"/>
            </w:pPr>
            <w:r w:rsidRPr="0040608C">
              <w:rPr>
                <w:rFonts w:hint="eastAsia"/>
              </w:rPr>
              <w:t>桌布</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3.50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33</w:t>
            </w:r>
          </w:p>
        </w:tc>
        <w:tc>
          <w:tcPr>
            <w:tcW w:w="2022" w:type="dxa"/>
            <w:shd w:val="clear" w:color="000000" w:fill="FFFFFF"/>
            <w:noWrap/>
            <w:vAlign w:val="center"/>
          </w:tcPr>
          <w:p w:rsidR="004104CC" w:rsidRPr="0040608C" w:rsidRDefault="004104CC" w:rsidP="007A258C">
            <w:pPr>
              <w:jc w:val="center"/>
            </w:pPr>
            <w:r w:rsidRPr="0040608C">
              <w:rPr>
                <w:rFonts w:hint="eastAsia"/>
              </w:rPr>
              <w:t>治疗巾</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1.00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34</w:t>
            </w:r>
          </w:p>
        </w:tc>
        <w:tc>
          <w:tcPr>
            <w:tcW w:w="2022" w:type="dxa"/>
            <w:shd w:val="clear" w:color="000000" w:fill="FFFFFF"/>
            <w:noWrap/>
            <w:vAlign w:val="center"/>
          </w:tcPr>
          <w:p w:rsidR="004104CC" w:rsidRPr="0040608C" w:rsidRDefault="004104CC" w:rsidP="007A258C">
            <w:pPr>
              <w:jc w:val="center"/>
            </w:pPr>
            <w:r w:rsidRPr="0040608C">
              <w:rPr>
                <w:rFonts w:hint="eastAsia"/>
              </w:rPr>
              <w:t>毛巾</w:t>
            </w:r>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1.00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35</w:t>
            </w:r>
          </w:p>
        </w:tc>
        <w:tc>
          <w:tcPr>
            <w:tcW w:w="2022" w:type="dxa"/>
            <w:shd w:val="clear" w:color="000000" w:fill="FFFFFF"/>
            <w:noWrap/>
            <w:vAlign w:val="center"/>
          </w:tcPr>
          <w:p w:rsidR="004104CC" w:rsidRPr="0040608C" w:rsidRDefault="004104CC" w:rsidP="007A258C">
            <w:pPr>
              <w:jc w:val="center"/>
            </w:pPr>
            <w:proofErr w:type="gramStart"/>
            <w:r w:rsidRPr="0040608C">
              <w:rPr>
                <w:rFonts w:hint="eastAsia"/>
              </w:rPr>
              <w:t>围帘</w:t>
            </w:r>
            <w:proofErr w:type="gramEnd"/>
          </w:p>
        </w:tc>
        <w:tc>
          <w:tcPr>
            <w:tcW w:w="1559" w:type="dxa"/>
            <w:shd w:val="clear" w:color="000000" w:fill="FFFFFF"/>
          </w:tcPr>
          <w:p w:rsidR="004104CC" w:rsidRDefault="004104CC" w:rsidP="007A258C">
            <w:pPr>
              <w:jc w:val="center"/>
            </w:pPr>
            <w:r>
              <w:rPr>
                <w:rFonts w:hint="eastAsia"/>
              </w:rPr>
              <w:t>1</w:t>
            </w:r>
          </w:p>
        </w:tc>
        <w:tc>
          <w:tcPr>
            <w:tcW w:w="1984" w:type="dxa"/>
            <w:shd w:val="clear" w:color="000000" w:fill="FFFFFF"/>
            <w:noWrap/>
            <w:vAlign w:val="center"/>
          </w:tcPr>
          <w:p w:rsidR="004104CC" w:rsidRPr="0040608C" w:rsidRDefault="004104CC" w:rsidP="007A258C">
            <w:pPr>
              <w:jc w:val="center"/>
            </w:pPr>
            <w:r w:rsidRPr="0040608C">
              <w:rPr>
                <w:rFonts w:hint="eastAsia"/>
              </w:rPr>
              <w:t>12.00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shd w:val="clear" w:color="000000" w:fill="FFFFFF"/>
            <w:vAlign w:val="center"/>
          </w:tcPr>
          <w:p w:rsidR="004104CC" w:rsidRPr="0040608C" w:rsidRDefault="004104CC" w:rsidP="007A258C">
            <w:pPr>
              <w:jc w:val="center"/>
            </w:pPr>
            <w:r w:rsidRPr="0040608C">
              <w:rPr>
                <w:rFonts w:hint="eastAsia"/>
              </w:rPr>
              <w:t>36</w:t>
            </w:r>
          </w:p>
        </w:tc>
        <w:tc>
          <w:tcPr>
            <w:tcW w:w="2022" w:type="dxa"/>
            <w:shd w:val="clear" w:color="000000" w:fill="FFFFFF"/>
            <w:noWrap/>
            <w:vAlign w:val="center"/>
          </w:tcPr>
          <w:p w:rsidR="004104CC" w:rsidRPr="0040608C" w:rsidRDefault="004104CC" w:rsidP="007A258C">
            <w:pPr>
              <w:jc w:val="center"/>
            </w:pPr>
            <w:r w:rsidRPr="0040608C">
              <w:rPr>
                <w:rFonts w:hint="eastAsia"/>
              </w:rPr>
              <w:t>毛巾被</w:t>
            </w:r>
          </w:p>
        </w:tc>
        <w:tc>
          <w:tcPr>
            <w:tcW w:w="1559" w:type="dxa"/>
            <w:shd w:val="clear" w:color="000000" w:fill="FFFFFF"/>
          </w:tcPr>
          <w:p w:rsidR="004104CC" w:rsidRDefault="004104CC" w:rsidP="007A258C">
            <w:pPr>
              <w:jc w:val="center"/>
            </w:pPr>
            <w:r>
              <w:rPr>
                <w:rFonts w:hint="eastAsia"/>
              </w:rPr>
              <w:t>801</w:t>
            </w:r>
          </w:p>
        </w:tc>
        <w:tc>
          <w:tcPr>
            <w:tcW w:w="1984" w:type="dxa"/>
            <w:shd w:val="clear" w:color="000000" w:fill="FFFFFF"/>
            <w:noWrap/>
            <w:vAlign w:val="center"/>
          </w:tcPr>
          <w:p w:rsidR="004104CC" w:rsidRPr="0040608C" w:rsidRDefault="004104CC" w:rsidP="007A258C">
            <w:pPr>
              <w:jc w:val="center"/>
            </w:pPr>
            <w:r w:rsidRPr="0040608C">
              <w:rPr>
                <w:rFonts w:hint="eastAsia"/>
              </w:rPr>
              <w:t>3.80</w:t>
            </w:r>
          </w:p>
        </w:tc>
        <w:tc>
          <w:tcPr>
            <w:tcW w:w="1843" w:type="dxa"/>
            <w:shd w:val="clear" w:color="000000" w:fill="FFFFFF"/>
          </w:tcPr>
          <w:p w:rsidR="004104CC" w:rsidRPr="0040608C" w:rsidRDefault="004104CC" w:rsidP="007A258C">
            <w:pPr>
              <w:jc w:val="center"/>
            </w:pPr>
          </w:p>
        </w:tc>
      </w:tr>
      <w:tr w:rsidR="004104CC" w:rsidRPr="0040608C" w:rsidTr="006D19CC">
        <w:trPr>
          <w:trHeight w:val="284"/>
          <w:jc w:val="center"/>
        </w:trPr>
        <w:tc>
          <w:tcPr>
            <w:tcW w:w="1060" w:type="dxa"/>
            <w:vAlign w:val="center"/>
          </w:tcPr>
          <w:p w:rsidR="004104CC" w:rsidRPr="0040608C" w:rsidRDefault="004104CC" w:rsidP="007A258C">
            <w:pPr>
              <w:jc w:val="center"/>
            </w:pPr>
            <w:r w:rsidRPr="0040608C">
              <w:rPr>
                <w:rFonts w:hint="eastAsia"/>
              </w:rPr>
              <w:t>37</w:t>
            </w:r>
          </w:p>
        </w:tc>
        <w:tc>
          <w:tcPr>
            <w:tcW w:w="2022" w:type="dxa"/>
            <w:shd w:val="clear" w:color="000000" w:fill="FFFFFF"/>
            <w:noWrap/>
            <w:vAlign w:val="center"/>
          </w:tcPr>
          <w:p w:rsidR="004104CC" w:rsidRPr="0040608C" w:rsidRDefault="004104CC" w:rsidP="007A258C">
            <w:pPr>
              <w:jc w:val="center"/>
            </w:pPr>
            <w:r w:rsidRPr="0040608C">
              <w:rPr>
                <w:rFonts w:hint="eastAsia"/>
              </w:rPr>
              <w:t>毛衣棉衣</w:t>
            </w:r>
          </w:p>
        </w:tc>
        <w:tc>
          <w:tcPr>
            <w:tcW w:w="1559" w:type="dxa"/>
            <w:shd w:val="clear" w:color="000000" w:fill="FFFFFF"/>
          </w:tcPr>
          <w:p w:rsidR="004104CC" w:rsidRDefault="004104CC" w:rsidP="007A258C">
            <w:pPr>
              <w:jc w:val="center"/>
            </w:pPr>
            <w:r>
              <w:rPr>
                <w:rFonts w:hint="eastAsia"/>
              </w:rPr>
              <w:t>269</w:t>
            </w:r>
          </w:p>
        </w:tc>
        <w:tc>
          <w:tcPr>
            <w:tcW w:w="1984" w:type="dxa"/>
            <w:shd w:val="clear" w:color="000000" w:fill="FFFFFF"/>
            <w:noWrap/>
            <w:vAlign w:val="center"/>
          </w:tcPr>
          <w:p w:rsidR="004104CC" w:rsidRPr="0040608C" w:rsidRDefault="004104CC" w:rsidP="007A258C">
            <w:pPr>
              <w:jc w:val="center"/>
            </w:pPr>
            <w:r w:rsidRPr="0040608C">
              <w:rPr>
                <w:rFonts w:hint="eastAsia"/>
              </w:rPr>
              <w:t>4.80</w:t>
            </w:r>
          </w:p>
        </w:tc>
        <w:tc>
          <w:tcPr>
            <w:tcW w:w="1843" w:type="dxa"/>
            <w:shd w:val="clear" w:color="000000" w:fill="FFFFFF"/>
          </w:tcPr>
          <w:p w:rsidR="004104CC" w:rsidRPr="0040608C" w:rsidRDefault="004104CC" w:rsidP="007A258C">
            <w:pPr>
              <w:jc w:val="center"/>
            </w:pPr>
          </w:p>
        </w:tc>
      </w:tr>
      <w:tr w:rsidR="006D19CC" w:rsidRPr="0040608C" w:rsidTr="006D19CC">
        <w:trPr>
          <w:trHeight w:val="284"/>
          <w:jc w:val="center"/>
        </w:trPr>
        <w:tc>
          <w:tcPr>
            <w:tcW w:w="1060" w:type="dxa"/>
            <w:vAlign w:val="center"/>
          </w:tcPr>
          <w:p w:rsidR="006D19CC" w:rsidRPr="0040608C" w:rsidRDefault="006D19CC" w:rsidP="007A258C">
            <w:pPr>
              <w:jc w:val="center"/>
            </w:pPr>
            <w:r>
              <w:rPr>
                <w:rFonts w:hint="eastAsia"/>
              </w:rPr>
              <w:t>合计</w:t>
            </w:r>
          </w:p>
        </w:tc>
        <w:tc>
          <w:tcPr>
            <w:tcW w:w="7408" w:type="dxa"/>
            <w:gridSpan w:val="4"/>
            <w:shd w:val="clear" w:color="000000" w:fill="FFFFFF"/>
          </w:tcPr>
          <w:p w:rsidR="006D19CC" w:rsidRPr="0040608C" w:rsidRDefault="006D19CC" w:rsidP="007A258C">
            <w:pPr>
              <w:jc w:val="center"/>
            </w:pPr>
          </w:p>
        </w:tc>
      </w:tr>
    </w:tbl>
    <w:p w:rsidR="00C73E28" w:rsidRDefault="00C73E28" w:rsidP="00C73E28">
      <w:pPr>
        <w:pStyle w:val="a4"/>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二、授权委托书</w:t>
      </w:r>
    </w:p>
    <w:p w:rsidR="00FD71E3" w:rsidRDefault="006745D2">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FD71E3" w:rsidRDefault="006745D2">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FD71E3" w:rsidRDefault="00FD71E3">
      <w:pPr>
        <w:spacing w:line="480" w:lineRule="exact"/>
        <w:ind w:firstLineChars="200" w:firstLine="480"/>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FD71E3">
      <w:pPr>
        <w:spacing w:line="480" w:lineRule="exact"/>
        <w:ind w:firstLineChars="3100" w:firstLine="7440"/>
        <w:jc w:val="left"/>
        <w:rPr>
          <w:rFonts w:asciiTheme="minorEastAsia" w:hAnsiTheme="minorEastAsia"/>
          <w:sz w:val="24"/>
          <w:szCs w:val="24"/>
        </w:rPr>
      </w:pPr>
    </w:p>
    <w:p w:rsidR="00FD71E3" w:rsidRDefault="006745D2">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6745D2">
      <w:pPr>
        <w:jc w:val="center"/>
        <w:rPr>
          <w:rFonts w:ascii="宋体" w:hAnsi="宋体"/>
          <w:b/>
          <w:sz w:val="32"/>
          <w:szCs w:val="32"/>
        </w:rPr>
      </w:pPr>
      <w:r>
        <w:rPr>
          <w:rFonts w:asciiTheme="majorEastAsia" w:eastAsiaTheme="majorEastAsia" w:hAnsiTheme="majorEastAsia" w:hint="eastAsia"/>
          <w:b/>
          <w:sz w:val="32"/>
          <w:szCs w:val="32"/>
        </w:rPr>
        <w:lastRenderedPageBreak/>
        <w:t>三、</w:t>
      </w:r>
      <w:r>
        <w:rPr>
          <w:rFonts w:ascii="宋体" w:hAnsi="宋体" w:hint="eastAsia"/>
          <w:b/>
          <w:sz w:val="32"/>
          <w:szCs w:val="32"/>
        </w:rPr>
        <w:t>法定代表人身份证明</w:t>
      </w:r>
    </w:p>
    <w:p w:rsidR="00FD71E3" w:rsidRDefault="00FD71E3">
      <w:pPr>
        <w:spacing w:line="480" w:lineRule="exact"/>
        <w:ind w:left="765"/>
        <w:rPr>
          <w:rFonts w:ascii="宋体" w:hAnsi="宋体"/>
          <w:color w:val="000000"/>
          <w:sz w:val="24"/>
          <w:szCs w:val="24"/>
        </w:rPr>
      </w:pPr>
    </w:p>
    <w:p w:rsidR="00FD71E3" w:rsidRDefault="006745D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D71E3" w:rsidRDefault="006745D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D71E3" w:rsidRDefault="00FD71E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6745D2">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FD71E3" w:rsidRDefault="00FD71E3">
            <w:pPr>
              <w:spacing w:line="520" w:lineRule="exact"/>
              <w:rPr>
                <w:rFonts w:ascii="宋体" w:hAnsi="宋体"/>
                <w:b/>
                <w:color w:val="000000"/>
              </w:rPr>
            </w:pPr>
          </w:p>
        </w:tc>
      </w:tr>
    </w:tbl>
    <w:p w:rsidR="00FD71E3" w:rsidRDefault="00FD71E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6745D2">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FD71E3" w:rsidRDefault="00FD71E3">
            <w:pPr>
              <w:spacing w:line="520" w:lineRule="exact"/>
              <w:rPr>
                <w:rFonts w:ascii="宋体" w:hAnsi="宋体"/>
                <w:b/>
                <w:color w:val="000000"/>
              </w:rPr>
            </w:pPr>
          </w:p>
        </w:tc>
      </w:tr>
    </w:tbl>
    <w:p w:rsidR="00FD71E3" w:rsidRDefault="00FD71E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Pr>
        <w:sectPr w:rsidR="00FD71E3">
          <w:footerReference w:type="default" r:id="rId15"/>
          <w:pgSz w:w="11906" w:h="16838"/>
          <w:pgMar w:top="1276" w:right="1274" w:bottom="1135" w:left="1134" w:header="851" w:footer="992" w:gutter="0"/>
          <w:pgNumType w:start="1"/>
          <w:cols w:space="720"/>
          <w:docGrid w:type="lines" w:linePitch="312"/>
        </w:sectPr>
      </w:pPr>
    </w:p>
    <w:p w:rsidR="001E3AFF" w:rsidRDefault="001E3AFF" w:rsidP="001E3AFF">
      <w:pPr>
        <w:spacing w:line="276" w:lineRule="auto"/>
        <w:jc w:val="center"/>
        <w:rPr>
          <w:rFonts w:ascii="宋体"/>
          <w:b/>
          <w:sz w:val="32"/>
          <w:szCs w:val="32"/>
        </w:rPr>
      </w:pPr>
      <w:r>
        <w:rPr>
          <w:rFonts w:ascii="宋体" w:hAnsi="宋体" w:hint="eastAsia"/>
          <w:b/>
          <w:sz w:val="32"/>
          <w:szCs w:val="32"/>
        </w:rPr>
        <w:lastRenderedPageBreak/>
        <w:t>四、书面声明</w:t>
      </w:r>
    </w:p>
    <w:p w:rsidR="001E3AFF" w:rsidRDefault="001E3AFF" w:rsidP="001E3AFF">
      <w:pPr>
        <w:spacing w:line="460" w:lineRule="exact"/>
        <w:jc w:val="left"/>
        <w:rPr>
          <w:rFonts w:ascii="宋体"/>
          <w:sz w:val="24"/>
          <w:szCs w:val="24"/>
          <w:u w:val="single"/>
        </w:rPr>
      </w:pPr>
    </w:p>
    <w:p w:rsidR="001E3AFF" w:rsidRDefault="001E3AFF" w:rsidP="001E3AFF">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1E3AFF" w:rsidRDefault="001E3AFF"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1E3AFF" w:rsidRDefault="001E3AFF" w:rsidP="001E3AFF">
      <w:pPr>
        <w:autoSpaceDE w:val="0"/>
        <w:autoSpaceDN w:val="0"/>
        <w:adjustRightInd w:val="0"/>
        <w:snapToGrid w:val="0"/>
        <w:spacing w:line="480" w:lineRule="exact"/>
        <w:jc w:val="left"/>
        <w:rPr>
          <w:rFonts w:ascii="宋体" w:cs="MingLiUfalt"/>
          <w:color w:val="000000"/>
          <w:kern w:val="0"/>
          <w:sz w:val="24"/>
          <w:szCs w:val="24"/>
        </w:rPr>
      </w:pPr>
    </w:p>
    <w:p w:rsidR="001E3AFF" w:rsidRDefault="001E3AFF"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1E3AFF" w:rsidRDefault="001E3AFF" w:rsidP="001E3AFF">
      <w:pPr>
        <w:pStyle w:val="a0"/>
      </w:pPr>
    </w:p>
    <w:p w:rsidR="001E3AFF" w:rsidRDefault="001E3AFF" w:rsidP="001E3AFF">
      <w:pPr>
        <w:pStyle w:val="a0"/>
      </w:pPr>
    </w:p>
    <w:p w:rsidR="001E3AFF" w:rsidRDefault="001E3AFF" w:rsidP="001E3AFF">
      <w:pPr>
        <w:spacing w:line="276" w:lineRule="auto"/>
        <w:rPr>
          <w:rFonts w:ascii="宋体" w:cs="宋体"/>
          <w:b/>
          <w:bCs/>
          <w:sz w:val="28"/>
          <w:szCs w:val="28"/>
        </w:rPr>
      </w:pPr>
    </w:p>
    <w:p w:rsidR="001E3AFF" w:rsidRDefault="001E3AFF">
      <w:pPr>
        <w:spacing w:line="276" w:lineRule="auto"/>
        <w:rPr>
          <w:rFonts w:ascii="宋体" w:hAnsi="宋体" w:cs="宋体"/>
          <w:b/>
          <w:bCs/>
          <w:sz w:val="28"/>
          <w:szCs w:val="28"/>
        </w:rPr>
      </w:pPr>
    </w:p>
    <w:p w:rsidR="008655A1" w:rsidRDefault="008655A1" w:rsidP="008655A1">
      <w:pPr>
        <w:pStyle w:val="a0"/>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3E4CAA" w:rsidRDefault="003E4CAA" w:rsidP="003E4CAA">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3E4CAA" w:rsidRPr="003E4CAA" w:rsidRDefault="00D453C6" w:rsidP="003E4CAA">
      <w:pPr>
        <w:spacing w:line="276" w:lineRule="auto"/>
        <w:rPr>
          <w:rFonts w:ascii="宋体"/>
          <w:b/>
          <w:bCs/>
          <w:color w:val="000000"/>
          <w:sz w:val="28"/>
          <w:szCs w:val="28"/>
        </w:rPr>
      </w:pPr>
      <w:r>
        <w:rPr>
          <w:rFonts w:ascii="宋体" w:hint="eastAsia"/>
          <w:b/>
          <w:bCs/>
          <w:color w:val="000000"/>
          <w:sz w:val="28"/>
          <w:szCs w:val="28"/>
        </w:rPr>
        <w:t>六</w:t>
      </w:r>
      <w:r w:rsidR="003E4CAA" w:rsidRPr="003E4CAA">
        <w:rPr>
          <w:rFonts w:ascii="宋体" w:hint="eastAsia"/>
          <w:b/>
          <w:bCs/>
          <w:color w:val="000000"/>
          <w:sz w:val="28"/>
          <w:szCs w:val="28"/>
        </w:rPr>
        <w:t>、商务资料；</w:t>
      </w:r>
    </w:p>
    <w:p w:rsidR="00FD71E3" w:rsidRDefault="00D453C6">
      <w:pPr>
        <w:spacing w:line="276" w:lineRule="auto"/>
        <w:rPr>
          <w:rFonts w:ascii="宋体"/>
          <w:b/>
          <w:bCs/>
          <w:color w:val="000000"/>
          <w:sz w:val="28"/>
          <w:szCs w:val="28"/>
        </w:rPr>
      </w:pPr>
      <w:r>
        <w:rPr>
          <w:rFonts w:ascii="宋体" w:hint="eastAsia"/>
          <w:b/>
          <w:bCs/>
          <w:color w:val="000000"/>
          <w:sz w:val="28"/>
          <w:szCs w:val="28"/>
        </w:rPr>
        <w:t>七</w:t>
      </w:r>
      <w:r w:rsidR="006745D2">
        <w:rPr>
          <w:rFonts w:ascii="宋体" w:hint="eastAsia"/>
          <w:b/>
          <w:bCs/>
          <w:color w:val="000000"/>
          <w:sz w:val="28"/>
          <w:szCs w:val="28"/>
        </w:rPr>
        <w:t>、其它须说明材料。</w:t>
      </w:r>
    </w:p>
    <w:p w:rsidR="00FD71E3" w:rsidRDefault="006745D2">
      <w:pPr>
        <w:spacing w:line="276" w:lineRule="auto"/>
        <w:rPr>
          <w:rFonts w:ascii="宋体"/>
          <w:b/>
          <w:bCs/>
          <w:color w:val="000000"/>
          <w:sz w:val="28"/>
          <w:szCs w:val="28"/>
        </w:rPr>
      </w:pPr>
      <w:r>
        <w:rPr>
          <w:rFonts w:ascii="宋体" w:hint="eastAsia"/>
          <w:b/>
          <w:bCs/>
          <w:color w:val="000000"/>
          <w:sz w:val="28"/>
          <w:szCs w:val="28"/>
        </w:rPr>
        <w:t>格式由响应人自行编制</w:t>
      </w: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sectPr w:rsidR="00FD71E3"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BE" w:rsidRDefault="00F864BE" w:rsidP="00FD71E3">
      <w:r>
        <w:separator/>
      </w:r>
    </w:p>
  </w:endnote>
  <w:endnote w:type="continuationSeparator" w:id="0">
    <w:p w:rsidR="00F864BE" w:rsidRDefault="00F864BE"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altName w:val="Adobe 明體 Std L"/>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10" w:rsidRDefault="00DE161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9D7883">
    <w:pPr>
      <w:pStyle w:val="a8"/>
      <w:jc w:val="center"/>
    </w:pPr>
    <w:r w:rsidRPr="009D7883">
      <w:fldChar w:fldCharType="begin"/>
    </w:r>
    <w:r w:rsidR="007A258C">
      <w:instrText xml:space="preserve"> PAGE   \* MERGEFORMAT </w:instrText>
    </w:r>
    <w:r w:rsidRPr="009D7883">
      <w:fldChar w:fldCharType="separate"/>
    </w:r>
    <w:r w:rsidR="007A258C">
      <w:rPr>
        <w:lang w:val="zh-CN"/>
      </w:rPr>
      <w:t>2</w:t>
    </w:r>
    <w:r>
      <w:rPr>
        <w:lang w:val="zh-CN"/>
      </w:rPr>
      <w:fldChar w:fldCharType="end"/>
    </w:r>
  </w:p>
  <w:p w:rsidR="007A258C" w:rsidRDefault="007A258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7A258C">
    <w:pPr>
      <w:pStyle w:val="a8"/>
      <w:jc w:val="center"/>
    </w:pPr>
  </w:p>
  <w:p w:rsidR="007A258C" w:rsidRDefault="007A258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7A258C">
    <w:pPr>
      <w:pStyle w:val="a8"/>
      <w:jc w:val="center"/>
    </w:pPr>
    <w:r>
      <w:rPr>
        <w:rFonts w:cs="宋体" w:hint="eastAsia"/>
      </w:rPr>
      <w:t>第</w:t>
    </w:r>
    <w:r w:rsidR="009D7883" w:rsidRPr="009D7883">
      <w:fldChar w:fldCharType="begin"/>
    </w:r>
    <w:r>
      <w:instrText xml:space="preserve"> PAGE   \* MERGEFORMAT </w:instrText>
    </w:r>
    <w:r w:rsidR="009D7883" w:rsidRPr="009D7883">
      <w:fldChar w:fldCharType="separate"/>
    </w:r>
    <w:r w:rsidR="00721877" w:rsidRPr="00721877">
      <w:rPr>
        <w:noProof/>
        <w:lang w:val="zh-CN"/>
      </w:rPr>
      <w:t>1</w:t>
    </w:r>
    <w:r w:rsidR="009D7883">
      <w:rPr>
        <w:lang w:val="zh-CN"/>
      </w:rPr>
      <w:fldChar w:fldCharType="end"/>
    </w:r>
    <w:r>
      <w:rPr>
        <w:rFonts w:cs="宋体" w:hint="eastAsia"/>
      </w:rPr>
      <w:t>页，共</w:t>
    </w:r>
    <w:r w:rsidR="00A12C24">
      <w:rPr>
        <w:rFonts w:hint="eastAsia"/>
      </w:rPr>
      <w:t>15</w:t>
    </w:r>
    <w:r>
      <w:rPr>
        <w:rFonts w:cs="宋体" w:hint="eastAsia"/>
      </w:rPr>
      <w:t>页</w:t>
    </w:r>
  </w:p>
  <w:p w:rsidR="007A258C" w:rsidRDefault="007A25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BE" w:rsidRDefault="00F864BE" w:rsidP="00FD71E3">
      <w:r>
        <w:separator/>
      </w:r>
    </w:p>
  </w:footnote>
  <w:footnote w:type="continuationSeparator" w:id="0">
    <w:p w:rsidR="00F864BE" w:rsidRDefault="00F864BE"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10" w:rsidRDefault="00DE161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7A258C">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58C" w:rsidRDefault="007A258C">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234DB"/>
    <w:rsid w:val="0003485A"/>
    <w:rsid w:val="00034DA2"/>
    <w:rsid w:val="00035700"/>
    <w:rsid w:val="000403F0"/>
    <w:rsid w:val="00040AF4"/>
    <w:rsid w:val="00040E54"/>
    <w:rsid w:val="00040F5D"/>
    <w:rsid w:val="00046696"/>
    <w:rsid w:val="00051922"/>
    <w:rsid w:val="000522D0"/>
    <w:rsid w:val="000609F3"/>
    <w:rsid w:val="0006100C"/>
    <w:rsid w:val="00061959"/>
    <w:rsid w:val="00061976"/>
    <w:rsid w:val="000631BE"/>
    <w:rsid w:val="000674CB"/>
    <w:rsid w:val="00067B05"/>
    <w:rsid w:val="00070E43"/>
    <w:rsid w:val="00072E4D"/>
    <w:rsid w:val="000813C6"/>
    <w:rsid w:val="00093604"/>
    <w:rsid w:val="00094C27"/>
    <w:rsid w:val="00094DB8"/>
    <w:rsid w:val="00097265"/>
    <w:rsid w:val="000A1396"/>
    <w:rsid w:val="000B0144"/>
    <w:rsid w:val="000B24F7"/>
    <w:rsid w:val="000C417F"/>
    <w:rsid w:val="000C4DF7"/>
    <w:rsid w:val="000C70DF"/>
    <w:rsid w:val="000D14CC"/>
    <w:rsid w:val="000E0A29"/>
    <w:rsid w:val="000E25C7"/>
    <w:rsid w:val="000F7724"/>
    <w:rsid w:val="00100EF3"/>
    <w:rsid w:val="00103201"/>
    <w:rsid w:val="00103962"/>
    <w:rsid w:val="0011118D"/>
    <w:rsid w:val="00117ADC"/>
    <w:rsid w:val="001210E3"/>
    <w:rsid w:val="00121DC8"/>
    <w:rsid w:val="0013007A"/>
    <w:rsid w:val="00130CE6"/>
    <w:rsid w:val="00136122"/>
    <w:rsid w:val="00142DF7"/>
    <w:rsid w:val="00150632"/>
    <w:rsid w:val="00150EE9"/>
    <w:rsid w:val="00152058"/>
    <w:rsid w:val="00153257"/>
    <w:rsid w:val="00160230"/>
    <w:rsid w:val="00161621"/>
    <w:rsid w:val="001616AB"/>
    <w:rsid w:val="00166DBC"/>
    <w:rsid w:val="00172418"/>
    <w:rsid w:val="00176B74"/>
    <w:rsid w:val="00176C45"/>
    <w:rsid w:val="00186B1F"/>
    <w:rsid w:val="00191099"/>
    <w:rsid w:val="00191D59"/>
    <w:rsid w:val="001A14EF"/>
    <w:rsid w:val="001A513F"/>
    <w:rsid w:val="001B428E"/>
    <w:rsid w:val="001B55CC"/>
    <w:rsid w:val="001C06FC"/>
    <w:rsid w:val="001C61D1"/>
    <w:rsid w:val="001D25DB"/>
    <w:rsid w:val="001D453B"/>
    <w:rsid w:val="001D480D"/>
    <w:rsid w:val="001E253B"/>
    <w:rsid w:val="001E26C8"/>
    <w:rsid w:val="001E3AFF"/>
    <w:rsid w:val="001E7402"/>
    <w:rsid w:val="001F1C47"/>
    <w:rsid w:val="001F2FC4"/>
    <w:rsid w:val="001F7E9F"/>
    <w:rsid w:val="00200815"/>
    <w:rsid w:val="00202ED7"/>
    <w:rsid w:val="00203ECE"/>
    <w:rsid w:val="00204877"/>
    <w:rsid w:val="002066A8"/>
    <w:rsid w:val="00213807"/>
    <w:rsid w:val="00215EB5"/>
    <w:rsid w:val="0022103B"/>
    <w:rsid w:val="00226BAB"/>
    <w:rsid w:val="00227D72"/>
    <w:rsid w:val="00230DB4"/>
    <w:rsid w:val="00231F44"/>
    <w:rsid w:val="002408F5"/>
    <w:rsid w:val="0024345E"/>
    <w:rsid w:val="002478FE"/>
    <w:rsid w:val="00251F19"/>
    <w:rsid w:val="00255844"/>
    <w:rsid w:val="002612B0"/>
    <w:rsid w:val="002652DC"/>
    <w:rsid w:val="00266A8E"/>
    <w:rsid w:val="00275979"/>
    <w:rsid w:val="00277D1F"/>
    <w:rsid w:val="002832FE"/>
    <w:rsid w:val="002834D0"/>
    <w:rsid w:val="002835DC"/>
    <w:rsid w:val="00283FDB"/>
    <w:rsid w:val="0028547A"/>
    <w:rsid w:val="002924CA"/>
    <w:rsid w:val="002943A7"/>
    <w:rsid w:val="002A0756"/>
    <w:rsid w:val="002A4B4B"/>
    <w:rsid w:val="002A4DA6"/>
    <w:rsid w:val="002A5B71"/>
    <w:rsid w:val="002B3A5A"/>
    <w:rsid w:val="002C52AE"/>
    <w:rsid w:val="002D1E9A"/>
    <w:rsid w:val="002D4979"/>
    <w:rsid w:val="002E04DD"/>
    <w:rsid w:val="002E1B5F"/>
    <w:rsid w:val="002E1C82"/>
    <w:rsid w:val="002E759F"/>
    <w:rsid w:val="002E7D35"/>
    <w:rsid w:val="002F3EBE"/>
    <w:rsid w:val="0030398D"/>
    <w:rsid w:val="00304073"/>
    <w:rsid w:val="0031069F"/>
    <w:rsid w:val="00316A20"/>
    <w:rsid w:val="00325E22"/>
    <w:rsid w:val="00333928"/>
    <w:rsid w:val="00334254"/>
    <w:rsid w:val="00335AF0"/>
    <w:rsid w:val="0033769F"/>
    <w:rsid w:val="00344E90"/>
    <w:rsid w:val="00354D28"/>
    <w:rsid w:val="00355D1A"/>
    <w:rsid w:val="00356763"/>
    <w:rsid w:val="00360E69"/>
    <w:rsid w:val="003745D3"/>
    <w:rsid w:val="00374A07"/>
    <w:rsid w:val="00375D3B"/>
    <w:rsid w:val="00377B31"/>
    <w:rsid w:val="00380DED"/>
    <w:rsid w:val="00383A24"/>
    <w:rsid w:val="00383E97"/>
    <w:rsid w:val="0038534E"/>
    <w:rsid w:val="00385E39"/>
    <w:rsid w:val="00387CA7"/>
    <w:rsid w:val="00390EAA"/>
    <w:rsid w:val="00391F18"/>
    <w:rsid w:val="003A30B2"/>
    <w:rsid w:val="003A50D5"/>
    <w:rsid w:val="003A52CD"/>
    <w:rsid w:val="003B2ACB"/>
    <w:rsid w:val="003B2CA9"/>
    <w:rsid w:val="003B4DC5"/>
    <w:rsid w:val="003C1A97"/>
    <w:rsid w:val="003C32ED"/>
    <w:rsid w:val="003C3EA1"/>
    <w:rsid w:val="003C5ECB"/>
    <w:rsid w:val="003C657A"/>
    <w:rsid w:val="003D270E"/>
    <w:rsid w:val="003D7311"/>
    <w:rsid w:val="003E4CAA"/>
    <w:rsid w:val="003E6924"/>
    <w:rsid w:val="003E6F24"/>
    <w:rsid w:val="003E7A56"/>
    <w:rsid w:val="003E7D8E"/>
    <w:rsid w:val="003F1F2C"/>
    <w:rsid w:val="003F4057"/>
    <w:rsid w:val="004003B4"/>
    <w:rsid w:val="00402A05"/>
    <w:rsid w:val="0040608C"/>
    <w:rsid w:val="004104CC"/>
    <w:rsid w:val="0041546B"/>
    <w:rsid w:val="00417FA4"/>
    <w:rsid w:val="00420224"/>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701BF"/>
    <w:rsid w:val="00473695"/>
    <w:rsid w:val="00476FCE"/>
    <w:rsid w:val="004811F7"/>
    <w:rsid w:val="0048663D"/>
    <w:rsid w:val="00487010"/>
    <w:rsid w:val="004A7955"/>
    <w:rsid w:val="004B4FAF"/>
    <w:rsid w:val="004C0603"/>
    <w:rsid w:val="004C11B8"/>
    <w:rsid w:val="004C3BB5"/>
    <w:rsid w:val="004C781C"/>
    <w:rsid w:val="004D28A1"/>
    <w:rsid w:val="004E0B0C"/>
    <w:rsid w:val="004E14D8"/>
    <w:rsid w:val="004E213F"/>
    <w:rsid w:val="004E7966"/>
    <w:rsid w:val="00501C46"/>
    <w:rsid w:val="00505241"/>
    <w:rsid w:val="0050768A"/>
    <w:rsid w:val="00507A6B"/>
    <w:rsid w:val="00511C1D"/>
    <w:rsid w:val="00513C5D"/>
    <w:rsid w:val="00516ACB"/>
    <w:rsid w:val="00517775"/>
    <w:rsid w:val="00523445"/>
    <w:rsid w:val="00525B22"/>
    <w:rsid w:val="00530821"/>
    <w:rsid w:val="005423DE"/>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37E7"/>
    <w:rsid w:val="005E3F2B"/>
    <w:rsid w:val="005E52B1"/>
    <w:rsid w:val="005F2067"/>
    <w:rsid w:val="005F2DB9"/>
    <w:rsid w:val="005F395E"/>
    <w:rsid w:val="005F7BBC"/>
    <w:rsid w:val="006017F8"/>
    <w:rsid w:val="00602D70"/>
    <w:rsid w:val="00603181"/>
    <w:rsid w:val="00603904"/>
    <w:rsid w:val="00603D2A"/>
    <w:rsid w:val="00606ACB"/>
    <w:rsid w:val="00612215"/>
    <w:rsid w:val="00612D6B"/>
    <w:rsid w:val="00613DE8"/>
    <w:rsid w:val="00615085"/>
    <w:rsid w:val="00622671"/>
    <w:rsid w:val="0062534C"/>
    <w:rsid w:val="00636C5E"/>
    <w:rsid w:val="00636C77"/>
    <w:rsid w:val="0063763D"/>
    <w:rsid w:val="00641970"/>
    <w:rsid w:val="00644928"/>
    <w:rsid w:val="00650F6E"/>
    <w:rsid w:val="00653D23"/>
    <w:rsid w:val="00661CD9"/>
    <w:rsid w:val="00663958"/>
    <w:rsid w:val="00667931"/>
    <w:rsid w:val="00671299"/>
    <w:rsid w:val="006728A0"/>
    <w:rsid w:val="00674193"/>
    <w:rsid w:val="006744B9"/>
    <w:rsid w:val="006745D2"/>
    <w:rsid w:val="00682EB2"/>
    <w:rsid w:val="006841A1"/>
    <w:rsid w:val="0068661F"/>
    <w:rsid w:val="00690002"/>
    <w:rsid w:val="006A119D"/>
    <w:rsid w:val="006A1EF6"/>
    <w:rsid w:val="006A40B1"/>
    <w:rsid w:val="006B0499"/>
    <w:rsid w:val="006B238B"/>
    <w:rsid w:val="006B3B61"/>
    <w:rsid w:val="006B587B"/>
    <w:rsid w:val="006B655F"/>
    <w:rsid w:val="006C0003"/>
    <w:rsid w:val="006C70A5"/>
    <w:rsid w:val="006C7E4D"/>
    <w:rsid w:val="006D19CC"/>
    <w:rsid w:val="006D28F3"/>
    <w:rsid w:val="006D350B"/>
    <w:rsid w:val="006E0570"/>
    <w:rsid w:val="006E0F3E"/>
    <w:rsid w:val="006E60EB"/>
    <w:rsid w:val="006E754B"/>
    <w:rsid w:val="007112CC"/>
    <w:rsid w:val="00712492"/>
    <w:rsid w:val="00715312"/>
    <w:rsid w:val="00721877"/>
    <w:rsid w:val="0072212D"/>
    <w:rsid w:val="00725DAD"/>
    <w:rsid w:val="00730C2A"/>
    <w:rsid w:val="00734C7A"/>
    <w:rsid w:val="0073528F"/>
    <w:rsid w:val="007363B9"/>
    <w:rsid w:val="007377D8"/>
    <w:rsid w:val="00741B7A"/>
    <w:rsid w:val="00754214"/>
    <w:rsid w:val="0075469F"/>
    <w:rsid w:val="007548E8"/>
    <w:rsid w:val="00755FE6"/>
    <w:rsid w:val="0075733F"/>
    <w:rsid w:val="0076034F"/>
    <w:rsid w:val="0076715B"/>
    <w:rsid w:val="007677F7"/>
    <w:rsid w:val="007754FF"/>
    <w:rsid w:val="007769D9"/>
    <w:rsid w:val="0078065F"/>
    <w:rsid w:val="00783399"/>
    <w:rsid w:val="00783925"/>
    <w:rsid w:val="007873C1"/>
    <w:rsid w:val="0079057C"/>
    <w:rsid w:val="007916AA"/>
    <w:rsid w:val="00792694"/>
    <w:rsid w:val="0079273D"/>
    <w:rsid w:val="00792BD2"/>
    <w:rsid w:val="00793AFA"/>
    <w:rsid w:val="00794CED"/>
    <w:rsid w:val="00796428"/>
    <w:rsid w:val="007A1508"/>
    <w:rsid w:val="007A258C"/>
    <w:rsid w:val="007A2E98"/>
    <w:rsid w:val="007A331B"/>
    <w:rsid w:val="007A5D19"/>
    <w:rsid w:val="007A5E3D"/>
    <w:rsid w:val="007A7394"/>
    <w:rsid w:val="007A7B0A"/>
    <w:rsid w:val="007B4B7D"/>
    <w:rsid w:val="007B6289"/>
    <w:rsid w:val="007C1286"/>
    <w:rsid w:val="007C6F61"/>
    <w:rsid w:val="007E05E4"/>
    <w:rsid w:val="007E24A7"/>
    <w:rsid w:val="007E37E4"/>
    <w:rsid w:val="007F0F75"/>
    <w:rsid w:val="007F2FB2"/>
    <w:rsid w:val="007F76C5"/>
    <w:rsid w:val="00805AD0"/>
    <w:rsid w:val="008100F2"/>
    <w:rsid w:val="00813E61"/>
    <w:rsid w:val="008145B1"/>
    <w:rsid w:val="00817B9B"/>
    <w:rsid w:val="008218F0"/>
    <w:rsid w:val="008260DF"/>
    <w:rsid w:val="00832536"/>
    <w:rsid w:val="0083316E"/>
    <w:rsid w:val="00833C75"/>
    <w:rsid w:val="00837F27"/>
    <w:rsid w:val="00842B39"/>
    <w:rsid w:val="00852CE5"/>
    <w:rsid w:val="0085631E"/>
    <w:rsid w:val="008611BF"/>
    <w:rsid w:val="00863622"/>
    <w:rsid w:val="008655A1"/>
    <w:rsid w:val="0087145E"/>
    <w:rsid w:val="00875982"/>
    <w:rsid w:val="00876E93"/>
    <w:rsid w:val="00876FCA"/>
    <w:rsid w:val="008772A7"/>
    <w:rsid w:val="008772F2"/>
    <w:rsid w:val="00881C43"/>
    <w:rsid w:val="00885752"/>
    <w:rsid w:val="008954CB"/>
    <w:rsid w:val="00895B56"/>
    <w:rsid w:val="008A3DF9"/>
    <w:rsid w:val="008A6A53"/>
    <w:rsid w:val="008B2B1E"/>
    <w:rsid w:val="008B44FB"/>
    <w:rsid w:val="008B606D"/>
    <w:rsid w:val="008B6AEA"/>
    <w:rsid w:val="008C1121"/>
    <w:rsid w:val="008D3DA2"/>
    <w:rsid w:val="008D5443"/>
    <w:rsid w:val="008D5D5B"/>
    <w:rsid w:val="008E051A"/>
    <w:rsid w:val="008E0788"/>
    <w:rsid w:val="008E2F01"/>
    <w:rsid w:val="008F0477"/>
    <w:rsid w:val="008F317C"/>
    <w:rsid w:val="008F51E5"/>
    <w:rsid w:val="008F5408"/>
    <w:rsid w:val="00901AA7"/>
    <w:rsid w:val="00902EC5"/>
    <w:rsid w:val="009032A7"/>
    <w:rsid w:val="00904555"/>
    <w:rsid w:val="009066A3"/>
    <w:rsid w:val="0091319E"/>
    <w:rsid w:val="0091390F"/>
    <w:rsid w:val="00916D74"/>
    <w:rsid w:val="0091790F"/>
    <w:rsid w:val="00920BF4"/>
    <w:rsid w:val="0092371E"/>
    <w:rsid w:val="009265EB"/>
    <w:rsid w:val="009360B7"/>
    <w:rsid w:val="00941066"/>
    <w:rsid w:val="00952B66"/>
    <w:rsid w:val="00956BD8"/>
    <w:rsid w:val="00961A91"/>
    <w:rsid w:val="00964D76"/>
    <w:rsid w:val="0097083D"/>
    <w:rsid w:val="0098220A"/>
    <w:rsid w:val="009824E5"/>
    <w:rsid w:val="009918BC"/>
    <w:rsid w:val="00993758"/>
    <w:rsid w:val="00993FDA"/>
    <w:rsid w:val="00994C11"/>
    <w:rsid w:val="00994F58"/>
    <w:rsid w:val="009A2694"/>
    <w:rsid w:val="009A2E50"/>
    <w:rsid w:val="009A4F55"/>
    <w:rsid w:val="009B285E"/>
    <w:rsid w:val="009B4BD4"/>
    <w:rsid w:val="009B50CD"/>
    <w:rsid w:val="009B6865"/>
    <w:rsid w:val="009C0FFD"/>
    <w:rsid w:val="009C1F0A"/>
    <w:rsid w:val="009C5F8F"/>
    <w:rsid w:val="009D5A1E"/>
    <w:rsid w:val="009D65B0"/>
    <w:rsid w:val="009D7883"/>
    <w:rsid w:val="009E41B4"/>
    <w:rsid w:val="009E7103"/>
    <w:rsid w:val="009F3940"/>
    <w:rsid w:val="009F3D46"/>
    <w:rsid w:val="00A0064A"/>
    <w:rsid w:val="00A04833"/>
    <w:rsid w:val="00A12C24"/>
    <w:rsid w:val="00A2567B"/>
    <w:rsid w:val="00A27683"/>
    <w:rsid w:val="00A3545C"/>
    <w:rsid w:val="00A377C6"/>
    <w:rsid w:val="00A454AF"/>
    <w:rsid w:val="00A5608C"/>
    <w:rsid w:val="00A60D1D"/>
    <w:rsid w:val="00A61A9F"/>
    <w:rsid w:val="00A61E7F"/>
    <w:rsid w:val="00A63167"/>
    <w:rsid w:val="00A634C4"/>
    <w:rsid w:val="00A80A8D"/>
    <w:rsid w:val="00A80EAC"/>
    <w:rsid w:val="00A82A25"/>
    <w:rsid w:val="00A83B95"/>
    <w:rsid w:val="00A83D3B"/>
    <w:rsid w:val="00A85359"/>
    <w:rsid w:val="00A96C89"/>
    <w:rsid w:val="00A97625"/>
    <w:rsid w:val="00AA260A"/>
    <w:rsid w:val="00AA3BB8"/>
    <w:rsid w:val="00AA7002"/>
    <w:rsid w:val="00AB08BC"/>
    <w:rsid w:val="00AB0F73"/>
    <w:rsid w:val="00AB11A0"/>
    <w:rsid w:val="00AD1985"/>
    <w:rsid w:val="00AD1DCF"/>
    <w:rsid w:val="00AD2072"/>
    <w:rsid w:val="00AE3064"/>
    <w:rsid w:val="00AE599E"/>
    <w:rsid w:val="00B04FB0"/>
    <w:rsid w:val="00B062D3"/>
    <w:rsid w:val="00B06DA1"/>
    <w:rsid w:val="00B07D66"/>
    <w:rsid w:val="00B14840"/>
    <w:rsid w:val="00B15926"/>
    <w:rsid w:val="00B21B29"/>
    <w:rsid w:val="00B23C2C"/>
    <w:rsid w:val="00B31F2D"/>
    <w:rsid w:val="00B324DB"/>
    <w:rsid w:val="00B3613C"/>
    <w:rsid w:val="00B435C6"/>
    <w:rsid w:val="00B44D42"/>
    <w:rsid w:val="00B5663D"/>
    <w:rsid w:val="00B571CB"/>
    <w:rsid w:val="00B57381"/>
    <w:rsid w:val="00B618C0"/>
    <w:rsid w:val="00B63888"/>
    <w:rsid w:val="00B676A5"/>
    <w:rsid w:val="00B76448"/>
    <w:rsid w:val="00B80890"/>
    <w:rsid w:val="00B84B08"/>
    <w:rsid w:val="00B85645"/>
    <w:rsid w:val="00B86924"/>
    <w:rsid w:val="00B86C6B"/>
    <w:rsid w:val="00B91963"/>
    <w:rsid w:val="00B92D26"/>
    <w:rsid w:val="00B94201"/>
    <w:rsid w:val="00B96C90"/>
    <w:rsid w:val="00B96E89"/>
    <w:rsid w:val="00BA26D6"/>
    <w:rsid w:val="00BA4ABB"/>
    <w:rsid w:val="00BA5E73"/>
    <w:rsid w:val="00BB246D"/>
    <w:rsid w:val="00BB47A7"/>
    <w:rsid w:val="00BB5B00"/>
    <w:rsid w:val="00BB7A55"/>
    <w:rsid w:val="00BC1D7D"/>
    <w:rsid w:val="00BC44E3"/>
    <w:rsid w:val="00BC6A4A"/>
    <w:rsid w:val="00BC7502"/>
    <w:rsid w:val="00BC7CAD"/>
    <w:rsid w:val="00BD0714"/>
    <w:rsid w:val="00BD36D4"/>
    <w:rsid w:val="00BD50B2"/>
    <w:rsid w:val="00BD6268"/>
    <w:rsid w:val="00BE38FA"/>
    <w:rsid w:val="00BE75C8"/>
    <w:rsid w:val="00BF1608"/>
    <w:rsid w:val="00BF23E6"/>
    <w:rsid w:val="00BF7CBC"/>
    <w:rsid w:val="00C000DF"/>
    <w:rsid w:val="00C00735"/>
    <w:rsid w:val="00C00D16"/>
    <w:rsid w:val="00C03D5E"/>
    <w:rsid w:val="00C058B0"/>
    <w:rsid w:val="00C062F6"/>
    <w:rsid w:val="00C1277D"/>
    <w:rsid w:val="00C14B4B"/>
    <w:rsid w:val="00C2203C"/>
    <w:rsid w:val="00C27F80"/>
    <w:rsid w:val="00C300B4"/>
    <w:rsid w:val="00C355C0"/>
    <w:rsid w:val="00C470EB"/>
    <w:rsid w:val="00C57358"/>
    <w:rsid w:val="00C63DBF"/>
    <w:rsid w:val="00C65E43"/>
    <w:rsid w:val="00C67918"/>
    <w:rsid w:val="00C7285E"/>
    <w:rsid w:val="00C728FC"/>
    <w:rsid w:val="00C73E28"/>
    <w:rsid w:val="00C8053C"/>
    <w:rsid w:val="00C95F8C"/>
    <w:rsid w:val="00CA00A3"/>
    <w:rsid w:val="00CA0BB1"/>
    <w:rsid w:val="00CA0E64"/>
    <w:rsid w:val="00CA273C"/>
    <w:rsid w:val="00CA34B6"/>
    <w:rsid w:val="00CA4A6D"/>
    <w:rsid w:val="00CA4BB3"/>
    <w:rsid w:val="00CB126D"/>
    <w:rsid w:val="00CB52FC"/>
    <w:rsid w:val="00CB6335"/>
    <w:rsid w:val="00CB6BC9"/>
    <w:rsid w:val="00CB72AC"/>
    <w:rsid w:val="00CC2514"/>
    <w:rsid w:val="00CC33E2"/>
    <w:rsid w:val="00CC46A2"/>
    <w:rsid w:val="00CD28EB"/>
    <w:rsid w:val="00CD3181"/>
    <w:rsid w:val="00CD3778"/>
    <w:rsid w:val="00CE355E"/>
    <w:rsid w:val="00CE364B"/>
    <w:rsid w:val="00CE45BA"/>
    <w:rsid w:val="00CE68D8"/>
    <w:rsid w:val="00CF4ADF"/>
    <w:rsid w:val="00CF66A8"/>
    <w:rsid w:val="00CF7E03"/>
    <w:rsid w:val="00D010C0"/>
    <w:rsid w:val="00D02637"/>
    <w:rsid w:val="00D02AC3"/>
    <w:rsid w:val="00D0622A"/>
    <w:rsid w:val="00D10779"/>
    <w:rsid w:val="00D122A3"/>
    <w:rsid w:val="00D14277"/>
    <w:rsid w:val="00D30331"/>
    <w:rsid w:val="00D30951"/>
    <w:rsid w:val="00D3419B"/>
    <w:rsid w:val="00D352DB"/>
    <w:rsid w:val="00D35A50"/>
    <w:rsid w:val="00D453C6"/>
    <w:rsid w:val="00D4782F"/>
    <w:rsid w:val="00D5026D"/>
    <w:rsid w:val="00D57502"/>
    <w:rsid w:val="00D60A54"/>
    <w:rsid w:val="00D60E13"/>
    <w:rsid w:val="00D620A2"/>
    <w:rsid w:val="00D6413C"/>
    <w:rsid w:val="00D6569F"/>
    <w:rsid w:val="00D7280B"/>
    <w:rsid w:val="00D73BF8"/>
    <w:rsid w:val="00D769E2"/>
    <w:rsid w:val="00D81C7C"/>
    <w:rsid w:val="00D9008F"/>
    <w:rsid w:val="00D93D0D"/>
    <w:rsid w:val="00DA28D9"/>
    <w:rsid w:val="00DA28FD"/>
    <w:rsid w:val="00DA2CAE"/>
    <w:rsid w:val="00DA71E9"/>
    <w:rsid w:val="00DC7801"/>
    <w:rsid w:val="00DC7C66"/>
    <w:rsid w:val="00DD3533"/>
    <w:rsid w:val="00DE1610"/>
    <w:rsid w:val="00DE5375"/>
    <w:rsid w:val="00DF04F1"/>
    <w:rsid w:val="00DF6F34"/>
    <w:rsid w:val="00DF7084"/>
    <w:rsid w:val="00DF77C8"/>
    <w:rsid w:val="00E00D35"/>
    <w:rsid w:val="00E0653B"/>
    <w:rsid w:val="00E1276E"/>
    <w:rsid w:val="00E219EE"/>
    <w:rsid w:val="00E31638"/>
    <w:rsid w:val="00E349C6"/>
    <w:rsid w:val="00E405DD"/>
    <w:rsid w:val="00E453A1"/>
    <w:rsid w:val="00E46431"/>
    <w:rsid w:val="00E46640"/>
    <w:rsid w:val="00E47F4B"/>
    <w:rsid w:val="00E516F2"/>
    <w:rsid w:val="00E51EA8"/>
    <w:rsid w:val="00E52F61"/>
    <w:rsid w:val="00E5774D"/>
    <w:rsid w:val="00E60AF4"/>
    <w:rsid w:val="00E60BBC"/>
    <w:rsid w:val="00E66A95"/>
    <w:rsid w:val="00E67F04"/>
    <w:rsid w:val="00E71ECE"/>
    <w:rsid w:val="00E768EF"/>
    <w:rsid w:val="00E82D8A"/>
    <w:rsid w:val="00E87C15"/>
    <w:rsid w:val="00E93A42"/>
    <w:rsid w:val="00E9488F"/>
    <w:rsid w:val="00EA67E5"/>
    <w:rsid w:val="00EB08DC"/>
    <w:rsid w:val="00EB1415"/>
    <w:rsid w:val="00EB1B04"/>
    <w:rsid w:val="00EB39E4"/>
    <w:rsid w:val="00EB573C"/>
    <w:rsid w:val="00EB72AB"/>
    <w:rsid w:val="00EC1E24"/>
    <w:rsid w:val="00EC6124"/>
    <w:rsid w:val="00ED099D"/>
    <w:rsid w:val="00ED1E2A"/>
    <w:rsid w:val="00EF0236"/>
    <w:rsid w:val="00EF6515"/>
    <w:rsid w:val="00EF7A07"/>
    <w:rsid w:val="00F00767"/>
    <w:rsid w:val="00F02E68"/>
    <w:rsid w:val="00F03C5C"/>
    <w:rsid w:val="00F05AA7"/>
    <w:rsid w:val="00F100F3"/>
    <w:rsid w:val="00F10EEB"/>
    <w:rsid w:val="00F14C6C"/>
    <w:rsid w:val="00F206C0"/>
    <w:rsid w:val="00F20FDB"/>
    <w:rsid w:val="00F311A2"/>
    <w:rsid w:val="00F31451"/>
    <w:rsid w:val="00F31EEC"/>
    <w:rsid w:val="00F35653"/>
    <w:rsid w:val="00F40762"/>
    <w:rsid w:val="00F52A79"/>
    <w:rsid w:val="00F53F33"/>
    <w:rsid w:val="00F5543E"/>
    <w:rsid w:val="00F55C8D"/>
    <w:rsid w:val="00F617F4"/>
    <w:rsid w:val="00F66122"/>
    <w:rsid w:val="00F73058"/>
    <w:rsid w:val="00F7480B"/>
    <w:rsid w:val="00F7595B"/>
    <w:rsid w:val="00F75C27"/>
    <w:rsid w:val="00F75C40"/>
    <w:rsid w:val="00F82413"/>
    <w:rsid w:val="00F864BE"/>
    <w:rsid w:val="00F86AF1"/>
    <w:rsid w:val="00F92A50"/>
    <w:rsid w:val="00F94DE9"/>
    <w:rsid w:val="00FA1379"/>
    <w:rsid w:val="00FA3E2C"/>
    <w:rsid w:val="00FA7F67"/>
    <w:rsid w:val="00FB0FA0"/>
    <w:rsid w:val="00FB3DBE"/>
    <w:rsid w:val="00FC0D60"/>
    <w:rsid w:val="00FC12CE"/>
    <w:rsid w:val="00FC2641"/>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FD71E3"/>
    <w:rPr>
      <w:rFonts w:ascii="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paragraph" w:styleId="a5">
    <w:name w:val="Normal Indent"/>
    <w:basedOn w:val="a"/>
    <w:qFormat/>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unhideWhenUsed/>
    <w:rsid w:val="00FD71E3"/>
    <w:pPr>
      <w:ind w:leftChars="2500" w:left="100"/>
    </w:pPr>
  </w:style>
  <w:style w:type="paragraph" w:styleId="20">
    <w:name w:val="Body Text Indent 2"/>
    <w:basedOn w:val="a"/>
    <w:link w:val="2Char0"/>
    <w:uiPriority w:val="99"/>
    <w:rsid w:val="00FD71E3"/>
    <w:pPr>
      <w:spacing w:after="120" w:line="480" w:lineRule="auto"/>
      <w:ind w:leftChars="200" w:left="420"/>
    </w:pPr>
  </w:style>
  <w:style w:type="paragraph" w:styleId="a7">
    <w:name w:val="Balloon Text"/>
    <w:basedOn w:val="a"/>
    <w:link w:val="Char2"/>
    <w:uiPriority w:val="99"/>
    <w:semiHidden/>
    <w:rsid w:val="00FD71E3"/>
    <w:rPr>
      <w:sz w:val="18"/>
      <w:szCs w:val="18"/>
    </w:rPr>
  </w:style>
  <w:style w:type="paragraph" w:styleId="a8">
    <w:name w:val="footer"/>
    <w:basedOn w:val="a"/>
    <w:link w:val="Char3"/>
    <w:uiPriority w:val="99"/>
    <w:unhideWhenUsed/>
    <w:qFormat/>
    <w:rsid w:val="00FD71E3"/>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FD71E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FD71E3"/>
  </w:style>
  <w:style w:type="character" w:customStyle="1" w:styleId="Char4">
    <w:name w:val="页眉 Char"/>
    <w:basedOn w:val="a1"/>
    <w:link w:val="a9"/>
    <w:uiPriority w:val="99"/>
    <w:semiHidden/>
    <w:rsid w:val="00FD71E3"/>
    <w:rPr>
      <w:sz w:val="18"/>
      <w:szCs w:val="18"/>
    </w:rPr>
  </w:style>
  <w:style w:type="character" w:customStyle="1" w:styleId="Char3">
    <w:name w:val="页脚 Char"/>
    <w:basedOn w:val="a1"/>
    <w:link w:val="a8"/>
    <w:uiPriority w:val="99"/>
    <w:qFormat/>
    <w:rsid w:val="00FD71E3"/>
    <w:rPr>
      <w:sz w:val="18"/>
      <w:szCs w:val="18"/>
    </w:rPr>
  </w:style>
  <w:style w:type="character" w:customStyle="1" w:styleId="2Char">
    <w:name w:val="标题 2 Char"/>
    <w:basedOn w:val="a1"/>
    <w:link w:val="2"/>
    <w:uiPriority w:val="99"/>
    <w:qFormat/>
    <w:rsid w:val="00FD71E3"/>
    <w:rPr>
      <w:rFonts w:ascii="Cambria" w:eastAsia="宋体" w:hAnsi="Cambria" w:cs="Cambria"/>
      <w:b/>
      <w:bCs/>
      <w:sz w:val="32"/>
      <w:szCs w:val="32"/>
    </w:rPr>
  </w:style>
  <w:style w:type="character" w:customStyle="1" w:styleId="3Char">
    <w:name w:val="标题 3 Char"/>
    <w:basedOn w:val="a1"/>
    <w:link w:val="3"/>
    <w:uiPriority w:val="99"/>
    <w:qFormat/>
    <w:rsid w:val="00FD71E3"/>
    <w:rPr>
      <w:rFonts w:ascii="Times New Roman" w:eastAsia="宋体" w:hAnsi="Times New Roman" w:cs="Times New Roman"/>
      <w:b/>
      <w:bCs/>
      <w:sz w:val="32"/>
      <w:szCs w:val="32"/>
    </w:rPr>
  </w:style>
  <w:style w:type="character" w:customStyle="1" w:styleId="Char2">
    <w:name w:val="批注框文本 Char"/>
    <w:basedOn w:val="a1"/>
    <w:link w:val="a7"/>
    <w:uiPriority w:val="99"/>
    <w:semiHidden/>
    <w:qFormat/>
    <w:rsid w:val="00FD71E3"/>
    <w:rPr>
      <w:rFonts w:ascii="Times New Roman" w:eastAsia="宋体" w:hAnsi="Times New Roman" w:cs="Times New Roman"/>
      <w:sz w:val="18"/>
      <w:szCs w:val="18"/>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FD71E3"/>
    <w:pPr>
      <w:spacing w:beforeLines="50" w:afterLines="50"/>
      <w:jc w:val="center"/>
    </w:pPr>
    <w:rPr>
      <w:rFonts w:eastAsia="黑体"/>
      <w:sz w:val="32"/>
      <w:szCs w:val="32"/>
    </w:rPr>
  </w:style>
  <w:style w:type="character" w:customStyle="1" w:styleId="2Char0">
    <w:name w:val="正文文本缩进 2 Char"/>
    <w:basedOn w:val="a1"/>
    <w:link w:val="20"/>
    <w:uiPriority w:val="99"/>
    <w:rsid w:val="00FD71E3"/>
    <w:rPr>
      <w:rFonts w:ascii="Times New Roman" w:eastAsia="宋体" w:hAnsi="Times New Roman" w:cs="Times New Roman"/>
      <w:szCs w:val="21"/>
    </w:rPr>
  </w:style>
  <w:style w:type="character" w:customStyle="1" w:styleId="Char">
    <w:name w:val="正文文本 Char"/>
    <w:basedOn w:val="a1"/>
    <w:link w:val="a0"/>
    <w:uiPriority w:val="99"/>
    <w:qFormat/>
    <w:rsid w:val="00FD71E3"/>
    <w:rPr>
      <w:rFonts w:ascii="宋体" w:eastAsia="宋体" w:hAnsi="宋体" w:cs="宋体"/>
      <w:sz w:val="28"/>
      <w:szCs w:val="28"/>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FD71E3"/>
    <w:rPr>
      <w:color w:val="auto"/>
    </w:rPr>
  </w:style>
  <w:style w:type="character" w:customStyle="1" w:styleId="Char0">
    <w:name w:val="正文文本缩进 Char"/>
    <w:basedOn w:val="a1"/>
    <w:link w:val="a4"/>
    <w:uiPriority w:val="99"/>
    <w:semiHidden/>
    <w:qFormat/>
    <w:rsid w:val="00FD71E3"/>
    <w:rPr>
      <w:rFonts w:ascii="Times New Roman" w:eastAsia="宋体" w:hAnsi="Times New Roman" w:cs="Times New Roman"/>
      <w:szCs w:val="21"/>
    </w:rPr>
  </w:style>
  <w:style w:type="character" w:customStyle="1" w:styleId="Char1">
    <w:name w:val="日期 Char"/>
    <w:basedOn w:val="a1"/>
    <w:link w:val="a6"/>
    <w:uiPriority w:val="99"/>
    <w:semiHidden/>
    <w:qFormat/>
    <w:rsid w:val="00FD71E3"/>
    <w:rPr>
      <w:rFonts w:ascii="Times New Roman" w:eastAsia="宋体" w:hAnsi="Times New Roman" w:cs="Times New Roman"/>
      <w:szCs w:val="21"/>
    </w:rPr>
  </w:style>
  <w:style w:type="paragraph" w:styleId="ad">
    <w:name w:val="List Paragraph"/>
    <w:basedOn w:val="a"/>
    <w:uiPriority w:val="99"/>
    <w:qFormat/>
    <w:rsid w:val="00FD71E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03231609">
      <w:bodyDiv w:val="1"/>
      <w:marLeft w:val="0"/>
      <w:marRight w:val="0"/>
      <w:marTop w:val="0"/>
      <w:marBottom w:val="0"/>
      <w:divBdr>
        <w:top w:val="none" w:sz="0" w:space="0" w:color="auto"/>
        <w:left w:val="none" w:sz="0" w:space="0" w:color="auto"/>
        <w:bottom w:val="none" w:sz="0" w:space="0" w:color="auto"/>
        <w:right w:val="none" w:sz="0" w:space="0" w:color="auto"/>
      </w:divBdr>
    </w:div>
    <w:div w:id="156457547">
      <w:bodyDiv w:val="1"/>
      <w:marLeft w:val="0"/>
      <w:marRight w:val="0"/>
      <w:marTop w:val="0"/>
      <w:marBottom w:val="0"/>
      <w:divBdr>
        <w:top w:val="none" w:sz="0" w:space="0" w:color="auto"/>
        <w:left w:val="none" w:sz="0" w:space="0" w:color="auto"/>
        <w:bottom w:val="none" w:sz="0" w:space="0" w:color="auto"/>
        <w:right w:val="none" w:sz="0" w:space="0" w:color="auto"/>
      </w:divBdr>
    </w:div>
    <w:div w:id="227082730">
      <w:bodyDiv w:val="1"/>
      <w:marLeft w:val="0"/>
      <w:marRight w:val="0"/>
      <w:marTop w:val="0"/>
      <w:marBottom w:val="0"/>
      <w:divBdr>
        <w:top w:val="none" w:sz="0" w:space="0" w:color="auto"/>
        <w:left w:val="none" w:sz="0" w:space="0" w:color="auto"/>
        <w:bottom w:val="none" w:sz="0" w:space="0" w:color="auto"/>
        <w:right w:val="none" w:sz="0" w:space="0" w:color="auto"/>
      </w:divBdr>
    </w:div>
    <w:div w:id="403258446">
      <w:bodyDiv w:val="1"/>
      <w:marLeft w:val="0"/>
      <w:marRight w:val="0"/>
      <w:marTop w:val="0"/>
      <w:marBottom w:val="0"/>
      <w:divBdr>
        <w:top w:val="none" w:sz="0" w:space="0" w:color="auto"/>
        <w:left w:val="none" w:sz="0" w:space="0" w:color="auto"/>
        <w:bottom w:val="none" w:sz="0" w:space="0" w:color="auto"/>
        <w:right w:val="none" w:sz="0" w:space="0" w:color="auto"/>
      </w:divBdr>
    </w:div>
    <w:div w:id="421342572">
      <w:bodyDiv w:val="1"/>
      <w:marLeft w:val="0"/>
      <w:marRight w:val="0"/>
      <w:marTop w:val="0"/>
      <w:marBottom w:val="0"/>
      <w:divBdr>
        <w:top w:val="none" w:sz="0" w:space="0" w:color="auto"/>
        <w:left w:val="none" w:sz="0" w:space="0" w:color="auto"/>
        <w:bottom w:val="none" w:sz="0" w:space="0" w:color="auto"/>
        <w:right w:val="none" w:sz="0" w:space="0" w:color="auto"/>
      </w:divBdr>
    </w:div>
    <w:div w:id="466289027">
      <w:bodyDiv w:val="1"/>
      <w:marLeft w:val="0"/>
      <w:marRight w:val="0"/>
      <w:marTop w:val="0"/>
      <w:marBottom w:val="0"/>
      <w:divBdr>
        <w:top w:val="none" w:sz="0" w:space="0" w:color="auto"/>
        <w:left w:val="none" w:sz="0" w:space="0" w:color="auto"/>
        <w:bottom w:val="none" w:sz="0" w:space="0" w:color="auto"/>
        <w:right w:val="none" w:sz="0" w:space="0" w:color="auto"/>
      </w:divBdr>
    </w:div>
    <w:div w:id="521431435">
      <w:bodyDiv w:val="1"/>
      <w:marLeft w:val="0"/>
      <w:marRight w:val="0"/>
      <w:marTop w:val="0"/>
      <w:marBottom w:val="0"/>
      <w:divBdr>
        <w:top w:val="none" w:sz="0" w:space="0" w:color="auto"/>
        <w:left w:val="none" w:sz="0" w:space="0" w:color="auto"/>
        <w:bottom w:val="none" w:sz="0" w:space="0" w:color="auto"/>
        <w:right w:val="none" w:sz="0" w:space="0" w:color="auto"/>
      </w:divBdr>
    </w:div>
    <w:div w:id="738746217">
      <w:bodyDiv w:val="1"/>
      <w:marLeft w:val="0"/>
      <w:marRight w:val="0"/>
      <w:marTop w:val="0"/>
      <w:marBottom w:val="0"/>
      <w:divBdr>
        <w:top w:val="none" w:sz="0" w:space="0" w:color="auto"/>
        <w:left w:val="none" w:sz="0" w:space="0" w:color="auto"/>
        <w:bottom w:val="none" w:sz="0" w:space="0" w:color="auto"/>
        <w:right w:val="none" w:sz="0" w:space="0" w:color="auto"/>
      </w:divBdr>
    </w:div>
    <w:div w:id="926309038">
      <w:bodyDiv w:val="1"/>
      <w:marLeft w:val="0"/>
      <w:marRight w:val="0"/>
      <w:marTop w:val="0"/>
      <w:marBottom w:val="0"/>
      <w:divBdr>
        <w:top w:val="none" w:sz="0" w:space="0" w:color="auto"/>
        <w:left w:val="none" w:sz="0" w:space="0" w:color="auto"/>
        <w:bottom w:val="none" w:sz="0" w:space="0" w:color="auto"/>
        <w:right w:val="none" w:sz="0" w:space="0" w:color="auto"/>
      </w:divBdr>
    </w:div>
    <w:div w:id="1088187884">
      <w:bodyDiv w:val="1"/>
      <w:marLeft w:val="0"/>
      <w:marRight w:val="0"/>
      <w:marTop w:val="0"/>
      <w:marBottom w:val="0"/>
      <w:divBdr>
        <w:top w:val="none" w:sz="0" w:space="0" w:color="auto"/>
        <w:left w:val="none" w:sz="0" w:space="0" w:color="auto"/>
        <w:bottom w:val="none" w:sz="0" w:space="0" w:color="auto"/>
        <w:right w:val="none" w:sz="0" w:space="0" w:color="auto"/>
      </w:divBdr>
    </w:div>
    <w:div w:id="1111169914">
      <w:bodyDiv w:val="1"/>
      <w:marLeft w:val="0"/>
      <w:marRight w:val="0"/>
      <w:marTop w:val="0"/>
      <w:marBottom w:val="0"/>
      <w:divBdr>
        <w:top w:val="none" w:sz="0" w:space="0" w:color="auto"/>
        <w:left w:val="none" w:sz="0" w:space="0" w:color="auto"/>
        <w:bottom w:val="none" w:sz="0" w:space="0" w:color="auto"/>
        <w:right w:val="none" w:sz="0" w:space="0" w:color="auto"/>
      </w:divBdr>
    </w:div>
    <w:div w:id="1176504705">
      <w:bodyDiv w:val="1"/>
      <w:marLeft w:val="0"/>
      <w:marRight w:val="0"/>
      <w:marTop w:val="0"/>
      <w:marBottom w:val="0"/>
      <w:divBdr>
        <w:top w:val="none" w:sz="0" w:space="0" w:color="auto"/>
        <w:left w:val="none" w:sz="0" w:space="0" w:color="auto"/>
        <w:bottom w:val="none" w:sz="0" w:space="0" w:color="auto"/>
        <w:right w:val="none" w:sz="0" w:space="0" w:color="auto"/>
      </w:divBdr>
    </w:div>
    <w:div w:id="1312636307">
      <w:bodyDiv w:val="1"/>
      <w:marLeft w:val="0"/>
      <w:marRight w:val="0"/>
      <w:marTop w:val="0"/>
      <w:marBottom w:val="0"/>
      <w:divBdr>
        <w:top w:val="none" w:sz="0" w:space="0" w:color="auto"/>
        <w:left w:val="none" w:sz="0" w:space="0" w:color="auto"/>
        <w:bottom w:val="none" w:sz="0" w:space="0" w:color="auto"/>
        <w:right w:val="none" w:sz="0" w:space="0" w:color="auto"/>
      </w:divBdr>
    </w:div>
    <w:div w:id="1357076707">
      <w:bodyDiv w:val="1"/>
      <w:marLeft w:val="0"/>
      <w:marRight w:val="0"/>
      <w:marTop w:val="0"/>
      <w:marBottom w:val="0"/>
      <w:divBdr>
        <w:top w:val="none" w:sz="0" w:space="0" w:color="auto"/>
        <w:left w:val="none" w:sz="0" w:space="0" w:color="auto"/>
        <w:bottom w:val="none" w:sz="0" w:space="0" w:color="auto"/>
        <w:right w:val="none" w:sz="0" w:space="0" w:color="auto"/>
      </w:divBdr>
    </w:div>
    <w:div w:id="1509558274">
      <w:bodyDiv w:val="1"/>
      <w:marLeft w:val="0"/>
      <w:marRight w:val="0"/>
      <w:marTop w:val="0"/>
      <w:marBottom w:val="0"/>
      <w:divBdr>
        <w:top w:val="none" w:sz="0" w:space="0" w:color="auto"/>
        <w:left w:val="none" w:sz="0" w:space="0" w:color="auto"/>
        <w:bottom w:val="none" w:sz="0" w:space="0" w:color="auto"/>
        <w:right w:val="none" w:sz="0" w:space="0" w:color="auto"/>
      </w:divBdr>
    </w:div>
    <w:div w:id="1569924079">
      <w:bodyDiv w:val="1"/>
      <w:marLeft w:val="0"/>
      <w:marRight w:val="0"/>
      <w:marTop w:val="0"/>
      <w:marBottom w:val="0"/>
      <w:divBdr>
        <w:top w:val="none" w:sz="0" w:space="0" w:color="auto"/>
        <w:left w:val="none" w:sz="0" w:space="0" w:color="auto"/>
        <w:bottom w:val="none" w:sz="0" w:space="0" w:color="auto"/>
        <w:right w:val="none" w:sz="0" w:space="0" w:color="auto"/>
      </w:divBdr>
    </w:div>
    <w:div w:id="1636832445">
      <w:bodyDiv w:val="1"/>
      <w:marLeft w:val="0"/>
      <w:marRight w:val="0"/>
      <w:marTop w:val="0"/>
      <w:marBottom w:val="0"/>
      <w:divBdr>
        <w:top w:val="none" w:sz="0" w:space="0" w:color="auto"/>
        <w:left w:val="none" w:sz="0" w:space="0" w:color="auto"/>
        <w:bottom w:val="none" w:sz="0" w:space="0" w:color="auto"/>
        <w:right w:val="none" w:sz="0" w:space="0" w:color="auto"/>
      </w:divBdr>
    </w:div>
    <w:div w:id="1647313986">
      <w:bodyDiv w:val="1"/>
      <w:marLeft w:val="0"/>
      <w:marRight w:val="0"/>
      <w:marTop w:val="0"/>
      <w:marBottom w:val="0"/>
      <w:divBdr>
        <w:top w:val="none" w:sz="0" w:space="0" w:color="auto"/>
        <w:left w:val="none" w:sz="0" w:space="0" w:color="auto"/>
        <w:bottom w:val="none" w:sz="0" w:space="0" w:color="auto"/>
        <w:right w:val="none" w:sz="0" w:space="0" w:color="auto"/>
      </w:divBdr>
    </w:div>
    <w:div w:id="1656493778">
      <w:bodyDiv w:val="1"/>
      <w:marLeft w:val="0"/>
      <w:marRight w:val="0"/>
      <w:marTop w:val="0"/>
      <w:marBottom w:val="0"/>
      <w:divBdr>
        <w:top w:val="none" w:sz="0" w:space="0" w:color="auto"/>
        <w:left w:val="none" w:sz="0" w:space="0" w:color="auto"/>
        <w:bottom w:val="none" w:sz="0" w:space="0" w:color="auto"/>
        <w:right w:val="none" w:sz="0" w:space="0" w:color="auto"/>
      </w:divBdr>
    </w:div>
    <w:div w:id="1711760456">
      <w:bodyDiv w:val="1"/>
      <w:marLeft w:val="0"/>
      <w:marRight w:val="0"/>
      <w:marTop w:val="0"/>
      <w:marBottom w:val="0"/>
      <w:divBdr>
        <w:top w:val="none" w:sz="0" w:space="0" w:color="auto"/>
        <w:left w:val="none" w:sz="0" w:space="0" w:color="auto"/>
        <w:bottom w:val="none" w:sz="0" w:space="0" w:color="auto"/>
        <w:right w:val="none" w:sz="0" w:space="0" w:color="auto"/>
      </w:divBdr>
    </w:div>
    <w:div w:id="1794322336">
      <w:bodyDiv w:val="1"/>
      <w:marLeft w:val="0"/>
      <w:marRight w:val="0"/>
      <w:marTop w:val="0"/>
      <w:marBottom w:val="0"/>
      <w:divBdr>
        <w:top w:val="none" w:sz="0" w:space="0" w:color="auto"/>
        <w:left w:val="none" w:sz="0" w:space="0" w:color="auto"/>
        <w:bottom w:val="none" w:sz="0" w:space="0" w:color="auto"/>
        <w:right w:val="none" w:sz="0" w:space="0" w:color="auto"/>
      </w:divBdr>
    </w:div>
    <w:div w:id="1811434567">
      <w:bodyDiv w:val="1"/>
      <w:marLeft w:val="0"/>
      <w:marRight w:val="0"/>
      <w:marTop w:val="0"/>
      <w:marBottom w:val="0"/>
      <w:divBdr>
        <w:top w:val="none" w:sz="0" w:space="0" w:color="auto"/>
        <w:left w:val="none" w:sz="0" w:space="0" w:color="auto"/>
        <w:bottom w:val="none" w:sz="0" w:space="0" w:color="auto"/>
        <w:right w:val="none" w:sz="0" w:space="0" w:color="auto"/>
      </w:divBdr>
    </w:div>
    <w:div w:id="1887527981">
      <w:bodyDiv w:val="1"/>
      <w:marLeft w:val="0"/>
      <w:marRight w:val="0"/>
      <w:marTop w:val="0"/>
      <w:marBottom w:val="0"/>
      <w:divBdr>
        <w:top w:val="none" w:sz="0" w:space="0" w:color="auto"/>
        <w:left w:val="none" w:sz="0" w:space="0" w:color="auto"/>
        <w:bottom w:val="none" w:sz="0" w:space="0" w:color="auto"/>
        <w:right w:val="none" w:sz="0" w:space="0" w:color="auto"/>
      </w:divBdr>
    </w:div>
    <w:div w:id="2037584117">
      <w:bodyDiv w:val="1"/>
      <w:marLeft w:val="0"/>
      <w:marRight w:val="0"/>
      <w:marTop w:val="0"/>
      <w:marBottom w:val="0"/>
      <w:divBdr>
        <w:top w:val="none" w:sz="0" w:space="0" w:color="auto"/>
        <w:left w:val="none" w:sz="0" w:space="0" w:color="auto"/>
        <w:bottom w:val="none" w:sz="0" w:space="0" w:color="auto"/>
        <w:right w:val="none" w:sz="0" w:space="0" w:color="auto"/>
      </w:divBdr>
    </w:div>
    <w:div w:id="206683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918A8-EB24-4773-AF91-CDBCE9AF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1117</Words>
  <Characters>6371</Characters>
  <Application>Microsoft Office Word</Application>
  <DocSecurity>0</DocSecurity>
  <Lines>53</Lines>
  <Paragraphs>14</Paragraphs>
  <ScaleCrop>false</ScaleCrop>
  <Company>Microsoft</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2021-04-26T08:23:00Z</cp:lastPrinted>
  <dcterms:created xsi:type="dcterms:W3CDTF">2023-02-10T01:03:00Z</dcterms:created>
  <dcterms:modified xsi:type="dcterms:W3CDTF">2023-02-10T01:03:00Z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