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31" w:after="31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重钢总医院</w:t>
      </w:r>
    </w:p>
    <w:p>
      <w:pPr>
        <w:pStyle w:val="11"/>
        <w:spacing w:before="31" w:after="31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医保移动支付平台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市场征询函</w:t>
      </w:r>
    </w:p>
    <w:p>
      <w:pPr>
        <w:pStyle w:val="11"/>
        <w:spacing w:beforeLines="0" w:afterLines="0" w:line="360" w:lineRule="auto"/>
        <w:ind w:firstLine="56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重钢总医院本着“公平、公开、公正”的原则，特向服务商单位发出医保移动支付平台市场的征询函，望积极参与响应。</w:t>
      </w:r>
    </w:p>
    <w:p>
      <w:pPr>
        <w:pStyle w:val="10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项目信息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项目名称：医保移动支付平台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项目类型：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系统采购</w:t>
      </w:r>
    </w:p>
    <w:p>
      <w:pPr>
        <w:pStyle w:val="10"/>
        <w:numPr>
          <w:ilvl w:val="0"/>
          <w:numId w:val="1"/>
        </w:numPr>
        <w:ind w:firstLineChars="0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项目背景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响应国家医保局《关于进一步深化医保信息平台便民服务应用的通知》要求，</w:t>
      </w:r>
      <w:r>
        <w:rPr>
          <w:rFonts w:hint="eastAsia" w:ascii="楷体" w:hAnsi="楷体" w:eastAsia="楷体" w:cs="楷体"/>
          <w:sz w:val="24"/>
          <w:szCs w:val="24"/>
        </w:rPr>
        <w:t>改善群众医保服务体验，进一步深化医保信息平台便民服务应用，做好高效便民服务相关工作。特邀请有相应资质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的</w:t>
      </w:r>
      <w:r>
        <w:rPr>
          <w:rFonts w:hint="eastAsia" w:ascii="楷体" w:hAnsi="楷体" w:eastAsia="楷体" w:cs="楷体"/>
          <w:sz w:val="24"/>
          <w:szCs w:val="24"/>
        </w:rPr>
        <w:t>单位参与医保移动支付平台的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市场征询</w:t>
      </w:r>
      <w:r>
        <w:rPr>
          <w:rFonts w:hint="eastAsia" w:ascii="楷体" w:hAnsi="楷体" w:eastAsia="楷体" w:cs="楷体"/>
          <w:sz w:val="24"/>
          <w:szCs w:val="24"/>
        </w:rPr>
        <w:t>，了解信息系统、信息设备的设计方案、相关产品的型号、功能、性能、价格、市场占有等情况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请各单位通过邮件反馈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报名</w:t>
      </w:r>
      <w:r>
        <w:rPr>
          <w:rFonts w:hint="eastAsia" w:ascii="楷体" w:hAnsi="楷体" w:eastAsia="楷体" w:cs="楷体"/>
          <w:sz w:val="24"/>
          <w:szCs w:val="24"/>
        </w:rPr>
        <w:t>文件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目标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满足国家医保局医保办函【2022】33号文件，《关于进一步深化医保信息平台便民服务应用的通知》。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满足渝医保办【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75号文件，关于医保移动支付接入相关要求。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软件的功能、性能、易用性、兼容性、可靠性、健壮性等及支持自主创新的目标。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符合国家信息安全等级三级保护测评的目标。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满足国家卫生健康委统计信息中心关于印发《医院信息互联互通标准化成熟度测评方案（2020年版）》的通知中的相关评测要求。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满足重庆市智慧医院要求。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实现与数据中心、医院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HIS系统、互联网医院、微信公众号、支付宝生活号等系统的互联互通。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360" w:lineRule="auto"/>
        <w:ind w:firstLineChars="0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资格要求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及报名材料</w:t>
      </w:r>
    </w:p>
    <w:p>
      <w:pPr>
        <w:pStyle w:val="10"/>
        <w:numPr>
          <w:ilvl w:val="0"/>
          <w:numId w:val="4"/>
        </w:numPr>
        <w:spacing w:line="360" w:lineRule="auto"/>
        <w:ind w:left="0" w:leftChars="0" w:firstLine="420" w:firstLineChars="0"/>
        <w:outlineLvl w:val="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资格要求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具有独立承担民事责任的能力；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具有良好的商业信誉和健全的财务会计制度；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具有履行合同所必需的设备和专业技术能力；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有依法缴纳税收和社会保障资金的良好记录；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参加政府采购活动前三年内，在经营活动中没有重大违法记录被处于投标禁入期；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法律、行政法规规定的其他条件。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非外资独资或外资控股企业。</w:t>
      </w:r>
    </w:p>
    <w:p>
      <w:pPr>
        <w:pStyle w:val="10"/>
        <w:numPr>
          <w:ilvl w:val="0"/>
          <w:numId w:val="4"/>
        </w:numPr>
        <w:spacing w:line="360" w:lineRule="auto"/>
        <w:ind w:left="0" w:leftChars="0" w:firstLine="420" w:firstLineChars="0"/>
        <w:outlineLvl w:val="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报名材料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报名表，见附件。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营业执照、税务登记证和组织机构代码证（三证合一的仅提供营业执照）的复印件，且具有本项目相应经营范围。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针对本次市场咨询的法定代表人证书或委托代理人授权书。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相关产品软件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的著作权证书（报名单位与证书权利主体的名称一致）；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提供三级医院移动医保支付相关的案例合同（案例不少于2家）。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以上材料均需加盖公章。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报名、征询</w:t>
      </w:r>
      <w:r>
        <w:rPr>
          <w:rFonts w:hint="eastAsia" w:ascii="楷体" w:hAnsi="楷体" w:eastAsia="楷体" w:cs="楷体"/>
          <w:sz w:val="28"/>
          <w:szCs w:val="28"/>
        </w:rPr>
        <w:t>时间及方式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提交报名邮件文件截止时间：2023年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28</w:t>
      </w:r>
      <w:r>
        <w:rPr>
          <w:rFonts w:hint="eastAsia" w:ascii="楷体" w:hAnsi="楷体" w:eastAsia="楷体" w:cs="楷体"/>
          <w:sz w:val="24"/>
          <w:szCs w:val="24"/>
        </w:rPr>
        <w:t>日北京时间17:30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可先将盖章电子档文件扫描件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PDF格式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回复至邮箱514578628@qq.com，逾期不予受理。电子邮件的主题格式为：项目名称+供应商名称，正文应清晰体现供应商名称、联系人及联系电话。纸质报名资料(盖鲜章)在现场交流时，请送至重钢总医院信息科。(地址：重庆市重钢总医院)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具体现场交流时间，医院通过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报名单位</w:t>
      </w:r>
      <w:r>
        <w:rPr>
          <w:rFonts w:hint="eastAsia" w:ascii="楷体" w:hAnsi="楷体" w:eastAsia="楷体" w:cs="楷体"/>
          <w:sz w:val="24"/>
          <w:szCs w:val="24"/>
        </w:rPr>
        <w:t>报名邮件地址反馈通知。</w:t>
      </w:r>
    </w:p>
    <w:p>
      <w:pPr>
        <w:pStyle w:val="16"/>
        <w:spacing w:before="0" w:after="0" w:line="360" w:lineRule="auto"/>
        <w:outlineLvl w:val="0"/>
        <w:rPr>
          <w:rFonts w:ascii="楷体" w:hAnsi="楷体" w:eastAsia="楷体" w:cs="楷体"/>
          <w:sz w:val="24"/>
          <w:szCs w:val="20"/>
        </w:rPr>
      </w:pPr>
      <w:r>
        <w:rPr>
          <w:rFonts w:hint="eastAsia" w:ascii="楷体" w:hAnsi="楷体" w:eastAsia="楷体" w:cs="楷体"/>
          <w:sz w:val="24"/>
          <w:szCs w:val="20"/>
        </w:rPr>
        <w:t>联系人：黄老师</w:t>
      </w:r>
    </w:p>
    <w:p>
      <w:pPr>
        <w:pStyle w:val="16"/>
        <w:spacing w:before="0" w:after="0" w:line="360" w:lineRule="auto"/>
        <w:outlineLvl w:val="0"/>
        <w:rPr>
          <w:rFonts w:ascii="楷体" w:hAnsi="楷体" w:eastAsia="楷体" w:cs="楷体"/>
          <w:sz w:val="24"/>
          <w:szCs w:val="20"/>
        </w:rPr>
      </w:pPr>
      <w:r>
        <w:rPr>
          <w:rFonts w:hint="eastAsia" w:ascii="楷体" w:hAnsi="楷体" w:eastAsia="楷体" w:cs="楷体"/>
          <w:sz w:val="24"/>
          <w:szCs w:val="20"/>
        </w:rPr>
        <w:t>联系电话：023-81915049</w:t>
      </w:r>
    </w:p>
    <w:p>
      <w:pPr>
        <w:pStyle w:val="11"/>
        <w:spacing w:before="31" w:after="31" w:line="360" w:lineRule="auto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   重钢总医院</w:t>
      </w:r>
    </w:p>
    <w:p>
      <w:pPr>
        <w:pStyle w:val="11"/>
        <w:spacing w:before="31" w:after="31" w:line="360" w:lineRule="auto"/>
        <w:jc w:val="left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2023年8月24日</w:t>
      </w:r>
    </w:p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pStyle w:val="11"/>
        <w:spacing w:before="31" w:after="31" w:line="360" w:lineRule="auto"/>
        <w:ind w:left="567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附件：报名表</w:t>
      </w:r>
    </w:p>
    <w:tbl>
      <w:tblPr>
        <w:tblStyle w:val="6"/>
        <w:tblW w:w="0" w:type="auto"/>
        <w:tblInd w:w="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单位名称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授权代表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授权代表职务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联系人及电话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11"/>
        <w:spacing w:before="31" w:after="31" w:line="360" w:lineRule="auto"/>
        <w:ind w:left="567"/>
        <w:jc w:val="left"/>
        <w:rPr>
          <w:rFonts w:ascii="楷体" w:hAnsi="楷体" w:eastAsia="楷体" w:cs="楷体"/>
        </w:rPr>
      </w:pPr>
    </w:p>
    <w:p>
      <w:pPr>
        <w:spacing w:line="360" w:lineRule="auto"/>
        <w:ind w:firstLine="480" w:firstLineChars="200"/>
        <w:outlineLvl w:val="0"/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D7823"/>
    <w:multiLevelType w:val="singleLevel"/>
    <w:tmpl w:val="A5FD78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3E411A7"/>
    <w:multiLevelType w:val="multilevel"/>
    <w:tmpl w:val="23E411A7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45E087E"/>
    <w:multiLevelType w:val="singleLevel"/>
    <w:tmpl w:val="245E08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4FBC6310"/>
    <w:multiLevelType w:val="singleLevel"/>
    <w:tmpl w:val="4FBC63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D702CAD"/>
    <w:multiLevelType w:val="multilevel"/>
    <w:tmpl w:val="6D702CA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C4A1F7F"/>
    <w:multiLevelType w:val="singleLevel"/>
    <w:tmpl w:val="7C4A1F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6E"/>
    <w:rsid w:val="000129A0"/>
    <w:rsid w:val="00070C1E"/>
    <w:rsid w:val="00090B3E"/>
    <w:rsid w:val="000E0A2E"/>
    <w:rsid w:val="000F46FC"/>
    <w:rsid w:val="00130D69"/>
    <w:rsid w:val="001320ED"/>
    <w:rsid w:val="001F00A5"/>
    <w:rsid w:val="00223F67"/>
    <w:rsid w:val="00287337"/>
    <w:rsid w:val="002D08B8"/>
    <w:rsid w:val="00322FA3"/>
    <w:rsid w:val="00351964"/>
    <w:rsid w:val="00364DF6"/>
    <w:rsid w:val="003E02C2"/>
    <w:rsid w:val="004565A8"/>
    <w:rsid w:val="0049217A"/>
    <w:rsid w:val="004B1633"/>
    <w:rsid w:val="004E524F"/>
    <w:rsid w:val="004F2CE0"/>
    <w:rsid w:val="005377A3"/>
    <w:rsid w:val="00563A32"/>
    <w:rsid w:val="00577027"/>
    <w:rsid w:val="005D67A0"/>
    <w:rsid w:val="005D786A"/>
    <w:rsid w:val="006507A8"/>
    <w:rsid w:val="006C19F5"/>
    <w:rsid w:val="006F0FDA"/>
    <w:rsid w:val="007152FE"/>
    <w:rsid w:val="00724CC6"/>
    <w:rsid w:val="00777E5C"/>
    <w:rsid w:val="00781015"/>
    <w:rsid w:val="007A7262"/>
    <w:rsid w:val="007D383B"/>
    <w:rsid w:val="007F28A5"/>
    <w:rsid w:val="00806DC8"/>
    <w:rsid w:val="009463E0"/>
    <w:rsid w:val="00A44115"/>
    <w:rsid w:val="00A83101"/>
    <w:rsid w:val="00AB776E"/>
    <w:rsid w:val="00AD74FA"/>
    <w:rsid w:val="00B60955"/>
    <w:rsid w:val="00B90E34"/>
    <w:rsid w:val="00BA2354"/>
    <w:rsid w:val="00C011A1"/>
    <w:rsid w:val="00C06704"/>
    <w:rsid w:val="00C4455A"/>
    <w:rsid w:val="00C71BCC"/>
    <w:rsid w:val="00CA7C5D"/>
    <w:rsid w:val="00DA5688"/>
    <w:rsid w:val="00E27C65"/>
    <w:rsid w:val="00E31A54"/>
    <w:rsid w:val="00E42839"/>
    <w:rsid w:val="00E5026B"/>
    <w:rsid w:val="00ED0125"/>
    <w:rsid w:val="00F86959"/>
    <w:rsid w:val="00F95990"/>
    <w:rsid w:val="00FA1DA0"/>
    <w:rsid w:val="00FD10D9"/>
    <w:rsid w:val="07B2185C"/>
    <w:rsid w:val="1282318A"/>
    <w:rsid w:val="18FF3FD8"/>
    <w:rsid w:val="1F5A6FDB"/>
    <w:rsid w:val="1FB1048A"/>
    <w:rsid w:val="22F83D88"/>
    <w:rsid w:val="26254CA7"/>
    <w:rsid w:val="295B57F9"/>
    <w:rsid w:val="35F32474"/>
    <w:rsid w:val="36971BA8"/>
    <w:rsid w:val="37D523E8"/>
    <w:rsid w:val="38490F10"/>
    <w:rsid w:val="38D10DA3"/>
    <w:rsid w:val="3E217291"/>
    <w:rsid w:val="44F12981"/>
    <w:rsid w:val="466E022A"/>
    <w:rsid w:val="5D1D2459"/>
    <w:rsid w:val="5D8D3DF4"/>
    <w:rsid w:val="604A794B"/>
    <w:rsid w:val="666F3ACC"/>
    <w:rsid w:val="67DE42F9"/>
    <w:rsid w:val="6BAD5E73"/>
    <w:rsid w:val="6C674EFF"/>
    <w:rsid w:val="6E4F6156"/>
    <w:rsid w:val="6EB36823"/>
    <w:rsid w:val="74806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U_正文2"/>
    <w:basedOn w:val="1"/>
    <w:link w:val="12"/>
    <w:qFormat/>
    <w:uiPriority w:val="0"/>
    <w:pPr>
      <w:spacing w:beforeLines="10" w:afterLines="10" w:line="300" w:lineRule="auto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2">
    <w:name w:val="U_正文2 Char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3">
    <w:name w:val="U_正文"/>
    <w:basedOn w:val="1"/>
    <w:link w:val="14"/>
    <w:qFormat/>
    <w:uiPriority w:val="0"/>
    <w:pPr>
      <w:spacing w:beforeLines="20" w:afterLines="20" w:line="30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4">
    <w:name w:val="U_正文 Char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ext"/>
    <w:basedOn w:val="1"/>
    <w:qFormat/>
    <w:uiPriority w:val="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adjustRightInd w:val="0"/>
      <w:spacing w:before="120" w:after="120" w:line="300" w:lineRule="auto"/>
      <w:ind w:firstLine="560"/>
    </w:pPr>
    <w:rPr>
      <w:rFonts w:ascii="宋体" w:hAnsi="宋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04561-9646-495F-A1CD-7F3684E0C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945</Characters>
  <Lines>7</Lines>
  <Paragraphs>2</Paragraphs>
  <TotalTime>18</TotalTime>
  <ScaleCrop>false</ScaleCrop>
  <LinksUpToDate>false</LinksUpToDate>
  <CharactersWithSpaces>1108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2022-03-04T01:02:00Z</dcterms:created>
  <dc:creator>电脑</dc:creator>
  <cp:lastModifiedBy>Anonymity</cp:lastModifiedBy>
  <dcterms:modified xsi:type="dcterms:W3CDTF">2023-08-24T02:48:10Z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431F661BE0BE4F6FB45FBB516CFE0B37</vt:lpwstr>
  </property>
</Properties>
</file>