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EF624D">
        <w:rPr>
          <w:rFonts w:hint="eastAsia"/>
          <w:b/>
          <w:sz w:val="32"/>
          <w:szCs w:val="32"/>
          <w:u w:val="single"/>
        </w:rPr>
        <w:t xml:space="preserve"> </w:t>
      </w:r>
      <w:r w:rsidR="001D748B">
        <w:rPr>
          <w:rFonts w:hint="eastAsia"/>
          <w:b/>
          <w:sz w:val="32"/>
          <w:szCs w:val="32"/>
          <w:u w:val="single"/>
        </w:rPr>
        <w:t>重钢总医院救护车定点维修项目</w:t>
      </w:r>
      <w:r w:rsidR="00EF624D">
        <w:rPr>
          <w:rFonts w:hint="eastAsia"/>
          <w:b/>
          <w:sz w:val="32"/>
          <w:szCs w:val="32"/>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727C47">
        <w:rPr>
          <w:sz w:val="28"/>
          <w:szCs w:val="28"/>
          <w:u w:val="single"/>
        </w:rPr>
        <w:t>CGZYYCG202</w:t>
      </w:r>
      <w:r w:rsidR="00727C47">
        <w:rPr>
          <w:rFonts w:hint="eastAsia"/>
          <w:sz w:val="28"/>
          <w:szCs w:val="28"/>
          <w:u w:val="single"/>
        </w:rPr>
        <w:t>3</w:t>
      </w:r>
      <w:r w:rsidR="002875E0">
        <w:rPr>
          <w:rFonts w:hint="eastAsia"/>
          <w:sz w:val="28"/>
          <w:szCs w:val="28"/>
          <w:u w:val="single"/>
        </w:rPr>
        <w:t>4</w:t>
      </w:r>
      <w:r w:rsidR="001D748B">
        <w:rPr>
          <w:rFonts w:hint="eastAsia"/>
          <w:sz w:val="28"/>
          <w:szCs w:val="28"/>
          <w:u w:val="single"/>
        </w:rPr>
        <w:t>8</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2052B9">
      <w:pPr>
        <w:spacing w:line="800" w:lineRule="exact"/>
        <w:jc w:val="center"/>
        <w:rPr>
          <w:rFonts w:ascii="宋体" w:hAnsi="宋体"/>
          <w:sz w:val="28"/>
          <w:szCs w:val="28"/>
        </w:rPr>
      </w:pPr>
      <w:r>
        <w:rPr>
          <w:rFonts w:ascii="宋体" w:hAnsi="宋体" w:hint="eastAsia"/>
          <w:sz w:val="28"/>
          <w:szCs w:val="28"/>
        </w:rPr>
        <w:t>2024</w:t>
      </w:r>
      <w:r w:rsidR="008A21DD">
        <w:rPr>
          <w:rFonts w:ascii="宋体" w:hAnsi="宋体" w:hint="eastAsia"/>
          <w:sz w:val="28"/>
          <w:szCs w:val="28"/>
        </w:rPr>
        <w:t>年</w:t>
      </w:r>
      <w:r>
        <w:rPr>
          <w:rFonts w:ascii="宋体" w:hAnsi="宋体" w:hint="eastAsia"/>
          <w:sz w:val="28"/>
          <w:szCs w:val="28"/>
        </w:rPr>
        <w:t>1</w:t>
      </w:r>
      <w:r w:rsidR="008A21DD">
        <w:rPr>
          <w:rFonts w:ascii="宋体" w:hAnsi="宋体" w:hint="eastAsia"/>
          <w:sz w:val="28"/>
          <w:szCs w:val="28"/>
        </w:rPr>
        <w:t>月</w:t>
      </w:r>
      <w:r>
        <w:rPr>
          <w:rFonts w:ascii="宋体" w:hAnsi="宋体" w:hint="eastAsia"/>
          <w:sz w:val="28"/>
          <w:szCs w:val="28"/>
        </w:rPr>
        <w:t>5</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1D748B">
        <w:rPr>
          <w:rFonts w:ascii="宋体" w:hAnsi="宋体" w:cs="宋体" w:hint="eastAsia"/>
          <w:b/>
          <w:bCs/>
          <w:sz w:val="24"/>
          <w:szCs w:val="24"/>
          <w:u w:val="single"/>
        </w:rPr>
        <w:t>重钢总医院救护车定点维修项目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Pr="004D6791" w:rsidRDefault="008A21DD" w:rsidP="004D6791">
      <w:pPr>
        <w:spacing w:line="440" w:lineRule="exact"/>
        <w:ind w:firstLineChars="200" w:firstLine="480"/>
        <w:jc w:val="left"/>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重钢总医院拟对</w:t>
      </w:r>
      <w:r w:rsidR="001D748B">
        <w:rPr>
          <w:rFonts w:asciiTheme="minorEastAsia" w:eastAsiaTheme="minorEastAsia" w:hAnsiTheme="minorEastAsia" w:cs="宋体" w:hint="eastAsia"/>
          <w:sz w:val="24"/>
          <w:szCs w:val="24"/>
        </w:rPr>
        <w:t>重钢总医院救护车定点维修项目</w:t>
      </w:r>
      <w:r w:rsidRPr="004D6791">
        <w:rPr>
          <w:rFonts w:asciiTheme="minorEastAsia" w:eastAsiaTheme="minorEastAsia" w:hAnsiTheme="minorEastAsia" w:cs="宋体" w:hint="eastAsia"/>
          <w:sz w:val="24"/>
          <w:szCs w:val="24"/>
        </w:rPr>
        <w:t>进行比选。欢迎有合法资质的单位前来参选。</w:t>
      </w:r>
    </w:p>
    <w:p w:rsidR="000E1F77" w:rsidRPr="004D6791" w:rsidRDefault="008A21DD" w:rsidP="004D6791">
      <w:pPr>
        <w:spacing w:line="440" w:lineRule="exact"/>
        <w:ind w:firstLineChars="200" w:firstLine="482"/>
        <w:jc w:val="left"/>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一、项目名称</w:t>
      </w:r>
      <w:r w:rsidRPr="004D6791">
        <w:rPr>
          <w:rFonts w:asciiTheme="minorEastAsia" w:eastAsiaTheme="minorEastAsia" w:hAnsiTheme="minorEastAsia" w:cs="宋体" w:hint="eastAsia"/>
          <w:sz w:val="24"/>
          <w:szCs w:val="24"/>
        </w:rPr>
        <w:t>：</w:t>
      </w:r>
      <w:r w:rsidR="001D748B">
        <w:rPr>
          <w:rFonts w:asciiTheme="minorEastAsia" w:eastAsiaTheme="minorEastAsia" w:hAnsiTheme="minorEastAsia" w:cs="宋体" w:hint="eastAsia"/>
          <w:sz w:val="24"/>
          <w:szCs w:val="24"/>
        </w:rPr>
        <w:t>重钢总医院救护车定点维修项目</w:t>
      </w:r>
    </w:p>
    <w:p w:rsidR="000E1F77" w:rsidRPr="004D6791" w:rsidRDefault="008A21DD" w:rsidP="004D6791">
      <w:pPr>
        <w:spacing w:line="440" w:lineRule="exact"/>
        <w:ind w:firstLineChars="200" w:firstLine="482"/>
        <w:rPr>
          <w:rFonts w:asciiTheme="minorEastAsia" w:eastAsiaTheme="minorEastAsia" w:hAnsiTheme="minorEastAsia" w:cs="宋体"/>
          <w:b/>
          <w:bCs/>
          <w:sz w:val="24"/>
          <w:szCs w:val="24"/>
        </w:rPr>
      </w:pPr>
      <w:r w:rsidRPr="004D6791">
        <w:rPr>
          <w:rFonts w:asciiTheme="minorEastAsia" w:eastAsiaTheme="minorEastAsia" w:hAnsiTheme="minorEastAsia" w:cs="宋体" w:hint="eastAsia"/>
          <w:b/>
          <w:bCs/>
          <w:sz w:val="24"/>
          <w:szCs w:val="24"/>
        </w:rPr>
        <w:t>二、项目地点：</w:t>
      </w:r>
      <w:r w:rsidRPr="004D6791">
        <w:rPr>
          <w:rFonts w:asciiTheme="minorEastAsia" w:eastAsiaTheme="minorEastAsia" w:hAnsiTheme="minorEastAsia" w:cs="宋体" w:hint="eastAsia"/>
          <w:bCs/>
          <w:sz w:val="24"/>
          <w:szCs w:val="24"/>
        </w:rPr>
        <w:t>重庆市大渡口区大堰三村特1号</w:t>
      </w:r>
    </w:p>
    <w:p w:rsidR="007C76F9"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三、</w:t>
      </w:r>
      <w:r w:rsidR="0019234A" w:rsidRPr="004D6791">
        <w:rPr>
          <w:rFonts w:asciiTheme="minorEastAsia" w:eastAsiaTheme="minorEastAsia" w:hAnsiTheme="minorEastAsia" w:cs="宋体" w:hint="eastAsia"/>
          <w:b/>
          <w:bCs/>
          <w:sz w:val="24"/>
          <w:szCs w:val="24"/>
        </w:rPr>
        <w:t>服务期限</w:t>
      </w:r>
      <w:r w:rsidR="007C76F9" w:rsidRPr="004D6791">
        <w:rPr>
          <w:rFonts w:asciiTheme="minorEastAsia" w:eastAsiaTheme="minorEastAsia" w:hAnsiTheme="minorEastAsia" w:cs="宋体" w:hint="eastAsia"/>
          <w:b/>
          <w:bCs/>
          <w:sz w:val="24"/>
          <w:szCs w:val="24"/>
        </w:rPr>
        <w:t>：</w:t>
      </w:r>
      <w:r w:rsidR="00DF59A6" w:rsidRPr="004D6791">
        <w:rPr>
          <w:rFonts w:asciiTheme="minorEastAsia" w:eastAsiaTheme="minorEastAsia" w:hAnsiTheme="minorEastAsia" w:cs="宋体" w:hint="eastAsia"/>
          <w:bCs/>
          <w:sz w:val="24"/>
          <w:szCs w:val="24"/>
        </w:rPr>
        <w:t>3</w:t>
      </w:r>
      <w:r w:rsidR="0019234A" w:rsidRPr="004D6791">
        <w:rPr>
          <w:rFonts w:asciiTheme="minorEastAsia" w:eastAsiaTheme="minorEastAsia" w:hAnsiTheme="minorEastAsia" w:cs="宋体" w:hint="eastAsia"/>
          <w:bCs/>
          <w:sz w:val="24"/>
          <w:szCs w:val="24"/>
        </w:rPr>
        <w:t>年。</w:t>
      </w:r>
      <w:r w:rsidR="0019234A" w:rsidRPr="004D6791">
        <w:rPr>
          <w:rFonts w:asciiTheme="minorEastAsia" w:eastAsiaTheme="minorEastAsia" w:hAnsiTheme="minorEastAsia" w:cs="宋体"/>
          <w:sz w:val="24"/>
          <w:szCs w:val="24"/>
        </w:rPr>
        <w:t xml:space="preserve"> </w:t>
      </w:r>
    </w:p>
    <w:p w:rsidR="000E1F77"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四、资格要求</w:t>
      </w:r>
      <w:r w:rsidRPr="004D6791">
        <w:rPr>
          <w:rFonts w:asciiTheme="minorEastAsia" w:eastAsiaTheme="minorEastAsia" w:hAnsiTheme="minorEastAsia" w:cs="宋体" w:hint="eastAsia"/>
          <w:sz w:val="24"/>
          <w:szCs w:val="24"/>
        </w:rPr>
        <w:t>：</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，并在人员、设备、资金等方面具有相应的能力。（提供加盖响应人鲜章的营业执照复印件）。</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w:t>
      </w:r>
      <w:r>
        <w:rPr>
          <w:rFonts w:ascii="宋体" w:hAnsi="宋体" w:cs="宋体" w:hint="eastAsia"/>
          <w:sz w:val="24"/>
          <w:szCs w:val="24"/>
        </w:rPr>
        <w:t>21年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2875E0" w:rsidRDefault="002875E0" w:rsidP="002875E0">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比选时比选人网上查询下列信息，若下列查询信息显示存在不良行为，比选人有权否决响应人的参选资格。</w:t>
      </w:r>
    </w:p>
    <w:p w:rsidR="002875E0" w:rsidRDefault="002875E0" w:rsidP="002875E0">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5"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2875E0" w:rsidRDefault="002875E0" w:rsidP="002875E0">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2875E0" w:rsidRDefault="002875E0" w:rsidP="002875E0">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247A00" w:rsidRDefault="002875E0" w:rsidP="00247A00">
      <w:pPr>
        <w:spacing w:line="440" w:lineRule="exact"/>
        <w:ind w:firstLineChars="200" w:firstLine="480"/>
        <w:rPr>
          <w:rFonts w:ascii="宋体" w:cs="宋体"/>
          <w:sz w:val="24"/>
          <w:szCs w:val="24"/>
        </w:rPr>
      </w:pPr>
      <w:r>
        <w:rPr>
          <w:rFonts w:ascii="宋体" w:cs="宋体" w:hint="eastAsia"/>
          <w:sz w:val="24"/>
          <w:szCs w:val="24"/>
        </w:rPr>
        <w:t>（四）本次比选不接受联合体参与。</w:t>
      </w:r>
    </w:p>
    <w:p w:rsidR="00EE267D" w:rsidRPr="00CD417A" w:rsidRDefault="00247A00" w:rsidP="00EE267D">
      <w:pPr>
        <w:spacing w:line="480" w:lineRule="exact"/>
        <w:ind w:firstLineChars="200" w:firstLine="480"/>
        <w:rPr>
          <w:rFonts w:asciiTheme="minorEastAsia" w:eastAsiaTheme="minorEastAsia" w:hAnsiTheme="minorEastAsia" w:cs="宋体"/>
          <w:sz w:val="24"/>
          <w:szCs w:val="24"/>
        </w:rPr>
      </w:pPr>
      <w:r w:rsidRPr="00CD417A">
        <w:rPr>
          <w:rFonts w:ascii="宋体" w:cs="宋体" w:hint="eastAsia"/>
          <w:sz w:val="24"/>
          <w:szCs w:val="24"/>
        </w:rPr>
        <w:t>（五）</w:t>
      </w:r>
      <w:r w:rsidR="00EE267D" w:rsidRPr="00CD417A">
        <w:rPr>
          <w:rFonts w:asciiTheme="minorEastAsia" w:eastAsiaTheme="minorEastAsia" w:hAnsiTheme="minorEastAsia" w:cs="宋体" w:hint="eastAsia"/>
          <w:sz w:val="24"/>
          <w:szCs w:val="24"/>
        </w:rPr>
        <w:t>具有交通部门颁发的一类机动车维修许可证。</w:t>
      </w:r>
    </w:p>
    <w:p w:rsidR="00BC53D2" w:rsidRPr="004D6791" w:rsidRDefault="008A21DD" w:rsidP="004D6791">
      <w:pPr>
        <w:spacing w:line="440" w:lineRule="exact"/>
        <w:ind w:firstLineChars="200" w:firstLine="482"/>
        <w:rPr>
          <w:rFonts w:asciiTheme="minorEastAsia" w:eastAsiaTheme="minorEastAsia" w:hAnsiTheme="minorEastAsia" w:cs="宋体"/>
          <w:b/>
          <w:sz w:val="24"/>
          <w:szCs w:val="24"/>
        </w:rPr>
      </w:pPr>
      <w:r w:rsidRPr="004D6791">
        <w:rPr>
          <w:rFonts w:asciiTheme="minorEastAsia" w:eastAsiaTheme="minorEastAsia" w:hAnsiTheme="minorEastAsia" w:cs="宋体" w:hint="eastAsia"/>
          <w:b/>
          <w:bCs/>
          <w:sz w:val="24"/>
          <w:szCs w:val="24"/>
        </w:rPr>
        <w:t>五、现场踏勘</w:t>
      </w:r>
      <w:r w:rsidRPr="004D6791">
        <w:rPr>
          <w:rFonts w:asciiTheme="minorEastAsia" w:eastAsiaTheme="minorEastAsia" w:hAnsiTheme="minorEastAsia" w:cs="宋体" w:hint="eastAsia"/>
          <w:sz w:val="24"/>
          <w:szCs w:val="24"/>
        </w:rPr>
        <w:t>：</w:t>
      </w:r>
      <w:r w:rsidR="004122D3" w:rsidRPr="004D6791">
        <w:rPr>
          <w:rFonts w:asciiTheme="minorEastAsia" w:eastAsiaTheme="minorEastAsia" w:hAnsiTheme="minorEastAsia" w:cs="宋体" w:hint="eastAsia"/>
          <w:sz w:val="24"/>
          <w:szCs w:val="24"/>
        </w:rPr>
        <w:t>不组织，自行踏勘。</w:t>
      </w:r>
    </w:p>
    <w:p w:rsidR="000E1F77"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六、比选时间、地点及文件获取</w:t>
      </w:r>
    </w:p>
    <w:p w:rsidR="002875E0" w:rsidRPr="00E87C15" w:rsidRDefault="002875E0" w:rsidP="002875E0">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（一）比选文件发布时间：</w:t>
      </w:r>
      <w:r w:rsidR="00F3658C">
        <w:rPr>
          <w:rFonts w:asciiTheme="minorEastAsia" w:eastAsiaTheme="minorEastAsia" w:hAnsiTheme="minorEastAsia" w:cs="宋体"/>
          <w:sz w:val="24"/>
          <w:szCs w:val="24"/>
        </w:rPr>
        <w:t>202</w:t>
      </w:r>
      <w:r w:rsidR="00F3658C">
        <w:rPr>
          <w:rFonts w:asciiTheme="minorEastAsia" w:eastAsiaTheme="minorEastAsia" w:hAnsiTheme="minorEastAsia" w:cs="宋体" w:hint="eastAsia"/>
          <w:sz w:val="24"/>
          <w:szCs w:val="24"/>
        </w:rPr>
        <w:t>4</w:t>
      </w:r>
      <w:r w:rsidRPr="00E87C15">
        <w:rPr>
          <w:rFonts w:asciiTheme="minorEastAsia" w:eastAsiaTheme="minorEastAsia" w:hAnsiTheme="minorEastAsia" w:cs="宋体" w:hint="eastAsia"/>
          <w:sz w:val="24"/>
          <w:szCs w:val="24"/>
        </w:rPr>
        <w:t>年</w:t>
      </w:r>
      <w:r w:rsidR="00F3658C">
        <w:rPr>
          <w:rFonts w:asciiTheme="minorEastAsia" w:eastAsiaTheme="minorEastAsia" w:hAnsiTheme="minorEastAsia" w:cs="宋体" w:hint="eastAsia"/>
          <w:sz w:val="24"/>
          <w:szCs w:val="24"/>
        </w:rPr>
        <w:t>1</w:t>
      </w:r>
      <w:r w:rsidRPr="00E87C15">
        <w:rPr>
          <w:rFonts w:asciiTheme="minorEastAsia" w:eastAsiaTheme="minorEastAsia" w:hAnsiTheme="minorEastAsia" w:cs="宋体" w:hint="eastAsia"/>
          <w:sz w:val="24"/>
          <w:szCs w:val="24"/>
        </w:rPr>
        <w:t>月</w:t>
      </w:r>
      <w:r w:rsidR="00F3658C">
        <w:rPr>
          <w:rFonts w:asciiTheme="minorEastAsia" w:eastAsiaTheme="minorEastAsia" w:hAnsiTheme="minorEastAsia" w:cs="宋体" w:hint="eastAsia"/>
          <w:sz w:val="24"/>
          <w:szCs w:val="24"/>
        </w:rPr>
        <w:t>5</w:t>
      </w:r>
      <w:r w:rsidRPr="00E87C15">
        <w:rPr>
          <w:rFonts w:asciiTheme="minorEastAsia" w:eastAsiaTheme="minorEastAsia" w:hAnsiTheme="minorEastAsia" w:cs="宋体" w:hint="eastAsia"/>
          <w:sz w:val="24"/>
          <w:szCs w:val="24"/>
        </w:rPr>
        <w:t>日。</w:t>
      </w:r>
    </w:p>
    <w:p w:rsidR="002875E0" w:rsidRPr="00251F19" w:rsidRDefault="002875E0" w:rsidP="002875E0">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（二）比选时间：</w:t>
      </w:r>
      <w:r w:rsidR="00F3658C">
        <w:rPr>
          <w:rFonts w:asciiTheme="minorEastAsia" w:eastAsiaTheme="minorEastAsia" w:hAnsiTheme="minorEastAsia" w:cs="宋体"/>
          <w:sz w:val="24"/>
          <w:szCs w:val="24"/>
        </w:rPr>
        <w:t>202</w:t>
      </w:r>
      <w:r w:rsidR="00F3658C">
        <w:rPr>
          <w:rFonts w:asciiTheme="minorEastAsia" w:eastAsiaTheme="minorEastAsia" w:hAnsiTheme="minorEastAsia" w:cs="宋体" w:hint="eastAsia"/>
          <w:sz w:val="24"/>
          <w:szCs w:val="24"/>
        </w:rPr>
        <w:t>4</w:t>
      </w:r>
      <w:r w:rsidRPr="00E87C15">
        <w:rPr>
          <w:rFonts w:asciiTheme="minorEastAsia" w:eastAsiaTheme="minorEastAsia" w:hAnsiTheme="minorEastAsia" w:cs="宋体" w:hint="eastAsia"/>
          <w:sz w:val="24"/>
          <w:szCs w:val="24"/>
        </w:rPr>
        <w:t>年</w:t>
      </w:r>
      <w:r w:rsidR="00F3658C">
        <w:rPr>
          <w:rFonts w:asciiTheme="minorEastAsia" w:eastAsiaTheme="minorEastAsia" w:hAnsiTheme="minorEastAsia" w:cs="宋体" w:hint="eastAsia"/>
          <w:sz w:val="24"/>
          <w:szCs w:val="24"/>
        </w:rPr>
        <w:t>1</w:t>
      </w:r>
      <w:r w:rsidRPr="00E87C15">
        <w:rPr>
          <w:rFonts w:asciiTheme="minorEastAsia" w:eastAsiaTheme="minorEastAsia" w:hAnsiTheme="minorEastAsia" w:cs="宋体" w:hint="eastAsia"/>
          <w:sz w:val="24"/>
          <w:szCs w:val="24"/>
        </w:rPr>
        <w:t>月</w:t>
      </w:r>
      <w:r w:rsidR="00F3658C">
        <w:rPr>
          <w:rFonts w:asciiTheme="minorEastAsia" w:eastAsiaTheme="minorEastAsia" w:hAnsiTheme="minorEastAsia" w:cs="宋体" w:hint="eastAsia"/>
          <w:sz w:val="24"/>
          <w:szCs w:val="24"/>
        </w:rPr>
        <w:t>10</w:t>
      </w:r>
      <w:r w:rsidRPr="00E87C15">
        <w:rPr>
          <w:rFonts w:asciiTheme="minorEastAsia" w:eastAsiaTheme="minorEastAsia" w:hAnsiTheme="minorEastAsia" w:cs="宋体" w:hint="eastAsia"/>
          <w:sz w:val="24"/>
          <w:szCs w:val="24"/>
        </w:rPr>
        <w:t>日上午</w:t>
      </w:r>
      <w:r w:rsidR="00F3658C">
        <w:rPr>
          <w:rFonts w:asciiTheme="minorEastAsia" w:eastAsiaTheme="minorEastAsia" w:hAnsiTheme="minorEastAsia" w:cs="宋体" w:hint="eastAsia"/>
          <w:sz w:val="24"/>
          <w:szCs w:val="24"/>
        </w:rPr>
        <w:t>9:00</w:t>
      </w:r>
      <w:r w:rsidRPr="00E87C15">
        <w:rPr>
          <w:rFonts w:asciiTheme="minorEastAsia" w:eastAsiaTheme="minorEastAsia" w:hAnsiTheme="minorEastAsia" w:cs="宋体"/>
          <w:sz w:val="24"/>
          <w:szCs w:val="24"/>
        </w:rPr>
        <w:t xml:space="preserve"> </w:t>
      </w:r>
      <w:r w:rsidRPr="00E87C15">
        <w:rPr>
          <w:rFonts w:asciiTheme="minorEastAsia" w:eastAsiaTheme="minorEastAsia" w:hAnsiTheme="minorEastAsia" w:cs="宋体" w:hint="eastAsia"/>
          <w:sz w:val="24"/>
          <w:szCs w:val="24"/>
        </w:rPr>
        <w:t>时。</w:t>
      </w:r>
    </w:p>
    <w:p w:rsidR="002875E0" w:rsidRPr="00251F19" w:rsidRDefault="002875E0" w:rsidP="002875E0">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（三）比选文件获取方式：重钢总医院官网（</w:t>
      </w:r>
      <w:r>
        <w:rPr>
          <w:rFonts w:asciiTheme="minorEastAsia" w:eastAsiaTheme="minorEastAsia" w:hAnsiTheme="minorEastAsia" w:cs="宋体"/>
          <w:sz w:val="24"/>
          <w:szCs w:val="24"/>
        </w:rPr>
        <w:t>http://www.cghospital.com</w:t>
      </w:r>
      <w:r w:rsidRPr="00251F19">
        <w:rPr>
          <w:rFonts w:asciiTheme="minorEastAsia" w:eastAsiaTheme="minorEastAsia" w:hAnsiTheme="minorEastAsia" w:cs="宋体" w:hint="eastAsia"/>
          <w:sz w:val="24"/>
          <w:szCs w:val="24"/>
        </w:rPr>
        <w:t>）。</w:t>
      </w:r>
    </w:p>
    <w:p w:rsidR="002875E0" w:rsidRDefault="002875E0" w:rsidP="002875E0">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（四）响应文件递交截止时</w:t>
      </w:r>
      <w:r w:rsidRPr="00E87C15">
        <w:rPr>
          <w:rFonts w:asciiTheme="minorEastAsia" w:eastAsiaTheme="minorEastAsia" w:hAnsiTheme="minorEastAsia" w:cs="宋体" w:hint="eastAsia"/>
          <w:sz w:val="24"/>
          <w:szCs w:val="24"/>
        </w:rPr>
        <w:t>间：</w:t>
      </w:r>
      <w:r w:rsidR="00F3658C">
        <w:rPr>
          <w:rFonts w:asciiTheme="minorEastAsia" w:eastAsiaTheme="minorEastAsia" w:hAnsiTheme="minorEastAsia" w:cs="宋体"/>
          <w:sz w:val="24"/>
          <w:szCs w:val="24"/>
        </w:rPr>
        <w:t>202</w:t>
      </w:r>
      <w:r w:rsidR="00F3658C">
        <w:rPr>
          <w:rFonts w:asciiTheme="minorEastAsia" w:eastAsiaTheme="minorEastAsia" w:hAnsiTheme="minorEastAsia" w:cs="宋体" w:hint="eastAsia"/>
          <w:sz w:val="24"/>
          <w:szCs w:val="24"/>
        </w:rPr>
        <w:t>4</w:t>
      </w:r>
      <w:r w:rsidR="00F3658C" w:rsidRPr="00E87C15">
        <w:rPr>
          <w:rFonts w:asciiTheme="minorEastAsia" w:eastAsiaTheme="minorEastAsia" w:hAnsiTheme="minorEastAsia" w:cs="宋体" w:hint="eastAsia"/>
          <w:sz w:val="24"/>
          <w:szCs w:val="24"/>
        </w:rPr>
        <w:t>年</w:t>
      </w:r>
      <w:r w:rsidR="00F3658C">
        <w:rPr>
          <w:rFonts w:asciiTheme="minorEastAsia" w:eastAsiaTheme="minorEastAsia" w:hAnsiTheme="minorEastAsia" w:cs="宋体" w:hint="eastAsia"/>
          <w:sz w:val="24"/>
          <w:szCs w:val="24"/>
        </w:rPr>
        <w:t>1</w:t>
      </w:r>
      <w:r w:rsidR="00F3658C" w:rsidRPr="00E87C15">
        <w:rPr>
          <w:rFonts w:asciiTheme="minorEastAsia" w:eastAsiaTheme="minorEastAsia" w:hAnsiTheme="minorEastAsia" w:cs="宋体" w:hint="eastAsia"/>
          <w:sz w:val="24"/>
          <w:szCs w:val="24"/>
        </w:rPr>
        <w:t>月</w:t>
      </w:r>
      <w:r w:rsidR="00F3658C">
        <w:rPr>
          <w:rFonts w:asciiTheme="minorEastAsia" w:eastAsiaTheme="minorEastAsia" w:hAnsiTheme="minorEastAsia" w:cs="宋体" w:hint="eastAsia"/>
          <w:sz w:val="24"/>
          <w:szCs w:val="24"/>
        </w:rPr>
        <w:t>10</w:t>
      </w:r>
      <w:r w:rsidR="00F3658C" w:rsidRPr="00E87C15">
        <w:rPr>
          <w:rFonts w:asciiTheme="minorEastAsia" w:eastAsiaTheme="minorEastAsia" w:hAnsiTheme="minorEastAsia" w:cs="宋体" w:hint="eastAsia"/>
          <w:sz w:val="24"/>
          <w:szCs w:val="24"/>
        </w:rPr>
        <w:t>日上午</w:t>
      </w:r>
      <w:r w:rsidR="00F3658C">
        <w:rPr>
          <w:rFonts w:asciiTheme="minorEastAsia" w:eastAsiaTheme="minorEastAsia" w:hAnsiTheme="minorEastAsia" w:cs="宋体" w:hint="eastAsia"/>
          <w:sz w:val="24"/>
          <w:szCs w:val="24"/>
        </w:rPr>
        <w:t>9:00</w:t>
      </w:r>
      <w:r w:rsidR="00F3658C" w:rsidRPr="00E87C15">
        <w:rPr>
          <w:rFonts w:asciiTheme="minorEastAsia" w:eastAsiaTheme="minorEastAsia" w:hAnsiTheme="minorEastAsia" w:cs="宋体"/>
          <w:sz w:val="24"/>
          <w:szCs w:val="24"/>
        </w:rPr>
        <w:t xml:space="preserve"> </w:t>
      </w:r>
      <w:r w:rsidR="00F3658C" w:rsidRPr="00E87C15">
        <w:rPr>
          <w:rFonts w:asciiTheme="minorEastAsia" w:eastAsiaTheme="minorEastAsia" w:hAnsiTheme="minorEastAsia" w:cs="宋体" w:hint="eastAsia"/>
          <w:sz w:val="24"/>
          <w:szCs w:val="24"/>
        </w:rPr>
        <w:t>时</w:t>
      </w:r>
      <w:r w:rsidRPr="00E87C15">
        <w:rPr>
          <w:rFonts w:asciiTheme="minorEastAsia" w:eastAsiaTheme="minorEastAsia" w:hAnsiTheme="minorEastAsia" w:cs="宋体" w:hint="eastAsia"/>
          <w:sz w:val="24"/>
          <w:szCs w:val="24"/>
        </w:rPr>
        <w:t>。超过截止时间的恕不</w:t>
      </w:r>
      <w:r w:rsidRPr="00E87C15">
        <w:rPr>
          <w:rFonts w:asciiTheme="minorEastAsia" w:eastAsiaTheme="minorEastAsia" w:hAnsiTheme="minorEastAsia" w:cs="宋体" w:hint="eastAsia"/>
          <w:sz w:val="24"/>
          <w:szCs w:val="24"/>
        </w:rPr>
        <w:lastRenderedPageBreak/>
        <w:t>接受（现场递交响应文件）。如比选时间与比选方临时会议冲突，比选时间由比选方临时通知，响应文件递交截止时间以比选方临时通知为准。</w:t>
      </w:r>
    </w:p>
    <w:p w:rsidR="002875E0" w:rsidRDefault="002875E0" w:rsidP="002875E0">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（五）响应文件递交地点：重钢总医院办公楼三楼一会议室。</w:t>
      </w:r>
    </w:p>
    <w:p w:rsidR="000E1F77" w:rsidRPr="004D6791" w:rsidRDefault="008A21DD" w:rsidP="004D6791">
      <w:pPr>
        <w:spacing w:line="440" w:lineRule="exact"/>
        <w:ind w:firstLineChars="200" w:firstLine="482"/>
        <w:rPr>
          <w:rFonts w:asciiTheme="minorEastAsia" w:eastAsiaTheme="minorEastAsia" w:hAnsiTheme="minorEastAsia"/>
          <w:sz w:val="24"/>
          <w:szCs w:val="24"/>
        </w:rPr>
      </w:pPr>
      <w:r w:rsidRPr="004D6791">
        <w:rPr>
          <w:rFonts w:asciiTheme="minorEastAsia" w:eastAsiaTheme="minorEastAsia" w:hAnsiTheme="minorEastAsia" w:cs="宋体" w:hint="eastAsia"/>
          <w:b/>
          <w:bCs/>
          <w:sz w:val="24"/>
          <w:szCs w:val="24"/>
        </w:rPr>
        <w:t>七、联系人</w:t>
      </w:r>
    </w:p>
    <w:p w:rsidR="000E1F77" w:rsidRPr="004D6791" w:rsidRDefault="008A21DD" w:rsidP="004D6791">
      <w:pPr>
        <w:spacing w:line="440" w:lineRule="exact"/>
        <w:ind w:firstLineChars="200" w:firstLine="480"/>
        <w:rPr>
          <w:rFonts w:asciiTheme="minorEastAsia" w:eastAsiaTheme="minorEastAsia" w:hAnsiTheme="minorEastAsia"/>
          <w:sz w:val="24"/>
          <w:szCs w:val="24"/>
        </w:rPr>
      </w:pPr>
      <w:r w:rsidRPr="004D6791">
        <w:rPr>
          <w:rFonts w:asciiTheme="minorEastAsia" w:eastAsiaTheme="minorEastAsia" w:hAnsiTheme="minorEastAsia" w:cs="宋体" w:hint="eastAsia"/>
          <w:sz w:val="24"/>
          <w:szCs w:val="24"/>
        </w:rPr>
        <w:t>比选人：重钢总医院</w:t>
      </w:r>
      <w:r w:rsidRPr="004D6791">
        <w:rPr>
          <w:rFonts w:asciiTheme="minorEastAsia" w:eastAsiaTheme="minorEastAsia" w:hAnsiTheme="minorEastAsia" w:hint="eastAsia"/>
          <w:sz w:val="24"/>
          <w:szCs w:val="24"/>
        </w:rPr>
        <w:t xml:space="preserve">           </w:t>
      </w:r>
      <w:r w:rsidRPr="004D6791">
        <w:rPr>
          <w:rFonts w:asciiTheme="minorEastAsia" w:eastAsiaTheme="minorEastAsia" w:hAnsiTheme="minorEastAsia" w:cs="宋体" w:hint="eastAsia"/>
          <w:sz w:val="24"/>
          <w:szCs w:val="24"/>
        </w:rPr>
        <w:t>地址：重庆市大渡口区</w:t>
      </w:r>
    </w:p>
    <w:p w:rsidR="000E1F77" w:rsidRPr="004D6791" w:rsidRDefault="008A21DD" w:rsidP="004D6791">
      <w:pPr>
        <w:spacing w:line="440" w:lineRule="exact"/>
        <w:ind w:firstLineChars="200" w:firstLine="480"/>
        <w:rPr>
          <w:rFonts w:asciiTheme="minorEastAsia" w:eastAsiaTheme="minorEastAsia" w:hAnsiTheme="minorEastAsia"/>
          <w:sz w:val="24"/>
          <w:szCs w:val="24"/>
        </w:rPr>
      </w:pPr>
      <w:r w:rsidRPr="004D6791">
        <w:rPr>
          <w:rFonts w:asciiTheme="minorEastAsia" w:eastAsiaTheme="minorEastAsia" w:hAnsiTheme="minorEastAsia" w:cs="宋体" w:hint="eastAsia"/>
          <w:sz w:val="24"/>
          <w:szCs w:val="24"/>
        </w:rPr>
        <w:t>组织联系人：尹老师</w:t>
      </w:r>
      <w:r w:rsidRPr="004D6791">
        <w:rPr>
          <w:rFonts w:asciiTheme="minorEastAsia" w:eastAsiaTheme="minorEastAsia" w:hAnsiTheme="minorEastAsia" w:hint="eastAsia"/>
          <w:sz w:val="24"/>
          <w:szCs w:val="24"/>
        </w:rPr>
        <w:t xml:space="preserve">           联系</w:t>
      </w:r>
      <w:r w:rsidRPr="004D6791">
        <w:rPr>
          <w:rFonts w:asciiTheme="minorEastAsia" w:eastAsiaTheme="minorEastAsia" w:hAnsiTheme="minorEastAsia" w:cs="宋体" w:hint="eastAsia"/>
          <w:sz w:val="24"/>
          <w:szCs w:val="24"/>
        </w:rPr>
        <w:t>电话：</w:t>
      </w:r>
      <w:r w:rsidRPr="004D6791">
        <w:rPr>
          <w:rFonts w:asciiTheme="minorEastAsia" w:eastAsiaTheme="minorEastAsia" w:hAnsiTheme="minorEastAsia" w:cs="宋体"/>
          <w:sz w:val="24"/>
          <w:szCs w:val="24"/>
        </w:rPr>
        <w:t xml:space="preserve">023-81915011  </w:t>
      </w:r>
    </w:p>
    <w:p w:rsidR="000E1F77" w:rsidRPr="004D6791" w:rsidRDefault="00AC6350" w:rsidP="004D6791">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业务部门联系人：陶老师</w:t>
      </w:r>
      <w:r w:rsidR="00726136" w:rsidRPr="004D6791">
        <w:rPr>
          <w:rFonts w:asciiTheme="minorEastAsia" w:eastAsiaTheme="minorEastAsia" w:hAnsiTheme="minorEastAsia" w:cs="宋体" w:hint="eastAsia"/>
          <w:sz w:val="24"/>
          <w:szCs w:val="24"/>
        </w:rPr>
        <w:t xml:space="preserve">       联系电话：</w:t>
      </w:r>
      <w:r w:rsidR="00CD417A">
        <w:rPr>
          <w:rFonts w:asciiTheme="minorEastAsia" w:eastAsiaTheme="minorEastAsia" w:hAnsiTheme="minorEastAsia" w:cs="宋体" w:hint="eastAsia"/>
          <w:sz w:val="24"/>
          <w:szCs w:val="24"/>
        </w:rPr>
        <w:t>15334542311</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713C17" w:rsidRDefault="00713C17" w:rsidP="006B7D50">
      <w:pPr>
        <w:pStyle w:val="a0"/>
      </w:pPr>
    </w:p>
    <w:p w:rsidR="000E1F77" w:rsidRDefault="008A21DD" w:rsidP="00D444C6">
      <w:pPr>
        <w:spacing w:line="44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D444C6">
      <w:pPr>
        <w:spacing w:line="440" w:lineRule="exact"/>
        <w:jc w:val="left"/>
        <w:rPr>
          <w:rFonts w:ascii="宋体" w:hAnsi="宋体" w:cs="宋体"/>
          <w:b/>
          <w:bCs/>
          <w:sz w:val="24"/>
          <w:szCs w:val="24"/>
        </w:rPr>
      </w:pPr>
    </w:p>
    <w:p w:rsidR="000E1F77" w:rsidRDefault="008A21DD" w:rsidP="00D444C6">
      <w:pPr>
        <w:spacing w:line="44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D748B">
        <w:rPr>
          <w:rFonts w:ascii="宋体" w:hAnsi="宋体" w:cs="宋体" w:hint="eastAsia"/>
          <w:sz w:val="24"/>
          <w:szCs w:val="24"/>
        </w:rPr>
        <w:t>重钢总医院救护车定点维修项目</w:t>
      </w:r>
    </w:p>
    <w:p w:rsidR="00E95A88" w:rsidRPr="00DB5B8A" w:rsidRDefault="008A12E1" w:rsidP="00E95A88">
      <w:pPr>
        <w:spacing w:line="440" w:lineRule="exact"/>
        <w:ind w:firstLineChars="200" w:firstLine="482"/>
        <w:jc w:val="left"/>
        <w:rPr>
          <w:rFonts w:ascii="宋体" w:hAnsi="宋体" w:cs="宋体"/>
          <w:sz w:val="24"/>
          <w:szCs w:val="24"/>
        </w:rPr>
      </w:pPr>
      <w:r w:rsidRPr="00DB5B8A">
        <w:rPr>
          <w:rFonts w:ascii="宋体" w:hAnsi="宋体" w:hint="eastAsia"/>
          <w:b/>
          <w:sz w:val="24"/>
          <w:szCs w:val="24"/>
        </w:rPr>
        <w:t>二、</w:t>
      </w:r>
      <w:r w:rsidR="00E95A88" w:rsidRPr="00DB5B8A">
        <w:rPr>
          <w:rFonts w:ascii="宋体" w:hAnsi="宋体" w:cs="宋体" w:hint="eastAsia"/>
          <w:b/>
          <w:bCs/>
          <w:sz w:val="24"/>
          <w:szCs w:val="24"/>
        </w:rPr>
        <w:t>项目</w:t>
      </w:r>
      <w:r w:rsidR="002C5825" w:rsidRPr="00DB5B8A">
        <w:rPr>
          <w:rFonts w:ascii="宋体" w:hAnsi="宋体" w:cs="宋体" w:hint="eastAsia"/>
          <w:b/>
          <w:bCs/>
          <w:sz w:val="24"/>
          <w:szCs w:val="24"/>
        </w:rPr>
        <w:t>服务内容及</w:t>
      </w:r>
      <w:r w:rsidR="00E95A88" w:rsidRPr="00DB5B8A">
        <w:rPr>
          <w:rFonts w:ascii="宋体" w:hAnsi="宋体" w:cs="宋体" w:hint="eastAsia"/>
          <w:b/>
          <w:bCs/>
          <w:sz w:val="24"/>
          <w:szCs w:val="24"/>
        </w:rPr>
        <w:t>要求：</w:t>
      </w:r>
    </w:p>
    <w:p w:rsidR="002C5825" w:rsidRPr="00DB5B8A" w:rsidRDefault="002C5825" w:rsidP="002C5825">
      <w:pPr>
        <w:spacing w:line="480" w:lineRule="exact"/>
        <w:ind w:firstLineChars="200" w:firstLine="480"/>
        <w:rPr>
          <w:rFonts w:asciiTheme="minorEastAsia" w:eastAsiaTheme="minorEastAsia" w:hAnsiTheme="minorEastAsia"/>
          <w:sz w:val="24"/>
          <w:szCs w:val="24"/>
        </w:rPr>
      </w:pPr>
      <w:r w:rsidRPr="00DB5B8A">
        <w:rPr>
          <w:rFonts w:asciiTheme="minorEastAsia" w:eastAsiaTheme="minorEastAsia" w:hAnsiTheme="minorEastAsia" w:hint="eastAsia"/>
          <w:sz w:val="24"/>
          <w:szCs w:val="24"/>
        </w:rPr>
        <w:t>（一）服务内容：救护车整车修理、总成修理、小修等维修保养作业及相关车辆保险理赔、施救、年审服务。</w:t>
      </w:r>
    </w:p>
    <w:p w:rsidR="002C5825" w:rsidRPr="00DB5B8A" w:rsidRDefault="002C5825" w:rsidP="002C5825">
      <w:pPr>
        <w:spacing w:line="480" w:lineRule="exact"/>
        <w:ind w:firstLineChars="200" w:firstLine="480"/>
        <w:rPr>
          <w:rFonts w:asciiTheme="minorEastAsia" w:eastAsiaTheme="minorEastAsia" w:hAnsiTheme="minorEastAsia"/>
          <w:sz w:val="24"/>
          <w:szCs w:val="24"/>
        </w:rPr>
      </w:pPr>
      <w:r w:rsidRPr="00DB5B8A">
        <w:rPr>
          <w:rFonts w:asciiTheme="minorEastAsia" w:eastAsiaTheme="minorEastAsia" w:hAnsiTheme="minorEastAsia" w:hint="eastAsia"/>
          <w:sz w:val="24"/>
          <w:szCs w:val="24"/>
        </w:rPr>
        <w:t>（二）项目要求：二级维护作业时间不超过24小时（待料除外）；二级维护作业含附加作业时时间不超过48小时（待料除外）。</w:t>
      </w:r>
    </w:p>
    <w:p w:rsidR="000E1F77" w:rsidRPr="00DB5B8A" w:rsidRDefault="0092488C" w:rsidP="002C5825">
      <w:pPr>
        <w:spacing w:line="480" w:lineRule="exact"/>
        <w:ind w:firstLineChars="200" w:firstLine="482"/>
        <w:rPr>
          <w:rFonts w:ascii="宋体" w:hAnsi="宋体"/>
          <w:sz w:val="24"/>
          <w:szCs w:val="24"/>
        </w:rPr>
      </w:pPr>
      <w:r w:rsidRPr="00DB5B8A">
        <w:rPr>
          <w:rFonts w:ascii="宋体" w:hAnsi="宋体" w:cs="宋体" w:hint="eastAsia"/>
          <w:b/>
          <w:bCs/>
          <w:sz w:val="24"/>
          <w:szCs w:val="24"/>
        </w:rPr>
        <w:t>三</w:t>
      </w:r>
      <w:r w:rsidR="008A21DD" w:rsidRPr="00DB5B8A">
        <w:rPr>
          <w:rFonts w:ascii="宋体" w:hAnsi="宋体" w:cs="宋体" w:hint="eastAsia"/>
          <w:b/>
          <w:bCs/>
          <w:sz w:val="24"/>
          <w:szCs w:val="24"/>
        </w:rPr>
        <w:t>、比选报价、限价、评分说明</w:t>
      </w:r>
    </w:p>
    <w:p w:rsidR="000E1F77" w:rsidRDefault="00270CB8" w:rsidP="00D444C6">
      <w:pPr>
        <w:spacing w:line="440" w:lineRule="exact"/>
        <w:ind w:firstLineChars="200" w:firstLine="480"/>
        <w:rPr>
          <w:rFonts w:ascii="宋体" w:hAnsi="宋体" w:cs="宋体"/>
          <w:sz w:val="24"/>
          <w:szCs w:val="24"/>
        </w:rPr>
      </w:pPr>
      <w:r>
        <w:rPr>
          <w:rFonts w:ascii="宋体" w:hAnsi="宋体" w:cs="宋体" w:hint="eastAsia"/>
          <w:sz w:val="24"/>
          <w:szCs w:val="24"/>
        </w:rPr>
        <w:t>（一）报价说明</w:t>
      </w:r>
    </w:p>
    <w:p w:rsidR="00692F41" w:rsidRPr="00325E22" w:rsidRDefault="00692F41" w:rsidP="00692F41">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本次比选无</w:t>
      </w:r>
      <w:r w:rsidRPr="003E7A56">
        <w:rPr>
          <w:rFonts w:asciiTheme="minorEastAsia" w:eastAsiaTheme="minorEastAsia" w:hAnsiTheme="minorEastAsia" w:cs="宋体" w:hint="eastAsia"/>
          <w:sz w:val="24"/>
          <w:szCs w:val="24"/>
        </w:rPr>
        <w:t>二次报价</w:t>
      </w:r>
      <w:r w:rsidR="00300314">
        <w:rPr>
          <w:rFonts w:asciiTheme="minorEastAsia" w:eastAsiaTheme="minorEastAsia" w:hAnsiTheme="minorEastAsia" w:cs="宋体" w:hint="eastAsia"/>
          <w:sz w:val="24"/>
          <w:szCs w:val="24"/>
        </w:rPr>
        <w:t>，以单项报价的形式进行报价</w:t>
      </w:r>
      <w:r w:rsidRPr="00523E5E">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报价最多保留小数点后两位。在项目实施过程中中选</w:t>
      </w:r>
      <w:r w:rsidRPr="00040AF4">
        <w:rPr>
          <w:rFonts w:asciiTheme="minorEastAsia" w:eastAsiaTheme="minorEastAsia" w:hAnsiTheme="minorEastAsia" w:cs="宋体" w:hint="eastAsia"/>
          <w:sz w:val="24"/>
          <w:szCs w:val="24"/>
        </w:rPr>
        <w:t>人不得以任何理由增加本比选</w:t>
      </w:r>
      <w:r>
        <w:rPr>
          <w:rFonts w:asciiTheme="minorEastAsia" w:eastAsiaTheme="minorEastAsia" w:hAnsiTheme="minorEastAsia" w:cs="宋体" w:hint="eastAsia"/>
          <w:sz w:val="24"/>
          <w:szCs w:val="24"/>
        </w:rPr>
        <w:t>项目的费用，各响应人自行考虑各种风险。响应人报价包含测评软、硬件工具、测评环境搭建、人工费等所有费用</w:t>
      </w:r>
      <w:r w:rsidRPr="003E7A56">
        <w:rPr>
          <w:rFonts w:asciiTheme="minorEastAsia" w:eastAsiaTheme="minorEastAsia" w:hAnsiTheme="minorEastAsia" w:cs="宋体" w:hint="eastAsia"/>
          <w:sz w:val="24"/>
          <w:szCs w:val="24"/>
        </w:rPr>
        <w:t>。</w:t>
      </w:r>
      <w:r w:rsidRPr="00325E22">
        <w:rPr>
          <w:rFonts w:asciiTheme="minorEastAsia" w:eastAsiaTheme="minorEastAsia" w:hAnsiTheme="minorEastAsia" w:cs="宋体"/>
          <w:sz w:val="24"/>
          <w:szCs w:val="24"/>
        </w:rPr>
        <w:t>大写金额与小写金额不一致的，以大写金额为准</w:t>
      </w:r>
      <w:r w:rsidRPr="00325E22">
        <w:rPr>
          <w:rFonts w:asciiTheme="minorEastAsia" w:eastAsiaTheme="minorEastAsia" w:hAnsiTheme="minorEastAsia" w:cs="宋体" w:hint="eastAsia"/>
          <w:sz w:val="24"/>
          <w:szCs w:val="24"/>
        </w:rPr>
        <w:t>。</w:t>
      </w:r>
    </w:p>
    <w:p w:rsidR="00DB5B8A" w:rsidRDefault="00DB5B8A" w:rsidP="00DB5B8A">
      <w:pPr>
        <w:spacing w:line="440" w:lineRule="exact"/>
        <w:ind w:firstLineChars="200" w:firstLine="480"/>
        <w:rPr>
          <w:rFonts w:ascii="宋体" w:hAnsi="宋体" w:cs="宋体"/>
          <w:sz w:val="24"/>
          <w:szCs w:val="24"/>
        </w:rPr>
      </w:pPr>
      <w:r>
        <w:rPr>
          <w:rFonts w:ascii="宋体" w:hAnsi="宋体" w:cs="宋体" w:hint="eastAsia"/>
          <w:sz w:val="24"/>
          <w:szCs w:val="24"/>
        </w:rPr>
        <w:t>（二）限价说明：本项目只设置清单单项最高限价，具体见限价表。响应人的报价不得超过对应最高限价，否则，响应文件按作废处理。</w:t>
      </w:r>
    </w:p>
    <w:p w:rsidR="00DB5B8A" w:rsidRPr="00BE42B3" w:rsidRDefault="00DB5B8A" w:rsidP="00DB5B8A">
      <w:pPr>
        <w:spacing w:line="480" w:lineRule="exact"/>
        <w:jc w:val="center"/>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限价</w:t>
      </w:r>
      <w:r w:rsidRPr="00BE42B3">
        <w:rPr>
          <w:rFonts w:asciiTheme="minorEastAsia" w:eastAsiaTheme="minorEastAsia" w:hAnsiTheme="minorEastAsia" w:cs="宋体" w:hint="eastAsia"/>
          <w:bCs/>
          <w:sz w:val="24"/>
          <w:szCs w:val="24"/>
        </w:rPr>
        <w:t>表</w:t>
      </w:r>
    </w:p>
    <w:tbl>
      <w:tblPr>
        <w:tblStyle w:val="ab"/>
        <w:tblW w:w="0" w:type="auto"/>
        <w:jc w:val="center"/>
        <w:tblLook w:val="01E0"/>
      </w:tblPr>
      <w:tblGrid>
        <w:gridCol w:w="828"/>
        <w:gridCol w:w="5154"/>
        <w:gridCol w:w="2154"/>
      </w:tblGrid>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序号</w:t>
            </w:r>
          </w:p>
        </w:tc>
        <w:tc>
          <w:tcPr>
            <w:tcW w:w="5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项  目</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最高限价</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1</w:t>
            </w:r>
          </w:p>
        </w:tc>
        <w:tc>
          <w:tcPr>
            <w:tcW w:w="5154" w:type="dxa"/>
            <w:vAlign w:val="center"/>
          </w:tcPr>
          <w:p w:rsidR="00385174" w:rsidRPr="00C36CE5" w:rsidRDefault="00385174" w:rsidP="008F0D59">
            <w:pPr>
              <w:spacing w:line="0" w:lineRule="atLeast"/>
              <w:rPr>
                <w:rFonts w:asciiTheme="minorEastAsia" w:hAnsiTheme="minorEastAsia"/>
              </w:rPr>
            </w:pPr>
            <w:r w:rsidRPr="00385174">
              <w:rPr>
                <w:rFonts w:asciiTheme="minorEastAsia" w:hAnsiTheme="minorEastAsia" w:hint="eastAsia"/>
              </w:rPr>
              <w:t>材料费</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385174">
              <w:rPr>
                <w:rFonts w:asciiTheme="minorEastAsia" w:hAnsiTheme="minorEastAsia" w:hint="eastAsia"/>
              </w:rPr>
              <w:t>按4S店价下浮</w:t>
            </w:r>
            <w:r>
              <w:rPr>
                <w:rFonts w:asciiTheme="minorEastAsia" w:hAnsiTheme="minorEastAsia" w:hint="eastAsia"/>
              </w:rPr>
              <w:t>比例不低于</w:t>
            </w:r>
            <w:r w:rsidRPr="00385174">
              <w:rPr>
                <w:rFonts w:asciiTheme="minorEastAsia" w:hAnsiTheme="minorEastAsia" w:hint="eastAsia"/>
              </w:rPr>
              <w:t>10%</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2</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更换机油及滤清器、汽油（柴油）滤清器、空气滤清器工时费包干价格</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50元</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3</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其他维修项目按维修厂定价优惠</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不低于10</w:t>
            </w:r>
            <w:r w:rsidRPr="00C36CE5">
              <w:rPr>
                <w:rFonts w:asciiTheme="minorEastAsia" w:hAnsiTheme="minorEastAsia"/>
              </w:rPr>
              <w:t>%</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4</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零配件价格以市场平均价为准，零配件及材料管理费</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不超过5</w:t>
            </w:r>
            <w:r w:rsidRPr="00C36CE5">
              <w:rPr>
                <w:rFonts w:asciiTheme="minorEastAsia" w:hAnsiTheme="minorEastAsia"/>
              </w:rPr>
              <w:t>%</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5</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每辆车二级维护保养，每次工时费包干价格</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150元</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6</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发动机大修工时费包干价格</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900元</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7</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代办车辆年检（特检）每辆代检费</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300元</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8</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城区内施救出车出人免费，超出城区每公里按</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不超过5元收费</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9</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洗车</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免费</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10</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前轮侧滑和四轮定位</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免费</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1</w:t>
            </w:r>
            <w:r>
              <w:rPr>
                <w:rFonts w:asciiTheme="minorEastAsia" w:hAnsiTheme="minorEastAsia" w:hint="eastAsia"/>
              </w:rPr>
              <w:t>1</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代理保险索赔及有关事项</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免费</w:t>
            </w:r>
          </w:p>
        </w:tc>
      </w:tr>
    </w:tbl>
    <w:p w:rsidR="000E1F77" w:rsidRDefault="008A21DD" w:rsidP="00D444C6">
      <w:pPr>
        <w:spacing w:line="440" w:lineRule="exact"/>
        <w:ind w:firstLineChars="200" w:firstLine="480"/>
        <w:rPr>
          <w:rFonts w:ascii="宋体" w:hAnsi="宋体" w:cs="宋体"/>
          <w:sz w:val="24"/>
          <w:szCs w:val="24"/>
        </w:rPr>
      </w:pPr>
      <w:r>
        <w:rPr>
          <w:rFonts w:ascii="宋体" w:hAnsi="宋体" w:cs="宋体" w:hint="eastAsia"/>
          <w:sz w:val="24"/>
          <w:szCs w:val="24"/>
        </w:rPr>
        <w:t>（三）评分说明：</w:t>
      </w:r>
    </w:p>
    <w:p w:rsidR="00375D16" w:rsidRDefault="00375D16" w:rsidP="00D444C6">
      <w:pPr>
        <w:spacing w:line="440" w:lineRule="exact"/>
        <w:ind w:firstLineChars="200" w:firstLine="480"/>
        <w:rPr>
          <w:rFonts w:ascii="宋体" w:hAnsi="宋体" w:cs="宋体"/>
          <w:sz w:val="24"/>
          <w:szCs w:val="24"/>
        </w:rPr>
      </w:pPr>
      <w:r>
        <w:rPr>
          <w:rFonts w:ascii="宋体" w:hAnsi="宋体" w:cs="宋体" w:hint="eastAsia"/>
          <w:sz w:val="24"/>
          <w:szCs w:val="24"/>
        </w:rPr>
        <w:t>1</w:t>
      </w:r>
      <w:r w:rsidR="007B1012">
        <w:rPr>
          <w:rFonts w:ascii="宋体" w:hAnsi="宋体" w:cs="宋体" w:hint="eastAsia"/>
          <w:sz w:val="24"/>
          <w:szCs w:val="24"/>
        </w:rPr>
        <w:t>、</w:t>
      </w:r>
      <w:r>
        <w:rPr>
          <w:rFonts w:ascii="宋体" w:hAnsi="宋体" w:cs="宋体" w:hint="eastAsia"/>
          <w:sz w:val="24"/>
          <w:szCs w:val="24"/>
        </w:rPr>
        <w:t>资格审查及符合性审查</w:t>
      </w:r>
      <w:r w:rsidR="008A21DD">
        <w:rPr>
          <w:rFonts w:ascii="宋体" w:hAnsi="宋体" w:cs="宋体" w:hint="eastAsia"/>
          <w:sz w:val="24"/>
          <w:szCs w:val="24"/>
        </w:rPr>
        <w:t>：评审由比选方相关人员组成评审小组，并根据比选文件的</w:t>
      </w:r>
      <w:r w:rsidR="008A21DD">
        <w:rPr>
          <w:rFonts w:ascii="宋体" w:hAnsi="宋体" w:cs="宋体" w:hint="eastAsia"/>
          <w:sz w:val="24"/>
          <w:szCs w:val="24"/>
        </w:rPr>
        <w:lastRenderedPageBreak/>
        <w:t>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sidR="004D3CB2">
        <w:rPr>
          <w:rFonts w:asciiTheme="minorEastAsia" w:eastAsiaTheme="minorEastAsia" w:hAnsiTheme="minorEastAsia" w:cs="宋体" w:hint="eastAsia"/>
          <w:kern w:val="0"/>
          <w:sz w:val="24"/>
          <w:szCs w:val="24"/>
        </w:rPr>
        <w:t>只有资格审查及符合性审查</w:t>
      </w:r>
      <w:r>
        <w:rPr>
          <w:rFonts w:asciiTheme="minorEastAsia" w:eastAsiaTheme="minorEastAsia" w:hAnsiTheme="minorEastAsia" w:cs="宋体" w:hint="eastAsia"/>
          <w:kern w:val="0"/>
          <w:sz w:val="24"/>
          <w:szCs w:val="24"/>
        </w:rPr>
        <w:t>合格的响应人才能继续参与评审。</w:t>
      </w:r>
    </w:p>
    <w:p w:rsidR="00375D16" w:rsidRDefault="00375D16" w:rsidP="00D444C6">
      <w:pPr>
        <w:spacing w:line="44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sidR="004D3CB2">
        <w:rPr>
          <w:rFonts w:asciiTheme="minorEastAsia" w:eastAsiaTheme="minorEastAsia" w:hAnsiTheme="minorEastAsia" w:cs="宋体" w:hint="eastAsia"/>
          <w:kern w:val="0"/>
          <w:sz w:val="24"/>
          <w:szCs w:val="24"/>
        </w:rPr>
        <w:t>）资格审查</w:t>
      </w:r>
    </w:p>
    <w:p w:rsidR="00375D16" w:rsidRPr="00A877FD" w:rsidRDefault="00375D16" w:rsidP="00D444C6">
      <w:pPr>
        <w:spacing w:line="44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832031" w:rsidTr="00631B92">
        <w:trPr>
          <w:trHeight w:val="454"/>
          <w:jc w:val="center"/>
        </w:trPr>
        <w:tc>
          <w:tcPr>
            <w:tcW w:w="676" w:type="dxa"/>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序号</w:t>
            </w:r>
          </w:p>
        </w:tc>
        <w:tc>
          <w:tcPr>
            <w:tcW w:w="3255" w:type="dxa"/>
            <w:gridSpan w:val="2"/>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检查因素</w:t>
            </w:r>
          </w:p>
        </w:tc>
        <w:tc>
          <w:tcPr>
            <w:tcW w:w="5490" w:type="dxa"/>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检查内容</w:t>
            </w:r>
          </w:p>
        </w:tc>
      </w:tr>
      <w:tr w:rsidR="00375D16" w:rsidRPr="00832031" w:rsidTr="00631B92">
        <w:trPr>
          <w:trHeight w:val="454"/>
          <w:jc w:val="center"/>
        </w:trPr>
        <w:tc>
          <w:tcPr>
            <w:tcW w:w="676" w:type="dxa"/>
            <w:vMerge w:val="restart"/>
            <w:vAlign w:val="center"/>
          </w:tcPr>
          <w:p w:rsidR="00375D16" w:rsidRPr="00832031" w:rsidRDefault="00375D16" w:rsidP="001E3685">
            <w:pPr>
              <w:spacing w:line="320" w:lineRule="exact"/>
              <w:jc w:val="center"/>
              <w:rPr>
                <w:rFonts w:asciiTheme="minorEastAsia" w:eastAsiaTheme="minorEastAsia" w:hAnsiTheme="minorEastAsia"/>
              </w:rPr>
            </w:pPr>
            <w:r w:rsidRPr="00832031">
              <w:rPr>
                <w:rFonts w:asciiTheme="minorEastAsia" w:eastAsiaTheme="minorEastAsia" w:hAnsiTheme="minorEastAsia" w:hint="eastAsia"/>
              </w:rPr>
              <w:t>1</w:t>
            </w:r>
          </w:p>
        </w:tc>
        <w:tc>
          <w:tcPr>
            <w:tcW w:w="709" w:type="dxa"/>
            <w:vMerge w:val="restart"/>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cs="仿宋_GB2312" w:hint="eastAsia"/>
                <w:lang w:val="zh-CN"/>
              </w:rPr>
              <w:t>响应人应符合的基本资格条件</w:t>
            </w:r>
          </w:p>
        </w:tc>
        <w:tc>
          <w:tcPr>
            <w:tcW w:w="2546"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（1）具有独立承担民事责任的能力</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响应人法人营业执照（副本）或事业单位法人证书（副本）或个体工商户营业执照或有效的自然人身份证明</w:t>
            </w:r>
            <w:r w:rsidR="00832031">
              <w:rPr>
                <w:rFonts w:asciiTheme="minorEastAsia" w:eastAsiaTheme="minorEastAsia" w:hAnsiTheme="minorEastAsia" w:hint="eastAsia"/>
              </w:rPr>
              <w:t>或有效的资质证明</w:t>
            </w:r>
            <w:r w:rsidRPr="00832031">
              <w:rPr>
                <w:rFonts w:asciiTheme="minorEastAsia" w:eastAsiaTheme="minorEastAsia" w:hAnsiTheme="minorEastAsia" w:hint="eastAsia"/>
              </w:rPr>
              <w:t xml:space="preserve">； </w:t>
            </w:r>
          </w:p>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响应人法定代表人</w:t>
            </w:r>
            <w:r w:rsidR="00832031">
              <w:rPr>
                <w:rFonts w:asciiTheme="minorEastAsia" w:eastAsiaTheme="minorEastAsia" w:hAnsiTheme="minorEastAsia" w:hint="eastAsia"/>
              </w:rPr>
              <w:t>（主要负责人）</w:t>
            </w:r>
            <w:r w:rsidRPr="00832031">
              <w:rPr>
                <w:rFonts w:asciiTheme="minorEastAsia" w:eastAsiaTheme="minorEastAsia" w:hAnsiTheme="minorEastAsia" w:hint="eastAsia"/>
              </w:rPr>
              <w:t>身份证明和法定代表人</w:t>
            </w:r>
            <w:r w:rsidR="00832031">
              <w:rPr>
                <w:rFonts w:asciiTheme="minorEastAsia" w:eastAsiaTheme="minorEastAsia" w:hAnsiTheme="minorEastAsia" w:hint="eastAsia"/>
              </w:rPr>
              <w:t>（主要负责人）</w:t>
            </w:r>
            <w:r w:rsidRPr="00832031">
              <w:rPr>
                <w:rFonts w:asciiTheme="minorEastAsia" w:eastAsiaTheme="minorEastAsia" w:hAnsiTheme="minorEastAsia" w:hint="eastAsia"/>
              </w:rPr>
              <w:t>授权代表委托书。</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cs="仿宋_GB2312" w:hint="eastAsia"/>
                <w:lang w:val="zh-CN"/>
              </w:rPr>
              <w:t>（2）具有履行合同所必需的设备和专业技术能力</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响应人提供书面声明或相关证明材料（见格式文件）</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hint="eastAsia"/>
              </w:rPr>
              <w:t>（3）参加政府采购活动前三年内，在经营活动中没有重大违法记录</w:t>
            </w:r>
          </w:p>
        </w:tc>
        <w:tc>
          <w:tcPr>
            <w:tcW w:w="5490" w:type="dxa"/>
            <w:vAlign w:val="center"/>
          </w:tcPr>
          <w:p w:rsidR="00375D16" w:rsidRPr="007B1012" w:rsidRDefault="00375D16" w:rsidP="007B1012">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响应人提供书面声明（见格式文件）；</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rPr>
            </w:pPr>
          </w:p>
        </w:tc>
        <w:tc>
          <w:tcPr>
            <w:tcW w:w="2546"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（4）法律、行政法规规定的其他条件</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p>
        </w:tc>
      </w:tr>
      <w:tr w:rsidR="00375D16" w:rsidRPr="00832031" w:rsidTr="00631B92">
        <w:trPr>
          <w:trHeight w:val="454"/>
          <w:jc w:val="center"/>
        </w:trPr>
        <w:tc>
          <w:tcPr>
            <w:tcW w:w="676" w:type="dxa"/>
            <w:vAlign w:val="center"/>
          </w:tcPr>
          <w:p w:rsidR="00375D16" w:rsidRPr="00832031" w:rsidRDefault="00375D16" w:rsidP="001E3685">
            <w:pPr>
              <w:spacing w:line="320" w:lineRule="exact"/>
              <w:jc w:val="center"/>
              <w:rPr>
                <w:rFonts w:asciiTheme="minorEastAsia" w:eastAsiaTheme="minorEastAsia" w:hAnsiTheme="minorEastAsia"/>
              </w:rPr>
            </w:pPr>
            <w:r w:rsidRPr="00832031">
              <w:rPr>
                <w:rFonts w:asciiTheme="minorEastAsia" w:eastAsiaTheme="minorEastAsia" w:hAnsiTheme="minorEastAsia" w:hint="eastAsia"/>
              </w:rPr>
              <w:t>2</w:t>
            </w:r>
          </w:p>
        </w:tc>
        <w:tc>
          <w:tcPr>
            <w:tcW w:w="3255" w:type="dxa"/>
            <w:gridSpan w:val="2"/>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其它资格条件</w:t>
            </w:r>
          </w:p>
        </w:tc>
        <w:tc>
          <w:tcPr>
            <w:tcW w:w="5490" w:type="dxa"/>
            <w:vAlign w:val="center"/>
          </w:tcPr>
          <w:p w:rsidR="00EA308D" w:rsidRPr="00832031" w:rsidRDefault="00375D16" w:rsidP="0002459A">
            <w:pPr>
              <w:spacing w:line="320" w:lineRule="exact"/>
              <w:rPr>
                <w:rFonts w:asciiTheme="minorEastAsia" w:eastAsiaTheme="minorEastAsia" w:hAnsiTheme="minorEastAsia"/>
              </w:rPr>
            </w:pPr>
            <w:r w:rsidRPr="00832031">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75"/>
        <w:gridCol w:w="1562"/>
        <w:gridCol w:w="1984"/>
        <w:gridCol w:w="5108"/>
      </w:tblGrid>
      <w:tr w:rsidR="00375D16" w:rsidRPr="00511E18" w:rsidTr="00357726">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357726">
        <w:trPr>
          <w:trHeight w:val="454"/>
          <w:jc w:val="center"/>
        </w:trPr>
        <w:tc>
          <w:tcPr>
            <w:tcW w:w="675" w:type="dxa"/>
            <w:vMerge w:val="restart"/>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562" w:type="dxa"/>
            <w:vMerge w:val="restart"/>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984"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w:t>
            </w:r>
            <w:r w:rsidR="000153BE">
              <w:rPr>
                <w:rFonts w:asciiTheme="minorEastAsia" w:eastAsiaTheme="minorEastAsia" w:hAnsiTheme="minorEastAsia" w:hint="eastAsia"/>
              </w:rPr>
              <w:t>（主要负责人）</w:t>
            </w:r>
            <w:r w:rsidRPr="00511E18">
              <w:rPr>
                <w:rFonts w:asciiTheme="minorEastAsia" w:eastAsiaTheme="minorEastAsia" w:hAnsiTheme="minorEastAsia" w:hint="eastAsia"/>
              </w:rPr>
              <w:t>或其授权代表人的签字齐全。</w:t>
            </w:r>
          </w:p>
        </w:tc>
      </w:tr>
      <w:tr w:rsidR="00375D16" w:rsidRPr="00511E18" w:rsidTr="00357726">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357726">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357726">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562"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984"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sidR="002B390C">
              <w:rPr>
                <w:rFonts w:asciiTheme="minorEastAsia" w:eastAsiaTheme="minorEastAsia" w:hAnsiTheme="minorEastAsia" w:cs="仿宋_GB2312" w:hint="eastAsia"/>
                <w:lang w:val="zh-CN"/>
              </w:rPr>
              <w:t>文件正、副本数量</w:t>
            </w:r>
            <w:r>
              <w:rPr>
                <w:rFonts w:asciiTheme="minorEastAsia" w:eastAsiaTheme="minorEastAsia" w:hAnsiTheme="minorEastAsia" w:cs="仿宋_GB2312" w:hint="eastAsia"/>
                <w:lang w:val="zh-CN"/>
              </w:rPr>
              <w:t>符合比选</w:t>
            </w:r>
            <w:r w:rsidRPr="00511E18">
              <w:rPr>
                <w:rFonts w:asciiTheme="minorEastAsia" w:eastAsiaTheme="minorEastAsia" w:hAnsiTheme="minorEastAsia" w:cs="仿宋_GB2312" w:hint="eastAsia"/>
                <w:lang w:val="zh-CN"/>
              </w:rPr>
              <w:t>文件要求。</w:t>
            </w:r>
          </w:p>
        </w:tc>
      </w:tr>
      <w:tr w:rsidR="00A465D5" w:rsidRPr="00511E18" w:rsidTr="00357726">
        <w:trPr>
          <w:trHeight w:val="454"/>
          <w:jc w:val="center"/>
        </w:trPr>
        <w:tc>
          <w:tcPr>
            <w:tcW w:w="675" w:type="dxa"/>
            <w:vAlign w:val="center"/>
          </w:tcPr>
          <w:p w:rsidR="00A465D5" w:rsidRPr="00511E18" w:rsidRDefault="00A465D5" w:rsidP="001E3685">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562" w:type="dxa"/>
            <w:vAlign w:val="center"/>
          </w:tcPr>
          <w:p w:rsidR="00A465D5" w:rsidRPr="00637F04" w:rsidRDefault="00FB3313" w:rsidP="001E3685">
            <w:pPr>
              <w:spacing w:line="320" w:lineRule="exact"/>
              <w:rPr>
                <w:rFonts w:asciiTheme="minorEastAsia" w:eastAsiaTheme="minorEastAsia" w:hAnsiTheme="minorEastAsia" w:cs="宋体"/>
                <w:kern w:val="0"/>
              </w:rPr>
            </w:pPr>
            <w:r w:rsidRPr="00637F04">
              <w:rPr>
                <w:rFonts w:asciiTheme="minorEastAsia" w:eastAsiaTheme="minorEastAsia" w:hAnsiTheme="minorEastAsia" w:cs="宋体" w:hint="eastAsia"/>
                <w:kern w:val="0"/>
              </w:rPr>
              <w:t>响应程度审查</w:t>
            </w:r>
          </w:p>
        </w:tc>
        <w:tc>
          <w:tcPr>
            <w:tcW w:w="1984" w:type="dxa"/>
            <w:vAlign w:val="center"/>
          </w:tcPr>
          <w:p w:rsidR="00A465D5" w:rsidRPr="00637F04" w:rsidRDefault="0063448C" w:rsidP="001E3685">
            <w:pPr>
              <w:spacing w:line="320" w:lineRule="exact"/>
              <w:rPr>
                <w:rFonts w:asciiTheme="minorEastAsia" w:eastAsiaTheme="minorEastAsia" w:hAnsiTheme="minorEastAsia" w:cs="仿宋_GB2312"/>
                <w:lang w:val="zh-CN"/>
              </w:rPr>
            </w:pPr>
            <w:r w:rsidRPr="00637F04">
              <w:rPr>
                <w:rFonts w:asciiTheme="minorEastAsia" w:eastAsiaTheme="minorEastAsia" w:hAnsiTheme="minorEastAsia" w:cs="仿宋_GB2312" w:hint="eastAsia"/>
                <w:lang w:val="zh-CN"/>
              </w:rPr>
              <w:t>响应文件内容</w:t>
            </w:r>
          </w:p>
        </w:tc>
        <w:tc>
          <w:tcPr>
            <w:tcW w:w="5108" w:type="dxa"/>
            <w:vAlign w:val="center"/>
          </w:tcPr>
          <w:p w:rsidR="00A465D5" w:rsidRPr="00637F04" w:rsidRDefault="00FB3313" w:rsidP="001E3685">
            <w:pPr>
              <w:spacing w:line="320" w:lineRule="exact"/>
              <w:rPr>
                <w:rFonts w:asciiTheme="minorEastAsia" w:eastAsiaTheme="minorEastAsia" w:hAnsiTheme="minorEastAsia" w:cs="仿宋_GB2312"/>
              </w:rPr>
            </w:pPr>
            <w:r w:rsidRPr="00637F04">
              <w:rPr>
                <w:rFonts w:asciiTheme="minorEastAsia" w:eastAsiaTheme="minorEastAsia" w:hAnsiTheme="minorEastAsia" w:cs="仿宋_GB2312" w:hint="eastAsia"/>
              </w:rPr>
              <w:t>对响应文</w:t>
            </w:r>
            <w:r w:rsidRPr="00637F04">
              <w:rPr>
                <w:rFonts w:asciiTheme="minorEastAsia" w:eastAsiaTheme="minorEastAsia" w:hAnsiTheme="minorEastAsia" w:cs="仿宋_GB2312" w:hint="eastAsia"/>
                <w:lang w:val="zh-CN"/>
              </w:rPr>
              <w:t>件中</w:t>
            </w:r>
            <w:r w:rsidR="00637F04" w:rsidRPr="00637F04">
              <w:rPr>
                <w:rFonts w:asciiTheme="minorEastAsia" w:eastAsiaTheme="minorEastAsia" w:hAnsiTheme="minorEastAsia" w:cs="仿宋_GB2312" w:hint="eastAsia"/>
                <w:bCs/>
              </w:rPr>
              <w:t>项目服务内容及要求</w:t>
            </w:r>
            <w:r w:rsidRPr="00637F04">
              <w:rPr>
                <w:rFonts w:asciiTheme="minorEastAsia" w:eastAsiaTheme="minorEastAsia" w:hAnsiTheme="minorEastAsia" w:cs="仿宋_GB2312" w:hint="eastAsia"/>
                <w:lang w:val="zh-CN"/>
              </w:rPr>
              <w:t>作出响应</w:t>
            </w:r>
          </w:p>
        </w:tc>
      </w:tr>
    </w:tbl>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2</w:t>
      </w:r>
      <w:r w:rsidR="00AE6113">
        <w:rPr>
          <w:rFonts w:ascii="宋体" w:hAnsi="宋体" w:cs="宋体" w:hint="eastAsia"/>
          <w:sz w:val="24"/>
          <w:szCs w:val="24"/>
        </w:rPr>
        <w:t>、</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w:t>
      </w:r>
      <w:r w:rsidR="00525344">
        <w:rPr>
          <w:rFonts w:ascii="宋体" w:hAnsi="宋体" w:cs="宋体" w:hint="eastAsia"/>
          <w:bCs/>
          <w:sz w:val="24"/>
          <w:szCs w:val="24"/>
        </w:rPr>
        <w:t>则以报价得分高低排序，报价</w:t>
      </w:r>
      <w:r>
        <w:rPr>
          <w:rFonts w:ascii="宋体" w:hAnsi="宋体" w:cs="宋体" w:hint="eastAsia"/>
          <w:bCs/>
          <w:sz w:val="24"/>
          <w:szCs w:val="24"/>
        </w:rPr>
        <w:t>得分也一样的，则由评审小组投票决定</w:t>
      </w:r>
      <w:r>
        <w:rPr>
          <w:rFonts w:ascii="宋体" w:hAnsi="宋体" w:cs="宋体" w:hint="eastAsia"/>
          <w:sz w:val="24"/>
          <w:szCs w:val="24"/>
        </w:rPr>
        <w:t>。凡参加本次比选的响应人均被视为接受上述项目的比选条款。</w:t>
      </w:r>
    </w:p>
    <w:p w:rsidR="000E1F77" w:rsidRDefault="008A21DD" w:rsidP="004F64CA">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w:t>
      </w:r>
      <w:r w:rsidR="00AE6113">
        <w:rPr>
          <w:rFonts w:ascii="宋体" w:hAnsi="宋体" w:cs="宋体" w:hint="eastAsia"/>
          <w:color w:val="262626"/>
          <w:sz w:val="24"/>
          <w:szCs w:val="24"/>
        </w:rPr>
        <w:t>、</w:t>
      </w:r>
      <w:r>
        <w:rPr>
          <w:rFonts w:ascii="宋体" w:hAnsi="宋体" w:cs="宋体" w:hint="eastAsia"/>
          <w:color w:val="262626"/>
          <w:sz w:val="24"/>
          <w:szCs w:val="24"/>
        </w:rPr>
        <w:t>评分说明：</w:t>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3"/>
        <w:gridCol w:w="6412"/>
      </w:tblGrid>
      <w:tr w:rsidR="00DB381C" w:rsidRPr="004B622B" w:rsidTr="0017073A">
        <w:trPr>
          <w:trHeight w:val="601"/>
          <w:jc w:val="center"/>
        </w:trPr>
        <w:tc>
          <w:tcPr>
            <w:tcW w:w="2983" w:type="dxa"/>
            <w:vAlign w:val="center"/>
          </w:tcPr>
          <w:p w:rsidR="00DB381C" w:rsidRPr="004B622B" w:rsidRDefault="00DB381C" w:rsidP="008F0D59">
            <w:pPr>
              <w:jc w:val="center"/>
              <w:rPr>
                <w:rFonts w:asciiTheme="minorEastAsia" w:eastAsiaTheme="minorEastAsia" w:hAnsiTheme="minorEastAsia"/>
              </w:rPr>
            </w:pPr>
            <w:r w:rsidRPr="004B622B">
              <w:rPr>
                <w:rFonts w:asciiTheme="minorEastAsia" w:eastAsiaTheme="minorEastAsia" w:hAnsiTheme="minorEastAsia" w:hint="eastAsia"/>
              </w:rPr>
              <w:t>评审因素</w:t>
            </w:r>
          </w:p>
        </w:tc>
        <w:tc>
          <w:tcPr>
            <w:tcW w:w="6412" w:type="dxa"/>
            <w:vAlign w:val="center"/>
          </w:tcPr>
          <w:p w:rsidR="00DB381C" w:rsidRPr="004B622B" w:rsidRDefault="00DB381C" w:rsidP="008F0D59">
            <w:pPr>
              <w:jc w:val="center"/>
              <w:rPr>
                <w:rFonts w:asciiTheme="minorEastAsia" w:eastAsiaTheme="minorEastAsia" w:hAnsiTheme="minorEastAsia"/>
              </w:rPr>
            </w:pPr>
            <w:r w:rsidRPr="004B622B">
              <w:rPr>
                <w:rFonts w:asciiTheme="minorEastAsia" w:eastAsiaTheme="minorEastAsia" w:hAnsiTheme="minorEastAsia" w:hint="eastAsia"/>
              </w:rPr>
              <w:t>评审标准</w:t>
            </w:r>
          </w:p>
        </w:tc>
      </w:tr>
      <w:tr w:rsidR="00DB381C" w:rsidRPr="004B622B" w:rsidTr="0017073A">
        <w:trPr>
          <w:trHeight w:val="768"/>
          <w:jc w:val="center"/>
        </w:trPr>
        <w:tc>
          <w:tcPr>
            <w:tcW w:w="2983" w:type="dxa"/>
            <w:vAlign w:val="center"/>
          </w:tcPr>
          <w:p w:rsidR="00DB381C" w:rsidRPr="004B622B" w:rsidRDefault="00DB381C" w:rsidP="008F0D59">
            <w:pPr>
              <w:rPr>
                <w:rFonts w:asciiTheme="minorEastAsia" w:eastAsiaTheme="minorEastAsia" w:hAnsiTheme="minorEastAsia"/>
              </w:rPr>
            </w:pPr>
            <w:r w:rsidRPr="004B622B">
              <w:rPr>
                <w:rFonts w:asciiTheme="minorEastAsia" w:eastAsiaTheme="minorEastAsia" w:hAnsiTheme="minorEastAsia" w:hint="eastAsia"/>
              </w:rPr>
              <w:lastRenderedPageBreak/>
              <w:t xml:space="preserve">分值构成 </w:t>
            </w:r>
            <w:r w:rsidRPr="004B622B">
              <w:rPr>
                <w:rFonts w:asciiTheme="minorEastAsia" w:eastAsiaTheme="minorEastAsia" w:hAnsiTheme="minorEastAsia"/>
              </w:rPr>
              <w:t>(</w:t>
            </w:r>
            <w:r w:rsidRPr="004B622B">
              <w:rPr>
                <w:rFonts w:asciiTheme="minorEastAsia" w:eastAsiaTheme="minorEastAsia" w:hAnsiTheme="minorEastAsia" w:hint="eastAsia"/>
              </w:rPr>
              <w:t>总分</w:t>
            </w:r>
            <w:r w:rsidRPr="004B622B">
              <w:rPr>
                <w:rFonts w:asciiTheme="minorEastAsia" w:eastAsiaTheme="minorEastAsia" w:hAnsiTheme="minorEastAsia"/>
              </w:rPr>
              <w:t>1OO</w:t>
            </w:r>
            <w:r w:rsidRPr="004B622B">
              <w:rPr>
                <w:rFonts w:asciiTheme="minorEastAsia" w:eastAsiaTheme="minorEastAsia" w:hAnsiTheme="minorEastAsia" w:hint="eastAsia"/>
              </w:rPr>
              <w:t>分</w:t>
            </w:r>
            <w:r w:rsidRPr="004B622B">
              <w:rPr>
                <w:rFonts w:asciiTheme="minorEastAsia" w:eastAsiaTheme="minorEastAsia" w:hAnsiTheme="minorEastAsia"/>
              </w:rPr>
              <w:t>)</w:t>
            </w:r>
          </w:p>
        </w:tc>
        <w:tc>
          <w:tcPr>
            <w:tcW w:w="6412" w:type="dxa"/>
            <w:vAlign w:val="center"/>
          </w:tcPr>
          <w:p w:rsidR="00DB381C" w:rsidRPr="00581CC5" w:rsidRDefault="00DB381C" w:rsidP="008F0D59">
            <w:pPr>
              <w:rPr>
                <w:rFonts w:asciiTheme="minorEastAsia" w:eastAsiaTheme="minorEastAsia" w:hAnsiTheme="minorEastAsia"/>
              </w:rPr>
            </w:pPr>
            <w:r>
              <w:rPr>
                <w:rFonts w:asciiTheme="minorEastAsia" w:eastAsiaTheme="minorEastAsia" w:hAnsiTheme="minorEastAsia" w:hint="eastAsia"/>
              </w:rPr>
              <w:t>报价部分</w:t>
            </w:r>
            <w:r w:rsidRPr="00581CC5">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80 </w:t>
            </w:r>
            <w:r w:rsidRPr="00581CC5">
              <w:rPr>
                <w:rFonts w:asciiTheme="minorEastAsia" w:eastAsiaTheme="minorEastAsia" w:hAnsiTheme="minorEastAsia" w:hint="eastAsia"/>
                <w:u w:val="single"/>
              </w:rPr>
              <w:t xml:space="preserve">　</w:t>
            </w:r>
            <w:r w:rsidRPr="00581CC5">
              <w:rPr>
                <w:rFonts w:asciiTheme="minorEastAsia" w:eastAsiaTheme="minorEastAsia" w:hAnsiTheme="minorEastAsia" w:hint="eastAsia"/>
              </w:rPr>
              <w:t>分；</w:t>
            </w:r>
          </w:p>
          <w:p w:rsidR="00DB381C" w:rsidRPr="004B622B" w:rsidRDefault="00DB381C" w:rsidP="008F0D59">
            <w:pPr>
              <w:rPr>
                <w:rFonts w:asciiTheme="minorEastAsia" w:eastAsiaTheme="minorEastAsia" w:hAnsiTheme="minorEastAsia"/>
              </w:rPr>
            </w:pPr>
            <w:r>
              <w:rPr>
                <w:rFonts w:asciiTheme="minorEastAsia" w:eastAsiaTheme="minorEastAsia" w:hAnsiTheme="minorEastAsia" w:hint="eastAsia"/>
              </w:rPr>
              <w:t>商务部分</w:t>
            </w:r>
            <w:r w:rsidRPr="00581CC5">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20  </w:t>
            </w:r>
            <w:r w:rsidRPr="00581CC5">
              <w:rPr>
                <w:rFonts w:asciiTheme="minorEastAsia" w:eastAsiaTheme="minorEastAsia" w:hAnsiTheme="minorEastAsia" w:hint="eastAsia"/>
                <w:u w:val="single"/>
              </w:rPr>
              <w:t xml:space="preserve"> </w:t>
            </w:r>
            <w:r w:rsidRPr="00581CC5">
              <w:rPr>
                <w:rFonts w:asciiTheme="minorEastAsia" w:eastAsiaTheme="minorEastAsia" w:hAnsiTheme="minorEastAsia" w:hint="eastAsia"/>
              </w:rPr>
              <w:t>分。</w:t>
            </w:r>
          </w:p>
        </w:tc>
      </w:tr>
      <w:tr w:rsidR="00DB381C" w:rsidRPr="004B622B" w:rsidTr="0017073A">
        <w:trPr>
          <w:trHeight w:val="794"/>
          <w:jc w:val="center"/>
        </w:trPr>
        <w:tc>
          <w:tcPr>
            <w:tcW w:w="2983" w:type="dxa"/>
            <w:vAlign w:val="center"/>
          </w:tcPr>
          <w:p w:rsidR="00DB381C" w:rsidRPr="004B622B" w:rsidRDefault="00DB381C" w:rsidP="008F0D59">
            <w:pPr>
              <w:rPr>
                <w:rFonts w:asciiTheme="minorEastAsia" w:eastAsiaTheme="minorEastAsia" w:hAnsiTheme="minorEastAsia"/>
              </w:rPr>
            </w:pPr>
            <w:r w:rsidRPr="004B622B">
              <w:rPr>
                <w:rFonts w:asciiTheme="minorEastAsia" w:eastAsiaTheme="minorEastAsia" w:hAnsiTheme="minorEastAsia" w:hint="eastAsia"/>
              </w:rPr>
              <w:t>评标基准价计算方法</w:t>
            </w:r>
          </w:p>
        </w:tc>
        <w:tc>
          <w:tcPr>
            <w:tcW w:w="6412" w:type="dxa"/>
            <w:vAlign w:val="center"/>
          </w:tcPr>
          <w:p w:rsidR="00DB381C" w:rsidRPr="0061418A" w:rsidRDefault="00DB381C" w:rsidP="008F0D59">
            <w:pPr>
              <w:rPr>
                <w:rFonts w:asciiTheme="minorEastAsia" w:eastAsiaTheme="minorEastAsia" w:hAnsiTheme="minorEastAsia"/>
              </w:rPr>
            </w:pPr>
            <w:r>
              <w:rPr>
                <w:rFonts w:asciiTheme="minorEastAsia" w:eastAsiaTheme="minorEastAsia" w:hAnsiTheme="minorEastAsia" w:hint="eastAsia"/>
              </w:rPr>
              <w:t>初步评审合格的响应人</w:t>
            </w:r>
            <w:r w:rsidRPr="004B622B">
              <w:rPr>
                <w:rFonts w:asciiTheme="minorEastAsia" w:eastAsiaTheme="minorEastAsia" w:hAnsiTheme="minorEastAsia" w:hint="eastAsia"/>
              </w:rPr>
              <w:t>最低价为基准价</w:t>
            </w:r>
            <w:r>
              <w:rPr>
                <w:rFonts w:asciiTheme="minorEastAsia" w:eastAsiaTheme="minorEastAsia" w:hAnsiTheme="minorEastAsia" w:hint="eastAsia"/>
              </w:rPr>
              <w:t>。</w:t>
            </w:r>
          </w:p>
        </w:tc>
      </w:tr>
      <w:tr w:rsidR="00DB381C" w:rsidRPr="004B622B" w:rsidTr="0017073A">
        <w:trPr>
          <w:trHeight w:val="1161"/>
          <w:jc w:val="center"/>
        </w:trPr>
        <w:tc>
          <w:tcPr>
            <w:tcW w:w="2983" w:type="dxa"/>
            <w:vAlign w:val="center"/>
          </w:tcPr>
          <w:p w:rsidR="00DB381C" w:rsidRPr="004B622B" w:rsidRDefault="00DB381C" w:rsidP="008F0D59">
            <w:pPr>
              <w:jc w:val="center"/>
              <w:rPr>
                <w:rFonts w:asciiTheme="minorEastAsia" w:eastAsiaTheme="minorEastAsia" w:hAnsiTheme="minorEastAsia"/>
              </w:rPr>
            </w:pPr>
            <w:r w:rsidRPr="004B622B">
              <w:rPr>
                <w:rFonts w:asciiTheme="minorEastAsia" w:eastAsiaTheme="minorEastAsia" w:hAnsiTheme="minorEastAsia" w:hint="eastAsia"/>
              </w:rPr>
              <w:t>报价得分</w:t>
            </w:r>
            <w:r>
              <w:rPr>
                <w:rFonts w:asciiTheme="minorEastAsia" w:eastAsiaTheme="minorEastAsia" w:hAnsiTheme="minorEastAsia" w:hint="eastAsia"/>
              </w:rPr>
              <w:t>（80分）</w:t>
            </w:r>
          </w:p>
        </w:tc>
        <w:tc>
          <w:tcPr>
            <w:tcW w:w="6412" w:type="dxa"/>
            <w:vAlign w:val="center"/>
          </w:tcPr>
          <w:p w:rsidR="00DB381C" w:rsidRDefault="00DB381C" w:rsidP="008F0D59">
            <w:r>
              <w:rPr>
                <w:rFonts w:hint="eastAsia"/>
              </w:rPr>
              <w:t>按照报价表中</w:t>
            </w:r>
            <w:r w:rsidR="00C53DE1">
              <w:rPr>
                <w:rFonts w:hint="eastAsia"/>
              </w:rPr>
              <w:t>1-8</w:t>
            </w:r>
            <w:r>
              <w:rPr>
                <w:rFonts w:hint="eastAsia"/>
              </w:rPr>
              <w:t>项要求进行报价。按单项报价进行排序。报价表中</w:t>
            </w:r>
            <w:r w:rsidR="00C53DE1">
              <w:rPr>
                <w:rFonts w:hint="eastAsia"/>
              </w:rPr>
              <w:t>1-4</w:t>
            </w:r>
            <w:r>
              <w:rPr>
                <w:rFonts w:hint="eastAsia"/>
              </w:rPr>
              <w:t>项每降低一个排名扣</w:t>
            </w:r>
            <w:r>
              <w:rPr>
                <w:rFonts w:hint="eastAsia"/>
              </w:rPr>
              <w:t>3</w:t>
            </w:r>
            <w:r>
              <w:rPr>
                <w:rFonts w:hint="eastAsia"/>
              </w:rPr>
              <w:t>分，以此类推。</w:t>
            </w:r>
          </w:p>
          <w:p w:rsidR="00DB381C" w:rsidRPr="00933E1C" w:rsidRDefault="00DB381C" w:rsidP="008F0D59">
            <w:r>
              <w:rPr>
                <w:rFonts w:hint="eastAsia"/>
              </w:rPr>
              <w:t>报价表中</w:t>
            </w:r>
            <w:r w:rsidR="0017073A">
              <w:rPr>
                <w:rFonts w:hint="eastAsia"/>
              </w:rPr>
              <w:t>5</w:t>
            </w:r>
            <w:r>
              <w:rPr>
                <w:rFonts w:hint="eastAsia"/>
              </w:rPr>
              <w:t>-7</w:t>
            </w:r>
            <w:r>
              <w:rPr>
                <w:rFonts w:hint="eastAsia"/>
              </w:rPr>
              <w:t>项每降低一个排名扣</w:t>
            </w:r>
            <w:r>
              <w:rPr>
                <w:rFonts w:hint="eastAsia"/>
              </w:rPr>
              <w:t>2</w:t>
            </w:r>
            <w:r>
              <w:rPr>
                <w:rFonts w:hint="eastAsia"/>
              </w:rPr>
              <w:t>分，以此类推。</w:t>
            </w:r>
          </w:p>
        </w:tc>
      </w:tr>
      <w:tr w:rsidR="00DB381C" w:rsidRPr="004B622B" w:rsidTr="0017073A">
        <w:trPr>
          <w:trHeight w:val="1559"/>
          <w:jc w:val="center"/>
        </w:trPr>
        <w:tc>
          <w:tcPr>
            <w:tcW w:w="2983" w:type="dxa"/>
            <w:vAlign w:val="center"/>
          </w:tcPr>
          <w:p w:rsidR="00DB381C" w:rsidRPr="004B622B" w:rsidRDefault="00DB381C" w:rsidP="008F0D59">
            <w:pPr>
              <w:jc w:val="center"/>
              <w:rPr>
                <w:rFonts w:asciiTheme="minorEastAsia" w:eastAsiaTheme="minorEastAsia" w:hAnsiTheme="minorEastAsia"/>
              </w:rPr>
            </w:pPr>
            <w:r>
              <w:rPr>
                <w:rFonts w:asciiTheme="minorEastAsia" w:eastAsiaTheme="minorEastAsia" w:hAnsiTheme="minorEastAsia" w:hint="eastAsia"/>
              </w:rPr>
              <w:t>商务得分（20分）</w:t>
            </w:r>
          </w:p>
        </w:tc>
        <w:tc>
          <w:tcPr>
            <w:tcW w:w="6412" w:type="dxa"/>
            <w:vAlign w:val="center"/>
          </w:tcPr>
          <w:p w:rsidR="00CB28E4" w:rsidRPr="00CB28E4" w:rsidRDefault="00CB28E4" w:rsidP="00CB28E4">
            <w:pPr>
              <w:rPr>
                <w:rFonts w:asciiTheme="minorEastAsia" w:eastAsiaTheme="minorEastAsia" w:hAnsiTheme="minorEastAsia"/>
              </w:rPr>
            </w:pPr>
            <w:r>
              <w:rPr>
                <w:rFonts w:asciiTheme="minorEastAsia" w:eastAsiaTheme="minorEastAsia" w:hAnsiTheme="minorEastAsia" w:hint="eastAsia"/>
              </w:rPr>
              <w:t>服务方案（20分）：包括但不限于</w:t>
            </w:r>
            <w:r w:rsidR="00DB381C" w:rsidRPr="003A1D78">
              <w:rPr>
                <w:rFonts w:asciiTheme="minorEastAsia" w:eastAsiaTheme="minorEastAsia" w:hAnsiTheme="minorEastAsia" w:hint="eastAsia"/>
              </w:rPr>
              <w:t>应急维保响应时间</w:t>
            </w:r>
            <w:r>
              <w:rPr>
                <w:rFonts w:asciiTheme="minorEastAsia" w:eastAsiaTheme="minorEastAsia" w:hAnsiTheme="minorEastAsia" w:hint="eastAsia"/>
              </w:rPr>
              <w:t>、服务承诺、设备配置、人员配置、场地配置等。</w:t>
            </w:r>
          </w:p>
          <w:p w:rsidR="00CB28E4" w:rsidRDefault="00CB28E4" w:rsidP="008F0D59">
            <w:pPr>
              <w:rPr>
                <w:rFonts w:asciiTheme="minorEastAsia" w:eastAsiaTheme="minorEastAsia" w:hAnsiTheme="minorEastAsia"/>
              </w:rPr>
            </w:pPr>
            <w:r>
              <w:rPr>
                <w:rFonts w:asciiTheme="minorEastAsia" w:eastAsiaTheme="minorEastAsia" w:hAnsiTheme="minorEastAsia" w:hint="eastAsia"/>
              </w:rPr>
              <w:t>响应人依据提供的服务方案进行评分，</w:t>
            </w:r>
          </w:p>
          <w:p w:rsidR="00CB28E4" w:rsidRPr="00CB28E4" w:rsidRDefault="00CB28E4" w:rsidP="00CB28E4">
            <w:pPr>
              <w:rPr>
                <w:rFonts w:asciiTheme="minorEastAsia" w:eastAsiaTheme="minorEastAsia" w:hAnsiTheme="minorEastAsia"/>
              </w:rPr>
            </w:pPr>
            <w:r>
              <w:rPr>
                <w:rFonts w:asciiTheme="minorEastAsia" w:eastAsiaTheme="minorEastAsia" w:hAnsiTheme="minorEastAsia" w:hint="eastAsia"/>
              </w:rPr>
              <w:t>优得15-20分，良得8-14，一般得1-7分。差或未提供不得分。</w:t>
            </w:r>
          </w:p>
          <w:p w:rsidR="00DB381C" w:rsidRPr="003A1D78" w:rsidRDefault="00CB28E4" w:rsidP="008F0D59">
            <w:pPr>
              <w:rPr>
                <w:rFonts w:asciiTheme="minorEastAsia" w:eastAsiaTheme="minorEastAsia" w:hAnsiTheme="minorEastAsia"/>
              </w:rPr>
            </w:pPr>
            <w:r>
              <w:rPr>
                <w:rFonts w:asciiTheme="minorEastAsia" w:eastAsiaTheme="minorEastAsia" w:hAnsiTheme="minorEastAsia" w:hint="eastAsia"/>
              </w:rPr>
              <w:t>自行提供佐证资料</w:t>
            </w:r>
            <w:r w:rsidR="00DB381C">
              <w:rPr>
                <w:rFonts w:asciiTheme="minorEastAsia" w:eastAsiaTheme="minorEastAsia" w:hAnsiTheme="minorEastAsia" w:hint="eastAsia"/>
              </w:rPr>
              <w:t>。</w:t>
            </w:r>
          </w:p>
        </w:tc>
      </w:tr>
      <w:tr w:rsidR="00DB381C" w:rsidRPr="004B622B" w:rsidTr="0017073A">
        <w:trPr>
          <w:trHeight w:val="786"/>
          <w:jc w:val="center"/>
        </w:trPr>
        <w:tc>
          <w:tcPr>
            <w:tcW w:w="9395" w:type="dxa"/>
            <w:gridSpan w:val="2"/>
            <w:vAlign w:val="center"/>
          </w:tcPr>
          <w:p w:rsidR="00DB381C" w:rsidRPr="004B622B" w:rsidRDefault="00DB381C" w:rsidP="008F0D59">
            <w:pPr>
              <w:rPr>
                <w:rFonts w:asciiTheme="minorEastAsia" w:eastAsiaTheme="minorEastAsia" w:hAnsiTheme="minorEastAsia"/>
              </w:rPr>
            </w:pPr>
            <w:r>
              <w:rPr>
                <w:rFonts w:asciiTheme="minorEastAsia" w:eastAsiaTheme="minorEastAsia" w:hAnsiTheme="minorEastAsia" w:hint="eastAsia"/>
              </w:rPr>
              <w:t>响应</w:t>
            </w:r>
            <w:r w:rsidRPr="004B622B">
              <w:rPr>
                <w:rFonts w:asciiTheme="minorEastAsia" w:eastAsiaTheme="minorEastAsia" w:hAnsiTheme="minorEastAsia" w:hint="eastAsia"/>
              </w:rPr>
              <w:t>人</w:t>
            </w:r>
            <w:r>
              <w:rPr>
                <w:rFonts w:asciiTheme="minorEastAsia" w:eastAsiaTheme="minorEastAsia" w:hAnsiTheme="minorEastAsia" w:hint="eastAsia"/>
              </w:rPr>
              <w:t>最终</w:t>
            </w:r>
            <w:r w:rsidRPr="004B622B">
              <w:rPr>
                <w:rFonts w:asciiTheme="minorEastAsia" w:eastAsiaTheme="minorEastAsia" w:hAnsiTheme="minorEastAsia" w:hint="eastAsia"/>
              </w:rPr>
              <w:t>得分</w:t>
            </w:r>
            <w:r>
              <w:rPr>
                <w:rFonts w:asciiTheme="minorEastAsia" w:eastAsiaTheme="minorEastAsia" w:hAnsiTheme="minorEastAsia" w:hint="eastAsia"/>
              </w:rPr>
              <w:t>=</w:t>
            </w:r>
            <w:r w:rsidRPr="004B622B">
              <w:rPr>
                <w:rFonts w:asciiTheme="minorEastAsia" w:eastAsiaTheme="minorEastAsia" w:hAnsiTheme="minorEastAsia"/>
              </w:rPr>
              <w:t xml:space="preserve"> </w:t>
            </w:r>
            <w:r>
              <w:rPr>
                <w:rFonts w:asciiTheme="minorEastAsia" w:eastAsiaTheme="minorEastAsia" w:hAnsiTheme="minorEastAsia" w:hint="eastAsia"/>
              </w:rPr>
              <w:t>报价得分+商务得分</w:t>
            </w:r>
          </w:p>
        </w:tc>
      </w:tr>
    </w:tbl>
    <w:p w:rsidR="000E1F77" w:rsidRDefault="00AE6113"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四</w:t>
      </w:r>
      <w:r w:rsidR="008A21DD">
        <w:rPr>
          <w:rFonts w:ascii="宋体" w:hAnsi="宋体" w:cs="宋体" w:hint="eastAsia"/>
          <w:b/>
          <w:bCs/>
          <w:sz w:val="24"/>
          <w:szCs w:val="24"/>
        </w:rPr>
        <w:t>、响应人不足的情形</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sidR="00AE6113">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截止时间止，响应人少于 3 个的；</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sidR="00AE6113">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经评审后，如有效响应人不足三个的，评审小组可以否决全部响应人，比选人将重新组织比选。</w:t>
      </w:r>
    </w:p>
    <w:p w:rsidR="00727C47" w:rsidRPr="008E4520" w:rsidRDefault="00727C47" w:rsidP="008E0B00">
      <w:pPr>
        <w:spacing w:line="44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0E1F77" w:rsidRDefault="00AE6113" w:rsidP="008E0B00">
      <w:pPr>
        <w:spacing w:line="440" w:lineRule="exact"/>
        <w:ind w:firstLineChars="200" w:firstLine="482"/>
        <w:rPr>
          <w:rFonts w:asci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、比选有效期</w:t>
      </w:r>
      <w:r w:rsidR="008A21DD">
        <w:rPr>
          <w:rFonts w:ascii="宋体" w:hAnsi="宋体" w:cs="宋体" w:hint="eastAsia"/>
          <w:sz w:val="24"/>
          <w:szCs w:val="24"/>
        </w:rPr>
        <w:t>：</w:t>
      </w:r>
      <w:r w:rsidR="00C75F08">
        <w:rPr>
          <w:rFonts w:ascii="宋体" w:hAnsi="宋体" w:cs="宋体" w:hint="eastAsia"/>
          <w:sz w:val="24"/>
          <w:szCs w:val="24"/>
        </w:rPr>
        <w:t>90</w:t>
      </w:r>
      <w:r w:rsidR="008A21DD">
        <w:rPr>
          <w:rFonts w:ascii="宋体" w:hAnsi="宋体" w:cs="宋体" w:hint="eastAsia"/>
          <w:sz w:val="24"/>
          <w:szCs w:val="24"/>
        </w:rPr>
        <w:t>日历天。（从提交响应文件截止日起计算）</w:t>
      </w:r>
    </w:p>
    <w:p w:rsidR="006964A8" w:rsidRPr="006964A8" w:rsidRDefault="00AE6113"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六</w:t>
      </w:r>
      <w:r w:rsidR="006964A8">
        <w:rPr>
          <w:rFonts w:ascii="宋体" w:hAnsi="宋体" w:cs="宋体" w:hint="eastAsia"/>
          <w:b/>
          <w:bCs/>
          <w:sz w:val="24"/>
          <w:szCs w:val="24"/>
        </w:rPr>
        <w:t>、</w:t>
      </w:r>
      <w:r w:rsidR="006964A8" w:rsidRPr="006964A8">
        <w:rPr>
          <w:rFonts w:ascii="宋体" w:hAnsi="宋体" w:cs="宋体" w:hint="eastAsia"/>
          <w:b/>
          <w:bCs/>
          <w:sz w:val="24"/>
          <w:szCs w:val="24"/>
        </w:rPr>
        <w:t>报价及结算币种：</w:t>
      </w:r>
      <w:r w:rsidR="006964A8" w:rsidRPr="006964A8">
        <w:rPr>
          <w:rFonts w:ascii="宋体" w:hAnsi="宋体" w:cs="宋体" w:hint="eastAsia"/>
          <w:sz w:val="24"/>
          <w:szCs w:val="24"/>
        </w:rPr>
        <w:t>人民币。</w:t>
      </w:r>
    </w:p>
    <w:p w:rsidR="00186936" w:rsidRPr="00186936" w:rsidRDefault="00AE6113" w:rsidP="00186936">
      <w:pPr>
        <w:spacing w:line="440" w:lineRule="exact"/>
        <w:ind w:firstLineChars="200" w:firstLine="482"/>
        <w:rPr>
          <w:rFonts w:ascii="宋体" w:hAnsi="宋体" w:cs="宋体"/>
          <w:sz w:val="24"/>
          <w:szCs w:val="24"/>
        </w:rPr>
      </w:pPr>
      <w:r>
        <w:rPr>
          <w:rFonts w:ascii="宋体" w:hAnsi="宋体" w:cs="宋体" w:hint="eastAsia"/>
          <w:b/>
          <w:bCs/>
          <w:sz w:val="24"/>
          <w:szCs w:val="24"/>
        </w:rPr>
        <w:t>七</w:t>
      </w:r>
      <w:r w:rsidR="008A21DD" w:rsidRPr="00782A03">
        <w:rPr>
          <w:rFonts w:ascii="宋体" w:hAnsi="宋体" w:cs="宋体" w:hint="eastAsia"/>
          <w:b/>
          <w:bCs/>
          <w:sz w:val="24"/>
          <w:szCs w:val="24"/>
        </w:rPr>
        <w:t>、付款方式</w:t>
      </w:r>
      <w:r w:rsidR="008A21DD" w:rsidRPr="00782A03">
        <w:rPr>
          <w:rFonts w:ascii="宋体" w:hAnsi="宋体" w:cs="宋体" w:hint="eastAsia"/>
          <w:sz w:val="24"/>
          <w:szCs w:val="24"/>
        </w:rPr>
        <w:t>：</w:t>
      </w:r>
      <w:r w:rsidR="00186936" w:rsidRPr="00186936">
        <w:rPr>
          <w:rFonts w:ascii="宋体" w:hAnsi="宋体" w:cs="宋体" w:hint="eastAsia"/>
          <w:sz w:val="24"/>
          <w:szCs w:val="24"/>
        </w:rPr>
        <w:t>按实际发生的维修费用每月结算一次。</w:t>
      </w:r>
    </w:p>
    <w:p w:rsidR="000E1F77" w:rsidRDefault="00026261" w:rsidP="008E0B00">
      <w:pPr>
        <w:spacing w:line="440" w:lineRule="exact"/>
        <w:ind w:firstLineChars="200" w:firstLine="482"/>
        <w:rPr>
          <w:rFonts w:ascii="宋体" w:cs="宋体"/>
          <w:sz w:val="24"/>
          <w:szCs w:val="24"/>
        </w:rPr>
      </w:pPr>
      <w:r>
        <w:rPr>
          <w:rFonts w:ascii="宋体" w:hAnsi="宋体" w:cs="宋体" w:hint="eastAsia"/>
          <w:b/>
          <w:bCs/>
          <w:sz w:val="24"/>
          <w:szCs w:val="24"/>
        </w:rPr>
        <w:t>八</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E0B00">
      <w:pPr>
        <w:spacing w:line="44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w:t>
      </w:r>
      <w:r w:rsidR="00155A7B">
        <w:rPr>
          <w:rFonts w:ascii="宋体" w:hAnsi="宋体" w:hint="eastAsia"/>
          <w:sz w:val="24"/>
          <w:szCs w:val="24"/>
        </w:rPr>
        <w:t>响应函</w:t>
      </w:r>
      <w:r>
        <w:rPr>
          <w:rFonts w:ascii="宋体" w:hAnsi="宋体" w:hint="eastAsia"/>
          <w:sz w:val="24"/>
          <w:szCs w:val="24"/>
        </w:rPr>
        <w:t>；</w:t>
      </w:r>
    </w:p>
    <w:p w:rsidR="000E1F77" w:rsidRDefault="008A21DD" w:rsidP="008E0B00">
      <w:pPr>
        <w:spacing w:line="440" w:lineRule="exact"/>
        <w:ind w:firstLineChars="200" w:firstLine="480"/>
        <w:rPr>
          <w:rFonts w:ascii="宋体" w:hAnsi="宋体"/>
          <w:sz w:val="24"/>
          <w:szCs w:val="24"/>
        </w:rPr>
      </w:pPr>
      <w:r>
        <w:rPr>
          <w:rFonts w:ascii="宋体" w:hAnsi="宋体" w:hint="eastAsia"/>
          <w:sz w:val="24"/>
          <w:szCs w:val="24"/>
        </w:rPr>
        <w:t>法定代表人</w:t>
      </w:r>
      <w:r w:rsidR="00026261">
        <w:rPr>
          <w:rFonts w:ascii="宋体" w:hAnsi="宋体" w:hint="eastAsia"/>
          <w:sz w:val="24"/>
          <w:szCs w:val="24"/>
        </w:rPr>
        <w:t>（主要负责人）</w:t>
      </w:r>
      <w:r>
        <w:rPr>
          <w:rFonts w:ascii="宋体" w:hAnsi="宋体" w:hint="eastAsia"/>
          <w:sz w:val="24"/>
          <w:szCs w:val="24"/>
        </w:rPr>
        <w:t>身份证明及授权委托书；</w:t>
      </w:r>
    </w:p>
    <w:p w:rsidR="000E1F77" w:rsidRDefault="008A0C35" w:rsidP="008E0B00">
      <w:pPr>
        <w:spacing w:line="440" w:lineRule="exact"/>
        <w:ind w:firstLineChars="200" w:firstLine="480"/>
        <w:rPr>
          <w:rFonts w:ascii="宋体" w:hAnsi="宋体"/>
          <w:sz w:val="24"/>
          <w:szCs w:val="24"/>
        </w:rPr>
      </w:pPr>
      <w:r>
        <w:rPr>
          <w:rFonts w:ascii="宋体" w:hAnsi="宋体" w:hint="eastAsia"/>
          <w:sz w:val="24"/>
          <w:szCs w:val="24"/>
        </w:rPr>
        <w:t>资质部分</w:t>
      </w:r>
      <w:r w:rsidR="00026261">
        <w:rPr>
          <w:rFonts w:ascii="宋体" w:hAnsi="宋体" w:hint="eastAsia"/>
          <w:sz w:val="24"/>
          <w:szCs w:val="24"/>
        </w:rPr>
        <w:t>资料</w:t>
      </w:r>
      <w:r w:rsidR="008A21DD">
        <w:rPr>
          <w:rFonts w:ascii="宋体" w:hAnsi="宋体" w:hint="eastAsia"/>
          <w:sz w:val="24"/>
          <w:szCs w:val="24"/>
        </w:rPr>
        <w:t>；</w:t>
      </w:r>
    </w:p>
    <w:p w:rsidR="00026261" w:rsidRPr="00026261" w:rsidRDefault="00026261" w:rsidP="008E0B00">
      <w:pPr>
        <w:pStyle w:val="a0"/>
        <w:spacing w:line="440" w:lineRule="exact"/>
        <w:ind w:firstLineChars="200" w:firstLine="480"/>
        <w:rPr>
          <w:rFonts w:cs="Times New Roman"/>
          <w:sz w:val="24"/>
          <w:szCs w:val="24"/>
        </w:rPr>
      </w:pPr>
      <w:r w:rsidRPr="00026261">
        <w:rPr>
          <w:rFonts w:cs="Times New Roman" w:hint="eastAsia"/>
          <w:sz w:val="24"/>
          <w:szCs w:val="24"/>
        </w:rPr>
        <w:t>商务部分资料</w:t>
      </w:r>
    </w:p>
    <w:p w:rsidR="000E1F77" w:rsidRDefault="000C59E5" w:rsidP="008E0B00">
      <w:pPr>
        <w:spacing w:line="440" w:lineRule="exact"/>
        <w:ind w:firstLineChars="200" w:firstLine="480"/>
        <w:rPr>
          <w:rFonts w:ascii="宋体" w:hAnsi="宋体"/>
          <w:sz w:val="24"/>
          <w:szCs w:val="24"/>
        </w:rPr>
      </w:pPr>
      <w:r>
        <w:rPr>
          <w:rFonts w:ascii="宋体" w:hAnsi="宋体" w:hint="eastAsia"/>
          <w:sz w:val="24"/>
          <w:szCs w:val="24"/>
        </w:rPr>
        <w:t>其它须说明资</w:t>
      </w:r>
      <w:r w:rsidR="008A21DD">
        <w:rPr>
          <w:rFonts w:ascii="宋体" w:hAnsi="宋体" w:hint="eastAsia"/>
          <w:sz w:val="24"/>
          <w:szCs w:val="24"/>
        </w:rPr>
        <w:t>料。</w:t>
      </w:r>
    </w:p>
    <w:p w:rsidR="000E1F77" w:rsidRDefault="008A21DD" w:rsidP="008E0B00">
      <w:pPr>
        <w:spacing w:line="440" w:lineRule="exact"/>
        <w:ind w:firstLineChars="200" w:firstLine="480"/>
        <w:rPr>
          <w:rFonts w:ascii="宋体" w:hAnsi="宋体"/>
          <w:sz w:val="24"/>
          <w:szCs w:val="24"/>
        </w:rPr>
      </w:pPr>
      <w:r>
        <w:rPr>
          <w:rFonts w:ascii="宋体" w:hAnsi="宋体" w:hint="eastAsia"/>
          <w:sz w:val="24"/>
          <w:szCs w:val="24"/>
        </w:rPr>
        <w:t>注意：以上</w:t>
      </w:r>
      <w:r w:rsidR="00026261">
        <w:rPr>
          <w:rFonts w:ascii="宋体" w:hAnsi="宋体" w:hint="eastAsia"/>
          <w:sz w:val="24"/>
          <w:szCs w:val="24"/>
        </w:rPr>
        <w:t>资料应提供复印件并加盖鲜章，响应文件应提交正本一份，副本一份密封装袋，并加盖响应人鲜章</w:t>
      </w:r>
      <w:r>
        <w:rPr>
          <w:rFonts w:ascii="宋体" w:hAnsi="宋体" w:hint="eastAsia"/>
          <w:sz w:val="24"/>
          <w:szCs w:val="24"/>
        </w:rPr>
        <w:t>。未按规定密封的响应文件将被拒绝接收。本次比选须由法定代表人</w:t>
      </w:r>
      <w:r w:rsidR="00026261">
        <w:rPr>
          <w:rFonts w:ascii="宋体" w:hAnsi="宋体" w:hint="eastAsia"/>
          <w:sz w:val="24"/>
          <w:szCs w:val="24"/>
        </w:rPr>
        <w:t>（主要负责人）</w:t>
      </w:r>
      <w:r>
        <w:rPr>
          <w:rFonts w:ascii="宋体" w:hAnsi="宋体" w:hint="eastAsia"/>
          <w:sz w:val="24"/>
          <w:szCs w:val="24"/>
        </w:rPr>
        <w:t>或其代理人（附授权委托书）参加，并携带身份证原件。</w:t>
      </w:r>
    </w:p>
    <w:p w:rsidR="001F1FF7" w:rsidRDefault="007D12A7" w:rsidP="008E0B00">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九</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w:t>
      </w:r>
      <w:r w:rsidR="001F1FF7">
        <w:rPr>
          <w:rFonts w:ascii="宋体" w:hAnsi="宋体" w:cs="宋体" w:hint="eastAsia"/>
          <w:color w:val="000000"/>
          <w:sz w:val="24"/>
          <w:szCs w:val="24"/>
        </w:rPr>
        <w:t>中选人应当自中选通知书签章起</w:t>
      </w:r>
      <w:r w:rsidR="006964A8">
        <w:rPr>
          <w:rFonts w:ascii="宋体" w:hAnsi="宋体" w:cs="宋体"/>
          <w:color w:val="000000"/>
          <w:sz w:val="24"/>
          <w:szCs w:val="24"/>
        </w:rPr>
        <w:t>10</w:t>
      </w:r>
      <w:r w:rsidR="001F1FF7">
        <w:rPr>
          <w:rFonts w:ascii="宋体" w:hAnsi="宋体" w:cs="宋体" w:hint="eastAsia"/>
          <w:color w:val="000000"/>
          <w:sz w:val="24"/>
          <w:szCs w:val="24"/>
        </w:rPr>
        <w:t>天内，按中选人的响应文件内容</w:t>
      </w:r>
      <w:r w:rsidR="001F1FF7">
        <w:rPr>
          <w:rFonts w:ascii="宋体" w:hAnsi="宋体" w:cs="宋体" w:hint="eastAsia"/>
          <w:color w:val="000000"/>
          <w:sz w:val="24"/>
          <w:szCs w:val="24"/>
        </w:rPr>
        <w:lastRenderedPageBreak/>
        <w:t>与比选人签订书面合同。中选人无正当理由拒签合同</w:t>
      </w:r>
      <w:r>
        <w:rPr>
          <w:rFonts w:ascii="宋体" w:hAnsi="宋体" w:cs="宋体" w:hint="eastAsia"/>
          <w:color w:val="000000"/>
          <w:sz w:val="24"/>
          <w:szCs w:val="24"/>
        </w:rPr>
        <w:t>的或因中选人原因未在规定时间内签定合同的，比选人取消其中选资格。</w:t>
      </w:r>
      <w:r w:rsidR="001F1FF7">
        <w:rPr>
          <w:rFonts w:ascii="宋体" w:hAnsi="宋体" w:cs="宋体" w:hint="eastAsia"/>
          <w:color w:val="000000"/>
          <w:sz w:val="24"/>
          <w:szCs w:val="24"/>
        </w:rPr>
        <w:t>给比选人造成的损失，中选人应当对造成的损失进行赔偿。如中选第一候选人未签订合同，比选人有权选择</w:t>
      </w:r>
      <w:r>
        <w:rPr>
          <w:rFonts w:ascii="宋体" w:hAnsi="宋体" w:cs="宋体" w:hint="eastAsia"/>
          <w:color w:val="000000"/>
          <w:sz w:val="24"/>
          <w:szCs w:val="24"/>
        </w:rPr>
        <w:t>与</w:t>
      </w:r>
      <w:r w:rsidR="001F1FF7">
        <w:rPr>
          <w:rFonts w:ascii="宋体" w:hAnsi="宋体" w:cs="宋体" w:hint="eastAsia"/>
          <w:color w:val="000000"/>
          <w:sz w:val="24"/>
          <w:szCs w:val="24"/>
        </w:rPr>
        <w:t>第二候选人签订书面合同。</w:t>
      </w:r>
    </w:p>
    <w:p w:rsidR="000E1F77" w:rsidRDefault="00A97D36" w:rsidP="008E0B00">
      <w:pPr>
        <w:tabs>
          <w:tab w:val="left" w:pos="1080"/>
        </w:tabs>
        <w:spacing w:line="440" w:lineRule="exact"/>
        <w:ind w:firstLineChars="200" w:firstLine="482"/>
        <w:rPr>
          <w:rFonts w:ascii="宋体" w:cs="宋体"/>
          <w:sz w:val="24"/>
          <w:szCs w:val="24"/>
        </w:rPr>
      </w:pPr>
      <w:r>
        <w:rPr>
          <w:rFonts w:ascii="宋体" w:hAnsi="宋体" w:cs="宋体" w:hint="eastAsia"/>
          <w:b/>
          <w:bCs/>
          <w:sz w:val="24"/>
          <w:szCs w:val="24"/>
        </w:rPr>
        <w:t>十</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738AD" w:rsidRDefault="000738AD" w:rsidP="000738AD">
      <w:pPr>
        <w:spacing w:line="440" w:lineRule="exact"/>
        <w:ind w:firstLineChars="200" w:firstLine="482"/>
        <w:rPr>
          <w:rFonts w:ascii="宋体" w:hAnsi="宋体" w:cs="宋体"/>
          <w:b/>
          <w:bCs/>
          <w:sz w:val="24"/>
          <w:szCs w:val="24"/>
        </w:rPr>
      </w:pPr>
      <w:r>
        <w:rPr>
          <w:rFonts w:ascii="宋体" w:hAnsi="宋体" w:cs="宋体" w:hint="eastAsia"/>
          <w:b/>
          <w:bCs/>
          <w:sz w:val="24"/>
          <w:szCs w:val="24"/>
        </w:rPr>
        <w:t>十一、若响应人提供虚假材料将按作废处理。</w:t>
      </w:r>
    </w:p>
    <w:p w:rsidR="006600DB" w:rsidRDefault="000738AD"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十二</w:t>
      </w:r>
      <w:r w:rsidR="008A21DD">
        <w:rPr>
          <w:rFonts w:ascii="宋体" w:hAnsi="宋体" w:cs="宋体" w:hint="eastAsia"/>
          <w:b/>
          <w:bCs/>
          <w:sz w:val="24"/>
          <w:szCs w:val="24"/>
        </w:rPr>
        <w:t>、如有未尽事宜，最终解释权在比选方。</w:t>
      </w:r>
    </w:p>
    <w:p w:rsidR="000E1F77" w:rsidRPr="006600DB" w:rsidRDefault="000E1F77" w:rsidP="008B172F">
      <w:pPr>
        <w:spacing w:line="420" w:lineRule="exact"/>
        <w:ind w:firstLineChars="200" w:firstLine="482"/>
        <w:rPr>
          <w:rFonts w:ascii="宋体" w:cs="宋体"/>
          <w:b/>
          <w:bCs/>
          <w:sz w:val="24"/>
          <w:szCs w:val="24"/>
        </w:rPr>
      </w:pPr>
    </w:p>
    <w:p w:rsidR="000E1F77" w:rsidRDefault="000E1F77" w:rsidP="004D6791">
      <w:pPr>
        <w:spacing w:line="420" w:lineRule="exact"/>
        <w:rPr>
          <w:b/>
          <w:bCs/>
          <w:sz w:val="32"/>
          <w:szCs w:val="32"/>
        </w:rPr>
      </w:pPr>
    </w:p>
    <w:p w:rsidR="000E1F77" w:rsidRDefault="000E1F77">
      <w:pPr>
        <w:jc w:val="center"/>
        <w:rPr>
          <w:b/>
          <w:bCs/>
          <w:sz w:val="32"/>
          <w:szCs w:val="32"/>
        </w:rPr>
      </w:pPr>
    </w:p>
    <w:p w:rsidR="000C59E5" w:rsidRDefault="000C59E5" w:rsidP="000C59E5">
      <w:pPr>
        <w:pStyle w:val="a0"/>
      </w:pPr>
    </w:p>
    <w:p w:rsidR="000C59E5" w:rsidRDefault="000C59E5" w:rsidP="000C59E5">
      <w:pPr>
        <w:pStyle w:val="a0"/>
      </w:pPr>
    </w:p>
    <w:p w:rsidR="00D8541F" w:rsidRDefault="00D8541F" w:rsidP="000C59E5">
      <w:pPr>
        <w:pStyle w:val="a0"/>
      </w:pPr>
    </w:p>
    <w:p w:rsidR="00D8541F" w:rsidRDefault="00D8541F" w:rsidP="000C59E5">
      <w:pPr>
        <w:pStyle w:val="a0"/>
      </w:pPr>
    </w:p>
    <w:p w:rsidR="00D8541F" w:rsidRDefault="00D8541F" w:rsidP="000C59E5">
      <w:pPr>
        <w:pStyle w:val="a0"/>
      </w:pPr>
    </w:p>
    <w:p w:rsidR="00D8541F" w:rsidRDefault="00D8541F" w:rsidP="000C59E5">
      <w:pPr>
        <w:pStyle w:val="a0"/>
      </w:pPr>
    </w:p>
    <w:p w:rsidR="00D8541F" w:rsidRDefault="00D8541F"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D8541F" w:rsidRPr="000C59E5" w:rsidRDefault="00D8541F" w:rsidP="000C59E5">
      <w:pPr>
        <w:pStyle w:val="a0"/>
      </w:pPr>
    </w:p>
    <w:p w:rsidR="000E1F77" w:rsidRDefault="000E1F77">
      <w:pPr>
        <w:jc w:val="center"/>
        <w:rPr>
          <w:b/>
          <w:bCs/>
          <w:sz w:val="32"/>
          <w:szCs w:val="32"/>
        </w:rPr>
      </w:pPr>
    </w:p>
    <w:p w:rsidR="000E1F77" w:rsidRDefault="000E1F77">
      <w:pPr>
        <w:jc w:val="center"/>
        <w:rPr>
          <w:b/>
          <w:bCs/>
          <w:sz w:val="32"/>
          <w:szCs w:val="32"/>
        </w:rPr>
      </w:pPr>
    </w:p>
    <w:p w:rsidR="000E1F77" w:rsidRDefault="008A0C35">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B15FFD" w:rsidP="00CB292F">
      <w:pPr>
        <w:spacing w:line="480" w:lineRule="exact"/>
        <w:ind w:firstLineChars="200" w:firstLine="480"/>
        <w:jc w:val="left"/>
        <w:rPr>
          <w:rFonts w:ascii="宋体" w:hAnsi="宋体"/>
          <w:sz w:val="24"/>
          <w:szCs w:val="24"/>
        </w:rPr>
      </w:pPr>
      <w:r>
        <w:rPr>
          <w:rFonts w:ascii="宋体" w:hAnsi="宋体" w:hint="eastAsia"/>
          <w:sz w:val="24"/>
          <w:szCs w:val="24"/>
        </w:rPr>
        <w:t>一、响应函</w:t>
      </w:r>
      <w:r w:rsidR="008A21DD">
        <w:rPr>
          <w:rFonts w:ascii="宋体" w:hAnsi="宋体" w:hint="eastAsia"/>
          <w:sz w:val="24"/>
          <w:szCs w:val="24"/>
        </w:rPr>
        <w:t>；</w:t>
      </w:r>
    </w:p>
    <w:p w:rsidR="000E1F77" w:rsidRDefault="008A21DD" w:rsidP="00CB292F">
      <w:pPr>
        <w:spacing w:line="480" w:lineRule="exact"/>
        <w:ind w:firstLineChars="200" w:firstLine="480"/>
        <w:jc w:val="left"/>
        <w:rPr>
          <w:rFonts w:ascii="宋体" w:hAnsi="宋体"/>
          <w:sz w:val="24"/>
          <w:szCs w:val="24"/>
        </w:rPr>
      </w:pPr>
      <w:r>
        <w:rPr>
          <w:rFonts w:ascii="宋体" w:hAnsi="宋体" w:hint="eastAsia"/>
          <w:sz w:val="24"/>
          <w:szCs w:val="24"/>
        </w:rPr>
        <w:t>二、法定代表人</w:t>
      </w:r>
      <w:r w:rsidR="00CB292F">
        <w:rPr>
          <w:rFonts w:ascii="宋体" w:hAnsi="宋体" w:hint="eastAsia"/>
          <w:sz w:val="24"/>
          <w:szCs w:val="24"/>
        </w:rPr>
        <w:t>（主要负责人）</w:t>
      </w:r>
      <w:r>
        <w:rPr>
          <w:rFonts w:ascii="宋体" w:hAnsi="宋体" w:hint="eastAsia"/>
          <w:sz w:val="24"/>
          <w:szCs w:val="24"/>
        </w:rPr>
        <w:t>身份证明及授权委托书；</w:t>
      </w:r>
    </w:p>
    <w:p w:rsidR="000E1F77" w:rsidRDefault="008A21DD" w:rsidP="00CB292F">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sidR="000C59E5">
        <w:rPr>
          <w:rFonts w:ascii="宋体" w:hAnsi="宋体" w:hint="eastAsia"/>
          <w:sz w:val="24"/>
          <w:szCs w:val="24"/>
        </w:rPr>
        <w:t>资料</w:t>
      </w:r>
      <w:r>
        <w:rPr>
          <w:rFonts w:ascii="宋体" w:hAnsi="宋体" w:hint="eastAsia"/>
          <w:sz w:val="24"/>
          <w:szCs w:val="24"/>
        </w:rPr>
        <w:t>；</w:t>
      </w:r>
    </w:p>
    <w:p w:rsidR="000C59E5" w:rsidRPr="00CB292F" w:rsidRDefault="00D8541F" w:rsidP="00CB292F">
      <w:pPr>
        <w:pStyle w:val="a0"/>
        <w:spacing w:line="480" w:lineRule="exact"/>
        <w:ind w:firstLineChars="200" w:firstLine="480"/>
        <w:rPr>
          <w:rFonts w:cs="Times New Roman"/>
          <w:sz w:val="24"/>
          <w:szCs w:val="24"/>
        </w:rPr>
      </w:pPr>
      <w:r>
        <w:rPr>
          <w:rFonts w:cs="Times New Roman" w:hint="eastAsia"/>
          <w:sz w:val="24"/>
          <w:szCs w:val="24"/>
        </w:rPr>
        <w:t>四</w:t>
      </w:r>
      <w:r w:rsidR="000C59E5" w:rsidRPr="00CB292F">
        <w:rPr>
          <w:rFonts w:cs="Times New Roman" w:hint="eastAsia"/>
          <w:sz w:val="24"/>
          <w:szCs w:val="24"/>
        </w:rPr>
        <w:t>、商务部分资料</w:t>
      </w:r>
    </w:p>
    <w:p w:rsidR="000E1F77" w:rsidRDefault="00D8541F" w:rsidP="00CB292F">
      <w:pPr>
        <w:spacing w:line="480" w:lineRule="exact"/>
        <w:ind w:firstLineChars="200" w:firstLine="480"/>
        <w:jc w:val="left"/>
        <w:rPr>
          <w:rFonts w:ascii="宋体" w:hAnsi="宋体"/>
          <w:sz w:val="24"/>
          <w:szCs w:val="24"/>
        </w:rPr>
      </w:pPr>
      <w:r>
        <w:rPr>
          <w:rFonts w:ascii="宋体" w:hAnsi="宋体" w:hint="eastAsia"/>
          <w:sz w:val="24"/>
          <w:szCs w:val="24"/>
        </w:rPr>
        <w:t>五</w:t>
      </w:r>
      <w:r w:rsidR="000C59E5">
        <w:rPr>
          <w:rFonts w:ascii="宋体" w:hAnsi="宋体" w:hint="eastAsia"/>
          <w:sz w:val="24"/>
          <w:szCs w:val="24"/>
        </w:rPr>
        <w:t>、其它须说明资</w:t>
      </w:r>
      <w:r w:rsidR="008A21DD">
        <w:rPr>
          <w:rFonts w:ascii="宋体" w:hAnsi="宋体" w:hint="eastAsia"/>
          <w:sz w:val="24"/>
          <w:szCs w:val="24"/>
        </w:rPr>
        <w:t>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F3658C">
      <w:pPr>
        <w:tabs>
          <w:tab w:val="left" w:pos="360"/>
        </w:tabs>
        <w:spacing w:afterLines="50" w:line="480" w:lineRule="exact"/>
        <w:jc w:val="left"/>
        <w:rPr>
          <w:rFonts w:ascii="宋体" w:hAnsi="宋体" w:cs="宋体"/>
          <w:b/>
          <w:bCs/>
          <w:color w:val="000000"/>
        </w:rPr>
      </w:pPr>
    </w:p>
    <w:p w:rsidR="000E1F77" w:rsidRDefault="000E1F77" w:rsidP="00F3658C">
      <w:pPr>
        <w:tabs>
          <w:tab w:val="left" w:pos="360"/>
        </w:tabs>
        <w:spacing w:afterLines="50" w:line="480" w:lineRule="exact"/>
        <w:jc w:val="left"/>
        <w:rPr>
          <w:rFonts w:ascii="宋体" w:hAnsi="宋体" w:cs="宋体"/>
          <w:b/>
          <w:bCs/>
          <w:color w:val="000000"/>
        </w:rPr>
      </w:pPr>
    </w:p>
    <w:p w:rsidR="000E1F77" w:rsidRDefault="000E1F77" w:rsidP="00F3658C">
      <w:pPr>
        <w:tabs>
          <w:tab w:val="left" w:pos="360"/>
        </w:tabs>
        <w:spacing w:afterLines="50" w:line="480" w:lineRule="exact"/>
        <w:jc w:val="left"/>
        <w:rPr>
          <w:rFonts w:ascii="宋体" w:hAnsi="宋体" w:cs="宋体"/>
          <w:b/>
          <w:bCs/>
          <w:color w:val="000000"/>
        </w:rPr>
      </w:pPr>
    </w:p>
    <w:p w:rsidR="000E1F77" w:rsidRDefault="000E1F77" w:rsidP="00F3658C">
      <w:pPr>
        <w:tabs>
          <w:tab w:val="left" w:pos="360"/>
        </w:tabs>
        <w:spacing w:afterLines="50" w:line="480" w:lineRule="exact"/>
        <w:jc w:val="left"/>
        <w:rPr>
          <w:rFonts w:ascii="宋体" w:hAnsi="宋体" w:cs="宋体"/>
          <w:b/>
          <w:bCs/>
          <w:color w:val="000000"/>
        </w:rPr>
      </w:pPr>
    </w:p>
    <w:p w:rsidR="00D8541F" w:rsidRPr="00D8541F" w:rsidRDefault="00D8541F" w:rsidP="00D8541F">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A23A22"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sidR="00A23A22">
        <w:rPr>
          <w:rFonts w:asciiTheme="minorEastAsia" w:hAnsiTheme="minorEastAsia"/>
          <w:sz w:val="24"/>
          <w:szCs w:val="24"/>
        </w:rPr>
        <w:t>我方已仔细研究了</w:t>
      </w:r>
      <w:r w:rsidR="00A23A22">
        <w:rPr>
          <w:rFonts w:asciiTheme="minorEastAsia" w:hAnsiTheme="minorEastAsia" w:hint="eastAsia"/>
          <w:sz w:val="24"/>
          <w:szCs w:val="24"/>
          <w:u w:val="single"/>
        </w:rPr>
        <w:t xml:space="preserve">                         </w:t>
      </w:r>
      <w:r w:rsidR="00A23A22">
        <w:rPr>
          <w:rFonts w:asciiTheme="minorEastAsia" w:hAnsiTheme="minorEastAsia"/>
          <w:sz w:val="24"/>
          <w:szCs w:val="24"/>
        </w:rPr>
        <w:t>（项目名称）</w:t>
      </w:r>
      <w:r w:rsidR="00A23A22">
        <w:rPr>
          <w:rFonts w:asciiTheme="minorEastAsia" w:hAnsiTheme="minorEastAsia" w:hint="eastAsia"/>
          <w:sz w:val="24"/>
          <w:szCs w:val="24"/>
        </w:rPr>
        <w:t>比选</w:t>
      </w:r>
      <w:r w:rsidR="00A23A22">
        <w:rPr>
          <w:rFonts w:asciiTheme="minorEastAsia" w:hAnsiTheme="minorEastAsia"/>
          <w:sz w:val="24"/>
          <w:szCs w:val="24"/>
        </w:rPr>
        <w:t>文件的全部内容，原意以</w:t>
      </w:r>
      <w:r w:rsidR="00A23A22">
        <w:rPr>
          <w:rFonts w:asciiTheme="minorEastAsia" w:hAnsiTheme="minorEastAsia" w:hint="eastAsia"/>
          <w:sz w:val="24"/>
          <w:szCs w:val="24"/>
        </w:rPr>
        <w:t>报价清单中的报价</w:t>
      </w:r>
      <w:r w:rsidR="00A23A22">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w:t>
      </w:r>
      <w:r w:rsidR="00C57042">
        <w:rPr>
          <w:rFonts w:ascii="宋体" w:hAnsi="宋体" w:hint="eastAsia"/>
          <w:sz w:val="24"/>
          <w:szCs w:val="24"/>
        </w:rPr>
        <w:t>）比选响应函</w:t>
      </w:r>
      <w:r>
        <w:rPr>
          <w:rFonts w:ascii="宋体" w:hAnsi="宋体" w:hint="eastAsia"/>
          <w:sz w:val="24"/>
          <w:szCs w:val="24"/>
        </w:rPr>
        <w:t>；</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w:t>
      </w:r>
      <w:r w:rsidR="00C57042">
        <w:rPr>
          <w:rFonts w:ascii="宋体" w:hAnsi="宋体" w:hint="eastAsia"/>
          <w:sz w:val="24"/>
          <w:szCs w:val="24"/>
        </w:rPr>
        <w:t>（主要负责人）</w:t>
      </w:r>
      <w:r>
        <w:rPr>
          <w:rFonts w:ascii="宋体" w:hAnsi="宋体" w:hint="eastAsia"/>
          <w:sz w:val="24"/>
          <w:szCs w:val="24"/>
        </w:rPr>
        <w:t>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w:t>
      </w:r>
      <w:r w:rsidR="00C57042">
        <w:rPr>
          <w:rFonts w:ascii="宋体" w:hAnsi="宋体" w:hint="eastAsia"/>
          <w:sz w:val="24"/>
          <w:szCs w:val="24"/>
        </w:rPr>
        <w:t>资质部分资料</w:t>
      </w:r>
      <w:r>
        <w:rPr>
          <w:rFonts w:ascii="宋体" w:hAnsi="宋体" w:hint="eastAsia"/>
          <w:sz w:val="24"/>
          <w:szCs w:val="24"/>
        </w:rPr>
        <w:t>；</w:t>
      </w:r>
    </w:p>
    <w:p w:rsidR="00C57042" w:rsidRDefault="00C57042" w:rsidP="00C57042">
      <w:pPr>
        <w:spacing w:line="460" w:lineRule="exact"/>
        <w:ind w:firstLineChars="200" w:firstLine="480"/>
        <w:jc w:val="left"/>
        <w:rPr>
          <w:rFonts w:ascii="宋体" w:hAnsi="宋体"/>
          <w:sz w:val="24"/>
          <w:szCs w:val="24"/>
        </w:rPr>
      </w:pPr>
      <w:r>
        <w:rPr>
          <w:rFonts w:ascii="宋体" w:hAnsi="宋体" w:hint="eastAsia"/>
          <w:sz w:val="24"/>
          <w:szCs w:val="24"/>
        </w:rPr>
        <w:t>（</w:t>
      </w:r>
      <w:r w:rsidR="00D8541F">
        <w:rPr>
          <w:rFonts w:ascii="宋体" w:hAnsi="宋体" w:hint="eastAsia"/>
          <w:sz w:val="24"/>
          <w:szCs w:val="24"/>
        </w:rPr>
        <w:t>4</w:t>
      </w:r>
      <w:r>
        <w:rPr>
          <w:rFonts w:ascii="宋体" w:hAnsi="宋体" w:hint="eastAsia"/>
          <w:sz w:val="24"/>
          <w:szCs w:val="24"/>
        </w:rPr>
        <w:t>）商务部分资料；</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D8541F">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w:t>
      </w:r>
      <w:r w:rsidR="007B2584">
        <w:rPr>
          <w:rFonts w:ascii="宋体" w:hAnsi="宋体" w:hint="eastAsia"/>
          <w:sz w:val="24"/>
          <w:szCs w:val="24"/>
        </w:rPr>
        <w:t>（主要负责人）</w:t>
      </w:r>
      <w:r>
        <w:rPr>
          <w:rFonts w:ascii="宋体" w:hAnsi="宋体"/>
          <w:sz w:val="24"/>
          <w:szCs w:val="24"/>
        </w:rPr>
        <w:t>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D8541F" w:rsidRDefault="00D8541F">
      <w:pPr>
        <w:spacing w:line="400" w:lineRule="exact"/>
        <w:jc w:val="center"/>
        <w:rPr>
          <w:rFonts w:ascii="宋体" w:hAnsi="宋体"/>
          <w:b/>
          <w:sz w:val="32"/>
          <w:szCs w:val="32"/>
        </w:rPr>
      </w:pPr>
    </w:p>
    <w:p w:rsidR="00D8541F" w:rsidRDefault="00D8541F">
      <w:pPr>
        <w:spacing w:line="400" w:lineRule="exact"/>
        <w:jc w:val="center"/>
        <w:rPr>
          <w:rFonts w:ascii="宋体" w:hAnsi="宋体"/>
          <w:b/>
          <w:sz w:val="32"/>
          <w:szCs w:val="32"/>
        </w:rPr>
      </w:pPr>
    </w:p>
    <w:p w:rsidR="00A23A22" w:rsidRDefault="00A23A22" w:rsidP="00A23A22">
      <w:pPr>
        <w:pStyle w:val="a0"/>
      </w:pPr>
    </w:p>
    <w:p w:rsidR="00A23A22" w:rsidRDefault="00A23A22" w:rsidP="00A23A22">
      <w:pPr>
        <w:pStyle w:val="a5"/>
        <w:ind w:leftChars="0" w:left="0"/>
        <w:jc w:val="center"/>
        <w:rPr>
          <w:b/>
          <w:sz w:val="32"/>
          <w:szCs w:val="32"/>
        </w:rPr>
      </w:pPr>
      <w:r>
        <w:rPr>
          <w:rFonts w:hint="eastAsia"/>
          <w:b/>
          <w:sz w:val="32"/>
          <w:szCs w:val="32"/>
        </w:rPr>
        <w:lastRenderedPageBreak/>
        <w:t>报价清单</w:t>
      </w:r>
    </w:p>
    <w:tbl>
      <w:tblPr>
        <w:tblStyle w:val="ab"/>
        <w:tblW w:w="0" w:type="auto"/>
        <w:jc w:val="center"/>
        <w:tblLook w:val="01E0"/>
      </w:tblPr>
      <w:tblGrid>
        <w:gridCol w:w="800"/>
        <w:gridCol w:w="4847"/>
        <w:gridCol w:w="2044"/>
        <w:gridCol w:w="1773"/>
      </w:tblGrid>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序号</w:t>
            </w:r>
          </w:p>
        </w:tc>
        <w:tc>
          <w:tcPr>
            <w:tcW w:w="4847"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项  目</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最高限价</w:t>
            </w:r>
          </w:p>
        </w:tc>
        <w:tc>
          <w:tcPr>
            <w:tcW w:w="1773"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报价</w:t>
            </w: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1</w:t>
            </w:r>
          </w:p>
        </w:tc>
        <w:tc>
          <w:tcPr>
            <w:tcW w:w="4847" w:type="dxa"/>
            <w:vAlign w:val="center"/>
          </w:tcPr>
          <w:p w:rsidR="00CA3886" w:rsidRPr="00C36CE5" w:rsidRDefault="00CA3886" w:rsidP="008F0D59">
            <w:pPr>
              <w:spacing w:line="0" w:lineRule="atLeast"/>
              <w:rPr>
                <w:rFonts w:asciiTheme="minorEastAsia" w:hAnsiTheme="minorEastAsia"/>
              </w:rPr>
            </w:pPr>
            <w:r w:rsidRPr="00385174">
              <w:rPr>
                <w:rFonts w:asciiTheme="minorEastAsia" w:hAnsiTheme="minorEastAsia" w:hint="eastAsia"/>
              </w:rPr>
              <w:t>材料费</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385174">
              <w:rPr>
                <w:rFonts w:asciiTheme="minorEastAsia" w:hAnsiTheme="minorEastAsia" w:hint="eastAsia"/>
              </w:rPr>
              <w:t>按4S店价下浮</w:t>
            </w:r>
            <w:r>
              <w:rPr>
                <w:rFonts w:asciiTheme="minorEastAsia" w:hAnsiTheme="minorEastAsia" w:hint="eastAsia"/>
              </w:rPr>
              <w:t>比例不低于</w:t>
            </w:r>
            <w:r w:rsidRPr="00385174">
              <w:rPr>
                <w:rFonts w:asciiTheme="minorEastAsia" w:hAnsiTheme="minorEastAsia" w:hint="eastAsia"/>
              </w:rPr>
              <w:t>10%</w:t>
            </w:r>
          </w:p>
        </w:tc>
        <w:tc>
          <w:tcPr>
            <w:tcW w:w="1773" w:type="dxa"/>
            <w:vAlign w:val="center"/>
          </w:tcPr>
          <w:p w:rsidR="00CA3886" w:rsidRPr="00385174"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2</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更换机油及滤清器、汽油（柴油）滤清器、空气滤清器工时费包干价格</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50元</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3</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其他维修项目按维修厂定价优惠</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不低于10</w:t>
            </w:r>
            <w:r w:rsidRPr="00C36CE5">
              <w:rPr>
                <w:rFonts w:asciiTheme="minorEastAsia" w:hAnsiTheme="minorEastAsia"/>
              </w:rPr>
              <w:t>%</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4</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零配件价格以市场平均价为准，零配件及材料管理费</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不超过5</w:t>
            </w:r>
            <w:r w:rsidRPr="00C36CE5">
              <w:rPr>
                <w:rFonts w:asciiTheme="minorEastAsia" w:hAnsiTheme="minorEastAsia"/>
              </w:rPr>
              <w:t>%</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5</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每辆车二级维护保养，每次工时费包干价格</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150元</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6</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发动机大修工时费包干价格</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900元</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7</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代办车辆年检（特检）每辆代检费</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300元</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8</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城区内施救出车出人免费，超出城区每公里按</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不超过5元收费</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9</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洗车</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免费</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10</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前轮侧滑和四轮定位</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免费</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1</w:t>
            </w:r>
            <w:r>
              <w:rPr>
                <w:rFonts w:asciiTheme="minorEastAsia" w:hAnsiTheme="minorEastAsia" w:hint="eastAsia"/>
              </w:rPr>
              <w:t>1</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代理保险索赔及有关事项</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免费</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bl>
    <w:p w:rsidR="00A23A22" w:rsidRDefault="00A23A22" w:rsidP="00A23A22">
      <w:pPr>
        <w:pStyle w:val="a0"/>
      </w:pPr>
    </w:p>
    <w:p w:rsidR="00A23A22" w:rsidRDefault="00A23A22"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Pr="00A23A22" w:rsidRDefault="006E77B1" w:rsidP="00A23A22">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w:t>
      </w:r>
      <w:r w:rsidR="007B2584">
        <w:rPr>
          <w:rFonts w:ascii="宋体" w:hAnsi="宋体" w:hint="eastAsia"/>
          <w:sz w:val="24"/>
          <w:szCs w:val="24"/>
        </w:rPr>
        <w:t>（主要负责人）</w:t>
      </w:r>
      <w:r>
        <w:rPr>
          <w:rFonts w:ascii="宋体" w:hAnsi="宋体"/>
          <w:sz w:val="24"/>
          <w:szCs w:val="24"/>
        </w:rPr>
        <w:t>，现委托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rsidP="00CF5793">
      <w:pPr>
        <w:spacing w:line="480" w:lineRule="exact"/>
        <w:ind w:firstLineChars="200" w:firstLine="480"/>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w:t>
      </w:r>
      <w:r w:rsidR="006A3482">
        <w:rPr>
          <w:rFonts w:ascii="宋体" w:hAnsi="宋体" w:hint="eastAsia"/>
          <w:sz w:val="24"/>
          <w:szCs w:val="24"/>
        </w:rPr>
        <w:t>（主要负责人）</w:t>
      </w:r>
      <w:r>
        <w:rPr>
          <w:rFonts w:ascii="宋体" w:hAnsi="宋体"/>
          <w:sz w:val="24"/>
          <w:szCs w:val="24"/>
        </w:rPr>
        <w:t>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sidR="006A3482">
        <w:rPr>
          <w:rFonts w:ascii="宋体" w:hAnsi="宋体" w:hint="eastAsia"/>
          <w:sz w:val="24"/>
          <w:szCs w:val="24"/>
        </w:rPr>
        <w:t>（主要负责人）</w:t>
      </w:r>
      <w:r>
        <w:rPr>
          <w:rFonts w:ascii="宋体" w:hAnsi="宋体"/>
          <w:sz w:val="24"/>
          <w:szCs w:val="24"/>
        </w:rPr>
        <w:t>：</w:t>
      </w:r>
      <w:r>
        <w:rPr>
          <w:rFonts w:ascii="宋体" w:hAnsi="宋体" w:hint="eastAsia"/>
          <w:sz w:val="24"/>
          <w:szCs w:val="24"/>
          <w:u w:val="single"/>
        </w:rPr>
        <w:t xml:space="preserve">            </w:t>
      </w:r>
      <w:r w:rsidR="006A3482">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w:t>
      </w:r>
      <w:r w:rsidR="00FA3C1B">
        <w:rPr>
          <w:rFonts w:ascii="宋体" w:hAnsi="宋体" w:hint="eastAsia"/>
          <w:b/>
          <w:sz w:val="32"/>
          <w:szCs w:val="32"/>
        </w:rPr>
        <w:t>（主要负责人）</w:t>
      </w:r>
      <w:r>
        <w:rPr>
          <w:rFonts w:ascii="宋体" w:hAnsi="宋体" w:hint="eastAsia"/>
          <w:b/>
          <w:sz w:val="32"/>
          <w:szCs w:val="32"/>
        </w:rPr>
        <w:t>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r w:rsidR="00FA3C1B">
        <w:rPr>
          <w:rFonts w:ascii="宋体" w:hAnsi="宋体" w:cs="MingLiU" w:hint="eastAsia"/>
          <w:color w:val="000000"/>
          <w:kern w:val="0"/>
          <w:sz w:val="24"/>
          <w:szCs w:val="24"/>
        </w:rPr>
        <w:t>（主要负责人）</w:t>
      </w:r>
      <w:r>
        <w:rPr>
          <w:rFonts w:ascii="宋体" w:hAnsi="宋体" w:cs="MingLiU" w:hint="eastAsia"/>
          <w:color w:val="000000"/>
          <w:kern w:val="0"/>
          <w:sz w:val="24"/>
          <w:szCs w:val="24"/>
        </w:rPr>
        <w:t>。</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w:t>
            </w:r>
            <w:r w:rsidR="001E7773">
              <w:rPr>
                <w:rFonts w:ascii="宋体" w:hAnsi="宋体" w:hint="eastAsia"/>
                <w:b/>
                <w:color w:val="000000"/>
              </w:rPr>
              <w:t>（主要负责人）</w:t>
            </w:r>
            <w:r>
              <w:rPr>
                <w:rFonts w:ascii="宋体" w:hAnsi="宋体" w:hint="eastAsia"/>
                <w:b/>
                <w:color w:val="000000"/>
              </w:rPr>
              <w:t>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w:t>
            </w:r>
            <w:r w:rsidR="001E7773">
              <w:rPr>
                <w:rFonts w:ascii="宋体" w:hAnsi="宋体" w:hint="eastAsia"/>
                <w:b/>
                <w:color w:val="000000"/>
              </w:rPr>
              <w:t>（主要负责人）</w:t>
            </w:r>
            <w:r>
              <w:rPr>
                <w:rFonts w:ascii="宋体" w:hAnsi="宋体" w:hint="eastAsia"/>
                <w:b/>
                <w:color w:val="000000"/>
              </w:rPr>
              <w:t>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E503AF" w:rsidRDefault="00E503AF" w:rsidP="00E503A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w:t>
      </w:r>
      <w:r w:rsidR="00F57481">
        <w:rPr>
          <w:rFonts w:ascii="宋体" w:hAnsi="宋体" w:cs="宋体" w:hint="eastAsia"/>
          <w:sz w:val="24"/>
          <w:szCs w:val="24"/>
        </w:rPr>
        <w:t>21</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r>
        <w:rPr>
          <w:rFonts w:ascii="宋体" w:hAnsi="宋体" w:cs="宋体" w:hint="eastAsia"/>
          <w:sz w:val="24"/>
          <w:szCs w:val="24"/>
        </w:rPr>
        <w:t>若承诺与实事不符合，愿意承担相应责任。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w:t>
      </w:r>
      <w:r w:rsidR="001E7773">
        <w:rPr>
          <w:rFonts w:ascii="宋体" w:hint="eastAsia"/>
          <w:b/>
          <w:bCs/>
          <w:color w:val="000000"/>
          <w:sz w:val="28"/>
          <w:szCs w:val="28"/>
        </w:rPr>
        <w:t>部分资</w:t>
      </w:r>
      <w:r w:rsidR="006E77B1">
        <w:rPr>
          <w:rFonts w:ascii="宋体" w:hint="eastAsia"/>
          <w:b/>
          <w:bCs/>
          <w:color w:val="000000"/>
          <w:sz w:val="28"/>
          <w:szCs w:val="28"/>
        </w:rPr>
        <w:t>料；</w:t>
      </w:r>
    </w:p>
    <w:p w:rsidR="001E7773" w:rsidRDefault="00D8541F" w:rsidP="001E7773">
      <w:pPr>
        <w:spacing w:line="276" w:lineRule="auto"/>
        <w:rPr>
          <w:rFonts w:ascii="宋体"/>
          <w:b/>
          <w:bCs/>
          <w:color w:val="000000"/>
          <w:sz w:val="28"/>
          <w:szCs w:val="28"/>
        </w:rPr>
      </w:pPr>
      <w:r>
        <w:rPr>
          <w:rFonts w:ascii="宋体" w:hint="eastAsia"/>
          <w:b/>
          <w:bCs/>
          <w:color w:val="000000"/>
          <w:sz w:val="28"/>
          <w:szCs w:val="28"/>
        </w:rPr>
        <w:t>六</w:t>
      </w:r>
      <w:r w:rsidR="001E7773">
        <w:rPr>
          <w:rFonts w:ascii="宋体" w:hint="eastAsia"/>
          <w:b/>
          <w:bCs/>
          <w:color w:val="000000"/>
          <w:sz w:val="28"/>
          <w:szCs w:val="28"/>
        </w:rPr>
        <w:t>、商务部分资料；</w:t>
      </w:r>
    </w:p>
    <w:p w:rsidR="000E1F77" w:rsidRDefault="00D8541F">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112" w:rsidRDefault="00DF4112" w:rsidP="000E1F77">
      <w:r>
        <w:separator/>
      </w:r>
    </w:p>
  </w:endnote>
  <w:endnote w:type="continuationSeparator" w:id="0">
    <w:p w:rsidR="00DF4112" w:rsidRDefault="00DF4112"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2B9" w:rsidRDefault="002052B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6E64EB">
    <w:pPr>
      <w:pStyle w:val="a8"/>
      <w:jc w:val="center"/>
    </w:pPr>
    <w:r w:rsidRPr="006E64EB">
      <w:fldChar w:fldCharType="begin"/>
    </w:r>
    <w:r w:rsidR="001E3685">
      <w:instrText xml:space="preserve"> PAGE   \* MERGEFORMAT </w:instrText>
    </w:r>
    <w:r w:rsidRPr="006E64EB">
      <w:fldChar w:fldCharType="separate"/>
    </w:r>
    <w:r w:rsidR="001E3685">
      <w:rPr>
        <w:lang w:val="zh-CN"/>
      </w:rPr>
      <w:t>2</w:t>
    </w:r>
    <w:r>
      <w:rPr>
        <w:lang w:val="zh-CN"/>
      </w:rPr>
      <w:fldChar w:fldCharType="end"/>
    </w:r>
  </w:p>
  <w:p w:rsidR="001E3685" w:rsidRDefault="001E368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8"/>
      <w:jc w:val="center"/>
    </w:pPr>
  </w:p>
  <w:p w:rsidR="001E3685" w:rsidRDefault="001E368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8"/>
      <w:jc w:val="center"/>
    </w:pPr>
    <w:r>
      <w:rPr>
        <w:rFonts w:cs="宋体" w:hint="eastAsia"/>
      </w:rPr>
      <w:t>第</w:t>
    </w:r>
    <w:r w:rsidR="006E64EB" w:rsidRPr="006E64EB">
      <w:fldChar w:fldCharType="begin"/>
    </w:r>
    <w:r>
      <w:instrText xml:space="preserve"> PAGE   \* MERGEFORMAT </w:instrText>
    </w:r>
    <w:r w:rsidR="006E64EB" w:rsidRPr="006E64EB">
      <w:fldChar w:fldCharType="separate"/>
    </w:r>
    <w:r w:rsidR="00F3658C" w:rsidRPr="00F3658C">
      <w:rPr>
        <w:noProof/>
        <w:lang w:val="zh-CN"/>
      </w:rPr>
      <w:t>4</w:t>
    </w:r>
    <w:r w:rsidR="006E64EB">
      <w:rPr>
        <w:lang w:val="zh-CN"/>
      </w:rPr>
      <w:fldChar w:fldCharType="end"/>
    </w:r>
    <w:r>
      <w:rPr>
        <w:rFonts w:cs="宋体" w:hint="eastAsia"/>
      </w:rPr>
      <w:t>页，共</w:t>
    </w:r>
    <w:r w:rsidR="006E77B1">
      <w:rPr>
        <w:rFonts w:hint="eastAsia"/>
      </w:rPr>
      <w:t>15</w:t>
    </w:r>
    <w:r>
      <w:rPr>
        <w:rFonts w:cs="宋体" w:hint="eastAsia"/>
      </w:rPr>
      <w:t>页</w:t>
    </w:r>
  </w:p>
  <w:p w:rsidR="001E3685" w:rsidRDefault="001E36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112" w:rsidRDefault="00DF4112" w:rsidP="000E1F77">
      <w:r>
        <w:separator/>
      </w:r>
    </w:p>
  </w:footnote>
  <w:footnote w:type="continuationSeparator" w:id="0">
    <w:p w:rsidR="00DF4112" w:rsidRDefault="00DF4112"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2B9" w:rsidRDefault="002052B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1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709E"/>
    <w:rsid w:val="00007D6E"/>
    <w:rsid w:val="0001193F"/>
    <w:rsid w:val="000153BE"/>
    <w:rsid w:val="0002459A"/>
    <w:rsid w:val="00026261"/>
    <w:rsid w:val="00031FE1"/>
    <w:rsid w:val="00041026"/>
    <w:rsid w:val="00042A5F"/>
    <w:rsid w:val="000461A9"/>
    <w:rsid w:val="00056406"/>
    <w:rsid w:val="00056B04"/>
    <w:rsid w:val="000738AD"/>
    <w:rsid w:val="00074F7C"/>
    <w:rsid w:val="000766DE"/>
    <w:rsid w:val="000825D7"/>
    <w:rsid w:val="00082F53"/>
    <w:rsid w:val="000835B3"/>
    <w:rsid w:val="00083D22"/>
    <w:rsid w:val="0008411F"/>
    <w:rsid w:val="00084B4F"/>
    <w:rsid w:val="000856BE"/>
    <w:rsid w:val="00085BB1"/>
    <w:rsid w:val="000A42DA"/>
    <w:rsid w:val="000A6D4B"/>
    <w:rsid w:val="000C59E5"/>
    <w:rsid w:val="000D47A4"/>
    <w:rsid w:val="000E117A"/>
    <w:rsid w:val="000E16A1"/>
    <w:rsid w:val="000E1F77"/>
    <w:rsid w:val="000E202C"/>
    <w:rsid w:val="000E2ECD"/>
    <w:rsid w:val="000E52C5"/>
    <w:rsid w:val="000E5B73"/>
    <w:rsid w:val="000E7057"/>
    <w:rsid w:val="000F264B"/>
    <w:rsid w:val="000F39AC"/>
    <w:rsid w:val="000F6CEE"/>
    <w:rsid w:val="0010001E"/>
    <w:rsid w:val="00105502"/>
    <w:rsid w:val="00122000"/>
    <w:rsid w:val="0013174D"/>
    <w:rsid w:val="001406ED"/>
    <w:rsid w:val="00143809"/>
    <w:rsid w:val="00144766"/>
    <w:rsid w:val="00146F84"/>
    <w:rsid w:val="00151716"/>
    <w:rsid w:val="00155A7B"/>
    <w:rsid w:val="00161E43"/>
    <w:rsid w:val="0016580F"/>
    <w:rsid w:val="0017073A"/>
    <w:rsid w:val="00171DAD"/>
    <w:rsid w:val="001752BD"/>
    <w:rsid w:val="001805F5"/>
    <w:rsid w:val="00180ACA"/>
    <w:rsid w:val="0018324D"/>
    <w:rsid w:val="00186936"/>
    <w:rsid w:val="0019234A"/>
    <w:rsid w:val="00194389"/>
    <w:rsid w:val="001A03C4"/>
    <w:rsid w:val="001A4733"/>
    <w:rsid w:val="001B74BF"/>
    <w:rsid w:val="001C56BC"/>
    <w:rsid w:val="001C6F03"/>
    <w:rsid w:val="001D2FE8"/>
    <w:rsid w:val="001D43B3"/>
    <w:rsid w:val="001D748B"/>
    <w:rsid w:val="001E0591"/>
    <w:rsid w:val="001E3685"/>
    <w:rsid w:val="001E3D73"/>
    <w:rsid w:val="001E7773"/>
    <w:rsid w:val="001F1FF7"/>
    <w:rsid w:val="001F4C5F"/>
    <w:rsid w:val="00202EB2"/>
    <w:rsid w:val="00203815"/>
    <w:rsid w:val="002052B9"/>
    <w:rsid w:val="0020584A"/>
    <w:rsid w:val="0020664B"/>
    <w:rsid w:val="00214E8B"/>
    <w:rsid w:val="00226A92"/>
    <w:rsid w:val="00226BB5"/>
    <w:rsid w:val="00231656"/>
    <w:rsid w:val="00240BBE"/>
    <w:rsid w:val="00241E51"/>
    <w:rsid w:val="00244BBF"/>
    <w:rsid w:val="00247A00"/>
    <w:rsid w:val="00264E9B"/>
    <w:rsid w:val="00270CB8"/>
    <w:rsid w:val="002875E0"/>
    <w:rsid w:val="002902D3"/>
    <w:rsid w:val="002B0C62"/>
    <w:rsid w:val="002B390C"/>
    <w:rsid w:val="002B4DA6"/>
    <w:rsid w:val="002B6611"/>
    <w:rsid w:val="002B6D9B"/>
    <w:rsid w:val="002C4305"/>
    <w:rsid w:val="002C4EEC"/>
    <w:rsid w:val="002C554A"/>
    <w:rsid w:val="002C5825"/>
    <w:rsid w:val="002C628A"/>
    <w:rsid w:val="002C6571"/>
    <w:rsid w:val="002D3281"/>
    <w:rsid w:val="002E0E5A"/>
    <w:rsid w:val="002E20DF"/>
    <w:rsid w:val="002E6B48"/>
    <w:rsid w:val="002F57F2"/>
    <w:rsid w:val="00300291"/>
    <w:rsid w:val="00300314"/>
    <w:rsid w:val="00304548"/>
    <w:rsid w:val="003065F3"/>
    <w:rsid w:val="003068B9"/>
    <w:rsid w:val="00306D9B"/>
    <w:rsid w:val="003101E7"/>
    <w:rsid w:val="00313F53"/>
    <w:rsid w:val="00315926"/>
    <w:rsid w:val="00317536"/>
    <w:rsid w:val="00321F49"/>
    <w:rsid w:val="0033168D"/>
    <w:rsid w:val="00333907"/>
    <w:rsid w:val="00336919"/>
    <w:rsid w:val="00350329"/>
    <w:rsid w:val="00357726"/>
    <w:rsid w:val="003643AD"/>
    <w:rsid w:val="0037074E"/>
    <w:rsid w:val="00375D16"/>
    <w:rsid w:val="003772A0"/>
    <w:rsid w:val="00385174"/>
    <w:rsid w:val="0038619E"/>
    <w:rsid w:val="003908DC"/>
    <w:rsid w:val="003968BB"/>
    <w:rsid w:val="003A287D"/>
    <w:rsid w:val="003A363E"/>
    <w:rsid w:val="003A44DF"/>
    <w:rsid w:val="003A6076"/>
    <w:rsid w:val="003B0A95"/>
    <w:rsid w:val="003B2393"/>
    <w:rsid w:val="003B311F"/>
    <w:rsid w:val="003B3962"/>
    <w:rsid w:val="003C1FA7"/>
    <w:rsid w:val="003D1BDC"/>
    <w:rsid w:val="003E1F46"/>
    <w:rsid w:val="003E64A6"/>
    <w:rsid w:val="003E79BB"/>
    <w:rsid w:val="003F1E0B"/>
    <w:rsid w:val="003F535A"/>
    <w:rsid w:val="00407109"/>
    <w:rsid w:val="00407627"/>
    <w:rsid w:val="00411741"/>
    <w:rsid w:val="004122D3"/>
    <w:rsid w:val="00431AF2"/>
    <w:rsid w:val="00432D91"/>
    <w:rsid w:val="004354E9"/>
    <w:rsid w:val="00442C03"/>
    <w:rsid w:val="00447B4F"/>
    <w:rsid w:val="004524D4"/>
    <w:rsid w:val="00452B93"/>
    <w:rsid w:val="004603D6"/>
    <w:rsid w:val="00464920"/>
    <w:rsid w:val="00467240"/>
    <w:rsid w:val="00477FB1"/>
    <w:rsid w:val="004A3744"/>
    <w:rsid w:val="004B4136"/>
    <w:rsid w:val="004C4596"/>
    <w:rsid w:val="004C771E"/>
    <w:rsid w:val="004D3CB2"/>
    <w:rsid w:val="004D5EC3"/>
    <w:rsid w:val="004D6791"/>
    <w:rsid w:val="004F64CA"/>
    <w:rsid w:val="004F7251"/>
    <w:rsid w:val="004F7B00"/>
    <w:rsid w:val="005002B4"/>
    <w:rsid w:val="0050269C"/>
    <w:rsid w:val="005107EE"/>
    <w:rsid w:val="005115BF"/>
    <w:rsid w:val="00511E18"/>
    <w:rsid w:val="005203FE"/>
    <w:rsid w:val="00520D7E"/>
    <w:rsid w:val="00525344"/>
    <w:rsid w:val="005302FF"/>
    <w:rsid w:val="005311DE"/>
    <w:rsid w:val="005404B6"/>
    <w:rsid w:val="00541069"/>
    <w:rsid w:val="0055230B"/>
    <w:rsid w:val="00557762"/>
    <w:rsid w:val="00567DE6"/>
    <w:rsid w:val="0058698D"/>
    <w:rsid w:val="00591C89"/>
    <w:rsid w:val="00592BBE"/>
    <w:rsid w:val="005A1A53"/>
    <w:rsid w:val="005A600A"/>
    <w:rsid w:val="005B67EF"/>
    <w:rsid w:val="005C5720"/>
    <w:rsid w:val="005C6A15"/>
    <w:rsid w:val="005D1ED8"/>
    <w:rsid w:val="005D6D93"/>
    <w:rsid w:val="005E24A6"/>
    <w:rsid w:val="005E77B7"/>
    <w:rsid w:val="005F06E0"/>
    <w:rsid w:val="005F6FAE"/>
    <w:rsid w:val="00605FAD"/>
    <w:rsid w:val="00607ECC"/>
    <w:rsid w:val="0061033A"/>
    <w:rsid w:val="00614266"/>
    <w:rsid w:val="00616AE8"/>
    <w:rsid w:val="00623998"/>
    <w:rsid w:val="00631B92"/>
    <w:rsid w:val="0063448C"/>
    <w:rsid w:val="00637F04"/>
    <w:rsid w:val="0064575E"/>
    <w:rsid w:val="006551FD"/>
    <w:rsid w:val="006600DB"/>
    <w:rsid w:val="00660656"/>
    <w:rsid w:val="00662823"/>
    <w:rsid w:val="00663B12"/>
    <w:rsid w:val="006643B9"/>
    <w:rsid w:val="00673FAD"/>
    <w:rsid w:val="00676F11"/>
    <w:rsid w:val="00692F41"/>
    <w:rsid w:val="0069526A"/>
    <w:rsid w:val="006964A8"/>
    <w:rsid w:val="006A03AB"/>
    <w:rsid w:val="006A3482"/>
    <w:rsid w:val="006A781A"/>
    <w:rsid w:val="006B00F4"/>
    <w:rsid w:val="006B1D0F"/>
    <w:rsid w:val="006B62DB"/>
    <w:rsid w:val="006B7D50"/>
    <w:rsid w:val="006C4A11"/>
    <w:rsid w:val="006D3941"/>
    <w:rsid w:val="006E122E"/>
    <w:rsid w:val="006E64EB"/>
    <w:rsid w:val="006E77B1"/>
    <w:rsid w:val="006F64F1"/>
    <w:rsid w:val="00707A70"/>
    <w:rsid w:val="0071393D"/>
    <w:rsid w:val="00713C17"/>
    <w:rsid w:val="00724FD5"/>
    <w:rsid w:val="00726136"/>
    <w:rsid w:val="00727C47"/>
    <w:rsid w:val="007368FF"/>
    <w:rsid w:val="00740DCE"/>
    <w:rsid w:val="00746489"/>
    <w:rsid w:val="00761BB1"/>
    <w:rsid w:val="0076467E"/>
    <w:rsid w:val="00765667"/>
    <w:rsid w:val="00770179"/>
    <w:rsid w:val="007817B7"/>
    <w:rsid w:val="00781ADF"/>
    <w:rsid w:val="00782A03"/>
    <w:rsid w:val="00785876"/>
    <w:rsid w:val="00790E32"/>
    <w:rsid w:val="00796780"/>
    <w:rsid w:val="00797F55"/>
    <w:rsid w:val="007A080A"/>
    <w:rsid w:val="007A2B20"/>
    <w:rsid w:val="007A2CE2"/>
    <w:rsid w:val="007B1012"/>
    <w:rsid w:val="007B14E2"/>
    <w:rsid w:val="007B2584"/>
    <w:rsid w:val="007C387A"/>
    <w:rsid w:val="007C483D"/>
    <w:rsid w:val="007C76F9"/>
    <w:rsid w:val="007D12A7"/>
    <w:rsid w:val="007D1DE9"/>
    <w:rsid w:val="007D21AA"/>
    <w:rsid w:val="007F5020"/>
    <w:rsid w:val="007F7CD2"/>
    <w:rsid w:val="0080096B"/>
    <w:rsid w:val="00800B33"/>
    <w:rsid w:val="00801503"/>
    <w:rsid w:val="00803321"/>
    <w:rsid w:val="00810C5C"/>
    <w:rsid w:val="00813E94"/>
    <w:rsid w:val="008147AD"/>
    <w:rsid w:val="008163B5"/>
    <w:rsid w:val="00820988"/>
    <w:rsid w:val="00832031"/>
    <w:rsid w:val="00836423"/>
    <w:rsid w:val="00850F31"/>
    <w:rsid w:val="00851519"/>
    <w:rsid w:val="00853314"/>
    <w:rsid w:val="00860576"/>
    <w:rsid w:val="00861636"/>
    <w:rsid w:val="0086230A"/>
    <w:rsid w:val="008706A2"/>
    <w:rsid w:val="00881C75"/>
    <w:rsid w:val="0088351E"/>
    <w:rsid w:val="008846EB"/>
    <w:rsid w:val="00885890"/>
    <w:rsid w:val="00890665"/>
    <w:rsid w:val="008912CC"/>
    <w:rsid w:val="008A0C35"/>
    <w:rsid w:val="008A12E1"/>
    <w:rsid w:val="008A21DD"/>
    <w:rsid w:val="008B172F"/>
    <w:rsid w:val="008B7774"/>
    <w:rsid w:val="008C567F"/>
    <w:rsid w:val="008D16BC"/>
    <w:rsid w:val="008D1A39"/>
    <w:rsid w:val="008D2702"/>
    <w:rsid w:val="008E0B00"/>
    <w:rsid w:val="008E1560"/>
    <w:rsid w:val="008E5B94"/>
    <w:rsid w:val="008F2231"/>
    <w:rsid w:val="008F2CCE"/>
    <w:rsid w:val="008F5B4A"/>
    <w:rsid w:val="009054FE"/>
    <w:rsid w:val="0092488C"/>
    <w:rsid w:val="00927A2A"/>
    <w:rsid w:val="00930E37"/>
    <w:rsid w:val="00931606"/>
    <w:rsid w:val="009506B4"/>
    <w:rsid w:val="00972C0B"/>
    <w:rsid w:val="0098511C"/>
    <w:rsid w:val="009874B1"/>
    <w:rsid w:val="0099056B"/>
    <w:rsid w:val="009A436F"/>
    <w:rsid w:val="009B4E99"/>
    <w:rsid w:val="009B5944"/>
    <w:rsid w:val="009B64FE"/>
    <w:rsid w:val="009D2341"/>
    <w:rsid w:val="009D2A55"/>
    <w:rsid w:val="009E016E"/>
    <w:rsid w:val="009F173D"/>
    <w:rsid w:val="009F4540"/>
    <w:rsid w:val="00A01010"/>
    <w:rsid w:val="00A038B5"/>
    <w:rsid w:val="00A06933"/>
    <w:rsid w:val="00A13574"/>
    <w:rsid w:val="00A147C4"/>
    <w:rsid w:val="00A20BDE"/>
    <w:rsid w:val="00A22D65"/>
    <w:rsid w:val="00A23A22"/>
    <w:rsid w:val="00A305F1"/>
    <w:rsid w:val="00A418B4"/>
    <w:rsid w:val="00A42B44"/>
    <w:rsid w:val="00A465D5"/>
    <w:rsid w:val="00A577C8"/>
    <w:rsid w:val="00A61E22"/>
    <w:rsid w:val="00A63AF8"/>
    <w:rsid w:val="00A67E75"/>
    <w:rsid w:val="00A73FC4"/>
    <w:rsid w:val="00A8070E"/>
    <w:rsid w:val="00A877FD"/>
    <w:rsid w:val="00A917D9"/>
    <w:rsid w:val="00A94187"/>
    <w:rsid w:val="00A97D36"/>
    <w:rsid w:val="00AA7419"/>
    <w:rsid w:val="00AB0457"/>
    <w:rsid w:val="00AC5F3F"/>
    <w:rsid w:val="00AC6350"/>
    <w:rsid w:val="00AD0A7C"/>
    <w:rsid w:val="00AD4D3D"/>
    <w:rsid w:val="00AD557A"/>
    <w:rsid w:val="00AE3F55"/>
    <w:rsid w:val="00AE6113"/>
    <w:rsid w:val="00B15FFD"/>
    <w:rsid w:val="00B2182E"/>
    <w:rsid w:val="00B25798"/>
    <w:rsid w:val="00B2579D"/>
    <w:rsid w:val="00B27111"/>
    <w:rsid w:val="00B27659"/>
    <w:rsid w:val="00B371C9"/>
    <w:rsid w:val="00B42FBC"/>
    <w:rsid w:val="00B46654"/>
    <w:rsid w:val="00B50829"/>
    <w:rsid w:val="00B50CBE"/>
    <w:rsid w:val="00B55530"/>
    <w:rsid w:val="00B6340E"/>
    <w:rsid w:val="00B719B2"/>
    <w:rsid w:val="00B72440"/>
    <w:rsid w:val="00B73ED4"/>
    <w:rsid w:val="00B74014"/>
    <w:rsid w:val="00B75A28"/>
    <w:rsid w:val="00B760A2"/>
    <w:rsid w:val="00B8524A"/>
    <w:rsid w:val="00B86D5C"/>
    <w:rsid w:val="00B871D3"/>
    <w:rsid w:val="00B916CC"/>
    <w:rsid w:val="00B944F6"/>
    <w:rsid w:val="00BA09C2"/>
    <w:rsid w:val="00BA4DC6"/>
    <w:rsid w:val="00BB1BBB"/>
    <w:rsid w:val="00BB3834"/>
    <w:rsid w:val="00BC12F5"/>
    <w:rsid w:val="00BC53D2"/>
    <w:rsid w:val="00BD1AE3"/>
    <w:rsid w:val="00BE4A57"/>
    <w:rsid w:val="00BE695B"/>
    <w:rsid w:val="00BF0937"/>
    <w:rsid w:val="00C10EA8"/>
    <w:rsid w:val="00C11A56"/>
    <w:rsid w:val="00C12C1E"/>
    <w:rsid w:val="00C1551C"/>
    <w:rsid w:val="00C1645F"/>
    <w:rsid w:val="00C226CB"/>
    <w:rsid w:val="00C23D2E"/>
    <w:rsid w:val="00C30E74"/>
    <w:rsid w:val="00C34B1B"/>
    <w:rsid w:val="00C466B9"/>
    <w:rsid w:val="00C53DE1"/>
    <w:rsid w:val="00C57042"/>
    <w:rsid w:val="00C57F5C"/>
    <w:rsid w:val="00C75F08"/>
    <w:rsid w:val="00C76378"/>
    <w:rsid w:val="00C81811"/>
    <w:rsid w:val="00C8265F"/>
    <w:rsid w:val="00C9178E"/>
    <w:rsid w:val="00C918B1"/>
    <w:rsid w:val="00CA3886"/>
    <w:rsid w:val="00CA5611"/>
    <w:rsid w:val="00CA7E2B"/>
    <w:rsid w:val="00CB28E4"/>
    <w:rsid w:val="00CB292F"/>
    <w:rsid w:val="00CB2BDD"/>
    <w:rsid w:val="00CB52EB"/>
    <w:rsid w:val="00CB7E19"/>
    <w:rsid w:val="00CC3A30"/>
    <w:rsid w:val="00CC41DE"/>
    <w:rsid w:val="00CD33C1"/>
    <w:rsid w:val="00CD417A"/>
    <w:rsid w:val="00CD4F84"/>
    <w:rsid w:val="00CE4337"/>
    <w:rsid w:val="00CE5D8B"/>
    <w:rsid w:val="00CF2BE1"/>
    <w:rsid w:val="00CF5793"/>
    <w:rsid w:val="00D02D1A"/>
    <w:rsid w:val="00D07639"/>
    <w:rsid w:val="00D14C51"/>
    <w:rsid w:val="00D21BA9"/>
    <w:rsid w:val="00D23BEF"/>
    <w:rsid w:val="00D23C79"/>
    <w:rsid w:val="00D252EA"/>
    <w:rsid w:val="00D3043C"/>
    <w:rsid w:val="00D351BE"/>
    <w:rsid w:val="00D40B58"/>
    <w:rsid w:val="00D40BB0"/>
    <w:rsid w:val="00D430F5"/>
    <w:rsid w:val="00D444C6"/>
    <w:rsid w:val="00D46B67"/>
    <w:rsid w:val="00D60703"/>
    <w:rsid w:val="00D65821"/>
    <w:rsid w:val="00D7254C"/>
    <w:rsid w:val="00D72C31"/>
    <w:rsid w:val="00D72F2D"/>
    <w:rsid w:val="00D8541F"/>
    <w:rsid w:val="00D9185C"/>
    <w:rsid w:val="00DA0FAE"/>
    <w:rsid w:val="00DA61B0"/>
    <w:rsid w:val="00DB381C"/>
    <w:rsid w:val="00DB4CB8"/>
    <w:rsid w:val="00DB5B8A"/>
    <w:rsid w:val="00DD06DC"/>
    <w:rsid w:val="00DD3740"/>
    <w:rsid w:val="00DD4C1F"/>
    <w:rsid w:val="00DE1549"/>
    <w:rsid w:val="00DE4747"/>
    <w:rsid w:val="00DF0369"/>
    <w:rsid w:val="00DF4112"/>
    <w:rsid w:val="00DF4A8C"/>
    <w:rsid w:val="00DF59A6"/>
    <w:rsid w:val="00E0099D"/>
    <w:rsid w:val="00E043BC"/>
    <w:rsid w:val="00E06ACF"/>
    <w:rsid w:val="00E10534"/>
    <w:rsid w:val="00E13E46"/>
    <w:rsid w:val="00E1554A"/>
    <w:rsid w:val="00E16120"/>
    <w:rsid w:val="00E174C0"/>
    <w:rsid w:val="00E20C16"/>
    <w:rsid w:val="00E347A1"/>
    <w:rsid w:val="00E369B2"/>
    <w:rsid w:val="00E503AF"/>
    <w:rsid w:val="00E51B57"/>
    <w:rsid w:val="00E53B29"/>
    <w:rsid w:val="00E53FC3"/>
    <w:rsid w:val="00E575F4"/>
    <w:rsid w:val="00E61071"/>
    <w:rsid w:val="00E61500"/>
    <w:rsid w:val="00E6344C"/>
    <w:rsid w:val="00E705D0"/>
    <w:rsid w:val="00E7645B"/>
    <w:rsid w:val="00E8012C"/>
    <w:rsid w:val="00E82B51"/>
    <w:rsid w:val="00E84B9D"/>
    <w:rsid w:val="00E92829"/>
    <w:rsid w:val="00E94C8F"/>
    <w:rsid w:val="00E95A88"/>
    <w:rsid w:val="00EA308D"/>
    <w:rsid w:val="00EA31D7"/>
    <w:rsid w:val="00EA44D5"/>
    <w:rsid w:val="00EB0273"/>
    <w:rsid w:val="00EB3F25"/>
    <w:rsid w:val="00EB538D"/>
    <w:rsid w:val="00EB550F"/>
    <w:rsid w:val="00EB7133"/>
    <w:rsid w:val="00EC5F05"/>
    <w:rsid w:val="00EC6CA3"/>
    <w:rsid w:val="00ED0A65"/>
    <w:rsid w:val="00EE267D"/>
    <w:rsid w:val="00EF624D"/>
    <w:rsid w:val="00EF7891"/>
    <w:rsid w:val="00F029BC"/>
    <w:rsid w:val="00F03074"/>
    <w:rsid w:val="00F054EE"/>
    <w:rsid w:val="00F07B16"/>
    <w:rsid w:val="00F21990"/>
    <w:rsid w:val="00F24CA0"/>
    <w:rsid w:val="00F3589B"/>
    <w:rsid w:val="00F3658C"/>
    <w:rsid w:val="00F437AC"/>
    <w:rsid w:val="00F57481"/>
    <w:rsid w:val="00F770E6"/>
    <w:rsid w:val="00F9279E"/>
    <w:rsid w:val="00FA05A7"/>
    <w:rsid w:val="00FA3C1B"/>
    <w:rsid w:val="00FA49BA"/>
    <w:rsid w:val="00FA4D60"/>
    <w:rsid w:val="00FB3313"/>
    <w:rsid w:val="00FB35F1"/>
    <w:rsid w:val="00FB47D2"/>
    <w:rsid w:val="00FB50C9"/>
    <w:rsid w:val="00FC001F"/>
    <w:rsid w:val="00FC0804"/>
    <w:rsid w:val="00FC72C7"/>
    <w:rsid w:val="00FD313E"/>
    <w:rsid w:val="00FE0355"/>
    <w:rsid w:val="00FE4545"/>
    <w:rsid w:val="00FF02E4"/>
    <w:rsid w:val="00FF0575"/>
    <w:rsid w:val="00FF0881"/>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50072">
      <w:bodyDiv w:val="1"/>
      <w:marLeft w:val="0"/>
      <w:marRight w:val="0"/>
      <w:marTop w:val="0"/>
      <w:marBottom w:val="0"/>
      <w:divBdr>
        <w:top w:val="none" w:sz="0" w:space="0" w:color="auto"/>
        <w:left w:val="none" w:sz="0" w:space="0" w:color="auto"/>
        <w:bottom w:val="none" w:sz="0" w:space="0" w:color="auto"/>
        <w:right w:val="none" w:sz="0" w:space="0" w:color="auto"/>
      </w:divBdr>
    </w:div>
    <w:div w:id="43482004">
      <w:bodyDiv w:val="1"/>
      <w:marLeft w:val="0"/>
      <w:marRight w:val="0"/>
      <w:marTop w:val="0"/>
      <w:marBottom w:val="0"/>
      <w:divBdr>
        <w:top w:val="none" w:sz="0" w:space="0" w:color="auto"/>
        <w:left w:val="none" w:sz="0" w:space="0" w:color="auto"/>
        <w:bottom w:val="none" w:sz="0" w:space="0" w:color="auto"/>
        <w:right w:val="none" w:sz="0" w:space="0" w:color="auto"/>
      </w:divBdr>
    </w:div>
    <w:div w:id="74477201">
      <w:bodyDiv w:val="1"/>
      <w:marLeft w:val="0"/>
      <w:marRight w:val="0"/>
      <w:marTop w:val="0"/>
      <w:marBottom w:val="0"/>
      <w:divBdr>
        <w:top w:val="none" w:sz="0" w:space="0" w:color="auto"/>
        <w:left w:val="none" w:sz="0" w:space="0" w:color="auto"/>
        <w:bottom w:val="none" w:sz="0" w:space="0" w:color="auto"/>
        <w:right w:val="none" w:sz="0" w:space="0" w:color="auto"/>
      </w:divBdr>
    </w:div>
    <w:div w:id="267667188">
      <w:bodyDiv w:val="1"/>
      <w:marLeft w:val="0"/>
      <w:marRight w:val="0"/>
      <w:marTop w:val="0"/>
      <w:marBottom w:val="0"/>
      <w:divBdr>
        <w:top w:val="none" w:sz="0" w:space="0" w:color="auto"/>
        <w:left w:val="none" w:sz="0" w:space="0" w:color="auto"/>
        <w:bottom w:val="none" w:sz="0" w:space="0" w:color="auto"/>
        <w:right w:val="none" w:sz="0" w:space="0" w:color="auto"/>
      </w:divBdr>
    </w:div>
    <w:div w:id="316998616">
      <w:bodyDiv w:val="1"/>
      <w:marLeft w:val="0"/>
      <w:marRight w:val="0"/>
      <w:marTop w:val="0"/>
      <w:marBottom w:val="0"/>
      <w:divBdr>
        <w:top w:val="none" w:sz="0" w:space="0" w:color="auto"/>
        <w:left w:val="none" w:sz="0" w:space="0" w:color="auto"/>
        <w:bottom w:val="none" w:sz="0" w:space="0" w:color="auto"/>
        <w:right w:val="none" w:sz="0" w:space="0" w:color="auto"/>
      </w:divBdr>
    </w:div>
    <w:div w:id="368117105">
      <w:bodyDiv w:val="1"/>
      <w:marLeft w:val="0"/>
      <w:marRight w:val="0"/>
      <w:marTop w:val="0"/>
      <w:marBottom w:val="0"/>
      <w:divBdr>
        <w:top w:val="none" w:sz="0" w:space="0" w:color="auto"/>
        <w:left w:val="none" w:sz="0" w:space="0" w:color="auto"/>
        <w:bottom w:val="none" w:sz="0" w:space="0" w:color="auto"/>
        <w:right w:val="none" w:sz="0" w:space="0" w:color="auto"/>
      </w:divBdr>
    </w:div>
    <w:div w:id="567038242">
      <w:bodyDiv w:val="1"/>
      <w:marLeft w:val="0"/>
      <w:marRight w:val="0"/>
      <w:marTop w:val="0"/>
      <w:marBottom w:val="0"/>
      <w:divBdr>
        <w:top w:val="none" w:sz="0" w:space="0" w:color="auto"/>
        <w:left w:val="none" w:sz="0" w:space="0" w:color="auto"/>
        <w:bottom w:val="none" w:sz="0" w:space="0" w:color="auto"/>
        <w:right w:val="none" w:sz="0" w:space="0" w:color="auto"/>
      </w:divBdr>
    </w:div>
    <w:div w:id="575282353">
      <w:bodyDiv w:val="1"/>
      <w:marLeft w:val="0"/>
      <w:marRight w:val="0"/>
      <w:marTop w:val="0"/>
      <w:marBottom w:val="0"/>
      <w:divBdr>
        <w:top w:val="none" w:sz="0" w:space="0" w:color="auto"/>
        <w:left w:val="none" w:sz="0" w:space="0" w:color="auto"/>
        <w:bottom w:val="none" w:sz="0" w:space="0" w:color="auto"/>
        <w:right w:val="none" w:sz="0" w:space="0" w:color="auto"/>
      </w:divBdr>
    </w:div>
    <w:div w:id="648903306">
      <w:bodyDiv w:val="1"/>
      <w:marLeft w:val="0"/>
      <w:marRight w:val="0"/>
      <w:marTop w:val="0"/>
      <w:marBottom w:val="0"/>
      <w:divBdr>
        <w:top w:val="none" w:sz="0" w:space="0" w:color="auto"/>
        <w:left w:val="none" w:sz="0" w:space="0" w:color="auto"/>
        <w:bottom w:val="none" w:sz="0" w:space="0" w:color="auto"/>
        <w:right w:val="none" w:sz="0" w:space="0" w:color="auto"/>
      </w:divBdr>
    </w:div>
    <w:div w:id="898369168">
      <w:bodyDiv w:val="1"/>
      <w:marLeft w:val="0"/>
      <w:marRight w:val="0"/>
      <w:marTop w:val="0"/>
      <w:marBottom w:val="0"/>
      <w:divBdr>
        <w:top w:val="none" w:sz="0" w:space="0" w:color="auto"/>
        <w:left w:val="none" w:sz="0" w:space="0" w:color="auto"/>
        <w:bottom w:val="none" w:sz="0" w:space="0" w:color="auto"/>
        <w:right w:val="none" w:sz="0" w:space="0" w:color="auto"/>
      </w:divBdr>
    </w:div>
    <w:div w:id="945695367">
      <w:bodyDiv w:val="1"/>
      <w:marLeft w:val="0"/>
      <w:marRight w:val="0"/>
      <w:marTop w:val="0"/>
      <w:marBottom w:val="0"/>
      <w:divBdr>
        <w:top w:val="none" w:sz="0" w:space="0" w:color="auto"/>
        <w:left w:val="none" w:sz="0" w:space="0" w:color="auto"/>
        <w:bottom w:val="none" w:sz="0" w:space="0" w:color="auto"/>
        <w:right w:val="none" w:sz="0" w:space="0" w:color="auto"/>
      </w:divBdr>
    </w:div>
    <w:div w:id="1003433677">
      <w:bodyDiv w:val="1"/>
      <w:marLeft w:val="0"/>
      <w:marRight w:val="0"/>
      <w:marTop w:val="0"/>
      <w:marBottom w:val="0"/>
      <w:divBdr>
        <w:top w:val="none" w:sz="0" w:space="0" w:color="auto"/>
        <w:left w:val="none" w:sz="0" w:space="0" w:color="auto"/>
        <w:bottom w:val="none" w:sz="0" w:space="0" w:color="auto"/>
        <w:right w:val="none" w:sz="0" w:space="0" w:color="auto"/>
      </w:divBdr>
    </w:div>
    <w:div w:id="1036085149">
      <w:bodyDiv w:val="1"/>
      <w:marLeft w:val="0"/>
      <w:marRight w:val="0"/>
      <w:marTop w:val="0"/>
      <w:marBottom w:val="0"/>
      <w:divBdr>
        <w:top w:val="none" w:sz="0" w:space="0" w:color="auto"/>
        <w:left w:val="none" w:sz="0" w:space="0" w:color="auto"/>
        <w:bottom w:val="none" w:sz="0" w:space="0" w:color="auto"/>
        <w:right w:val="none" w:sz="0" w:space="0" w:color="auto"/>
      </w:divBdr>
    </w:div>
    <w:div w:id="1193689595">
      <w:bodyDiv w:val="1"/>
      <w:marLeft w:val="0"/>
      <w:marRight w:val="0"/>
      <w:marTop w:val="0"/>
      <w:marBottom w:val="0"/>
      <w:divBdr>
        <w:top w:val="none" w:sz="0" w:space="0" w:color="auto"/>
        <w:left w:val="none" w:sz="0" w:space="0" w:color="auto"/>
        <w:bottom w:val="none" w:sz="0" w:space="0" w:color="auto"/>
        <w:right w:val="none" w:sz="0" w:space="0" w:color="auto"/>
      </w:divBdr>
    </w:div>
    <w:div w:id="1283729056">
      <w:bodyDiv w:val="1"/>
      <w:marLeft w:val="0"/>
      <w:marRight w:val="0"/>
      <w:marTop w:val="0"/>
      <w:marBottom w:val="0"/>
      <w:divBdr>
        <w:top w:val="none" w:sz="0" w:space="0" w:color="auto"/>
        <w:left w:val="none" w:sz="0" w:space="0" w:color="auto"/>
        <w:bottom w:val="none" w:sz="0" w:space="0" w:color="auto"/>
        <w:right w:val="none" w:sz="0" w:space="0" w:color="auto"/>
      </w:divBdr>
    </w:div>
    <w:div w:id="1492722271">
      <w:bodyDiv w:val="1"/>
      <w:marLeft w:val="0"/>
      <w:marRight w:val="0"/>
      <w:marTop w:val="0"/>
      <w:marBottom w:val="0"/>
      <w:divBdr>
        <w:top w:val="none" w:sz="0" w:space="0" w:color="auto"/>
        <w:left w:val="none" w:sz="0" w:space="0" w:color="auto"/>
        <w:bottom w:val="none" w:sz="0" w:space="0" w:color="auto"/>
        <w:right w:val="none" w:sz="0" w:space="0" w:color="auto"/>
      </w:divBdr>
    </w:div>
    <w:div w:id="1590456712">
      <w:bodyDiv w:val="1"/>
      <w:marLeft w:val="0"/>
      <w:marRight w:val="0"/>
      <w:marTop w:val="0"/>
      <w:marBottom w:val="0"/>
      <w:divBdr>
        <w:top w:val="none" w:sz="0" w:space="0" w:color="auto"/>
        <w:left w:val="none" w:sz="0" w:space="0" w:color="auto"/>
        <w:bottom w:val="none" w:sz="0" w:space="0" w:color="auto"/>
        <w:right w:val="none" w:sz="0" w:space="0" w:color="auto"/>
      </w:divBdr>
    </w:div>
    <w:div w:id="1785929125">
      <w:bodyDiv w:val="1"/>
      <w:marLeft w:val="0"/>
      <w:marRight w:val="0"/>
      <w:marTop w:val="0"/>
      <w:marBottom w:val="0"/>
      <w:divBdr>
        <w:top w:val="none" w:sz="0" w:space="0" w:color="auto"/>
        <w:left w:val="none" w:sz="0" w:space="0" w:color="auto"/>
        <w:bottom w:val="none" w:sz="0" w:space="0" w:color="auto"/>
        <w:right w:val="none" w:sz="0" w:space="0" w:color="auto"/>
      </w:divBdr>
    </w:div>
    <w:div w:id="1824659206">
      <w:bodyDiv w:val="1"/>
      <w:marLeft w:val="0"/>
      <w:marRight w:val="0"/>
      <w:marTop w:val="0"/>
      <w:marBottom w:val="0"/>
      <w:divBdr>
        <w:top w:val="none" w:sz="0" w:space="0" w:color="auto"/>
        <w:left w:val="none" w:sz="0" w:space="0" w:color="auto"/>
        <w:bottom w:val="none" w:sz="0" w:space="0" w:color="auto"/>
        <w:right w:val="none" w:sz="0" w:space="0" w:color="auto"/>
      </w:divBdr>
    </w:div>
    <w:div w:id="1885946117">
      <w:bodyDiv w:val="1"/>
      <w:marLeft w:val="0"/>
      <w:marRight w:val="0"/>
      <w:marTop w:val="0"/>
      <w:marBottom w:val="0"/>
      <w:divBdr>
        <w:top w:val="none" w:sz="0" w:space="0" w:color="auto"/>
        <w:left w:val="none" w:sz="0" w:space="0" w:color="auto"/>
        <w:bottom w:val="none" w:sz="0" w:space="0" w:color="auto"/>
        <w:right w:val="none" w:sz="0" w:space="0" w:color="auto"/>
      </w:divBdr>
    </w:div>
    <w:div w:id="2002000073">
      <w:bodyDiv w:val="1"/>
      <w:marLeft w:val="0"/>
      <w:marRight w:val="0"/>
      <w:marTop w:val="0"/>
      <w:marBottom w:val="0"/>
      <w:divBdr>
        <w:top w:val="none" w:sz="0" w:space="0" w:color="auto"/>
        <w:left w:val="none" w:sz="0" w:space="0" w:color="auto"/>
        <w:bottom w:val="none" w:sz="0" w:space="0" w:color="auto"/>
        <w:right w:val="none" w:sz="0" w:space="0" w:color="auto"/>
      </w:divBdr>
    </w:div>
    <w:div w:id="201788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D191E-2D73-4AB5-A693-0C7FF04E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895</Words>
  <Characters>5107</Characters>
  <Application>Microsoft Office Word</Application>
  <DocSecurity>0</DocSecurity>
  <Lines>42</Lines>
  <Paragraphs>11</Paragraphs>
  <ScaleCrop>false</ScaleCrop>
  <Company>Microsoft</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cp:lastPrinted>2021-05-19T02:12:00Z</cp:lastPrinted>
  <dcterms:created xsi:type="dcterms:W3CDTF">2024-01-05T08:57:00Z</dcterms:created>
  <dcterms:modified xsi:type="dcterms:W3CDTF">2024-01-05T08:57:00Z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